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5706"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tblPr>
      <w:tblGrid>
        <w:gridCol w:w="906"/>
        <w:gridCol w:w="4800"/>
      </w:tblGrid>
      <w:tr w:rsidR="006E6552">
        <w:tblPrEx>
          <w:tblCellMar>
            <w:top w:w="0" w:type="dxa"/>
            <w:left w:w="0" w:type="dxa"/>
            <w:bottom w:w="0" w:type="dxa"/>
            <w:right w:w="0" w:type="dxa"/>
          </w:tblCellMar>
        </w:tblPrEx>
        <w:trPr>
          <w:trHeight w:val="1380"/>
          <w:jc w:val="center"/>
        </w:trPr>
        <w:tc>
          <w:tcPr>
            <w:tcW w:w="906" w:type="dxa"/>
            <w:tcBorders>
              <w:top w:val="nil"/>
              <w:left w:val="nil"/>
              <w:bottom w:val="nil"/>
              <w:right w:val="nil"/>
            </w:tcBorders>
            <w:shd w:val="clear" w:color="auto" w:fill="auto"/>
            <w:tcMar>
              <w:top w:w="80" w:type="dxa"/>
              <w:left w:w="80" w:type="dxa"/>
              <w:bottom w:w="80" w:type="dxa"/>
              <w:right w:w="80" w:type="dxa"/>
            </w:tcMar>
            <w:vAlign w:val="center"/>
          </w:tcPr>
          <w:p w:rsidR="006E6552" w:rsidRDefault="00FD2960">
            <w:pPr>
              <w:pStyle w:val="Balk1"/>
              <w:spacing w:before="0" w:line="240" w:lineRule="auto"/>
            </w:pPr>
            <w:r>
              <w:rPr>
                <w:b w:val="0"/>
                <w:bCs w:val="0"/>
                <w:noProof/>
                <w:sz w:val="32"/>
                <w:szCs w:val="32"/>
                <w:lang w:val="tr-TR"/>
              </w:rPr>
              <w:drawing>
                <wp:inline distT="0" distB="0" distL="0" distR="0">
                  <wp:extent cx="438308" cy="527363"/>
                  <wp:effectExtent l="0" t="0" r="0" b="0"/>
                  <wp:docPr id="1073741825" name="officeArt object" descr="C:\Users\Cuneyt\Google Drive\INSAN BILIMLERI\ib_logo\insan360.jpg"/>
                  <wp:cNvGraphicFramePr/>
                  <a:graphic xmlns:a="http://schemas.openxmlformats.org/drawingml/2006/main">
                    <a:graphicData uri="http://schemas.openxmlformats.org/drawingml/2006/picture">
                      <pic:pic xmlns:pic="http://schemas.openxmlformats.org/drawingml/2006/picture">
                        <pic:nvPicPr>
                          <pic:cNvPr id="1073741825" name="C:\Users\Cuneyt\Google Drive\INSAN BILIMLERI\ib_logo\insan360.jpg" descr="C:\Users\Cuneyt\Google Drive\INSAN BILIMLERI\ib_logo\insan360.jpg"/>
                          <pic:cNvPicPr>
                            <a:picLocks noChangeAspect="1"/>
                          </pic:cNvPicPr>
                        </pic:nvPicPr>
                        <pic:blipFill>
                          <a:blip r:embed="rId6" cstate="print">
                            <a:extLst/>
                          </a:blip>
                          <a:stretch>
                            <a:fillRect/>
                          </a:stretch>
                        </pic:blipFill>
                        <pic:spPr>
                          <a:xfrm>
                            <a:off x="0" y="0"/>
                            <a:ext cx="438308" cy="527363"/>
                          </a:xfrm>
                          <a:prstGeom prst="rect">
                            <a:avLst/>
                          </a:prstGeom>
                          <a:ln w="12700" cap="flat">
                            <a:noFill/>
                            <a:miter lim="400000"/>
                          </a:ln>
                          <a:effectLst/>
                        </pic:spPr>
                      </pic:pic>
                    </a:graphicData>
                  </a:graphic>
                </wp:inline>
              </w:drawing>
            </w:r>
          </w:p>
        </w:tc>
        <w:tc>
          <w:tcPr>
            <w:tcW w:w="4800" w:type="dxa"/>
            <w:tcBorders>
              <w:top w:val="nil"/>
              <w:left w:val="nil"/>
              <w:bottom w:val="nil"/>
              <w:right w:val="nil"/>
            </w:tcBorders>
            <w:shd w:val="clear" w:color="auto" w:fill="auto"/>
            <w:tcMar>
              <w:top w:w="80" w:type="dxa"/>
              <w:left w:w="80" w:type="dxa"/>
              <w:bottom w:w="80" w:type="dxa"/>
              <w:right w:w="80" w:type="dxa"/>
            </w:tcMar>
            <w:vAlign w:val="center"/>
          </w:tcPr>
          <w:p w:rsidR="006E6552" w:rsidRDefault="00FD2960">
            <w:pPr>
              <w:pStyle w:val="Balk1"/>
              <w:spacing w:before="0" w:line="240" w:lineRule="auto"/>
            </w:pPr>
            <w:r>
              <w:rPr>
                <w:spacing w:val="-1"/>
                <w:sz w:val="20"/>
                <w:szCs w:val="20"/>
              </w:rPr>
              <w:t>International</w:t>
            </w:r>
          </w:p>
          <w:p w:rsidR="006E6552" w:rsidRDefault="00FD2960">
            <w:pPr>
              <w:pStyle w:val="Balk1"/>
              <w:spacing w:before="0" w:line="240" w:lineRule="auto"/>
            </w:pPr>
            <w:r>
              <w:rPr>
                <w:spacing w:val="-1"/>
                <w:sz w:val="40"/>
                <w:szCs w:val="40"/>
              </w:rPr>
              <w:t>Journal of Human Sciences</w:t>
            </w:r>
          </w:p>
          <w:p w:rsidR="006E6552" w:rsidRDefault="00FD2960">
            <w:pPr>
              <w:pStyle w:val="Gvde"/>
              <w:jc w:val="right"/>
            </w:pPr>
            <w:r>
              <w:rPr>
                <w:spacing w:val="-1"/>
                <w:sz w:val="20"/>
                <w:szCs w:val="20"/>
                <w:lang w:val="en-US"/>
              </w:rPr>
              <w:t>ISSN:2458-9489</w:t>
            </w:r>
          </w:p>
        </w:tc>
      </w:tr>
    </w:tbl>
    <w:p w:rsidR="006E6552" w:rsidRDefault="006E6552">
      <w:pPr>
        <w:pStyle w:val="Gvde"/>
        <w:widowControl w:val="0"/>
        <w:jc w:val="center"/>
      </w:pPr>
    </w:p>
    <w:p w:rsidR="006E6552" w:rsidRDefault="006E6552">
      <w:pPr>
        <w:pStyle w:val="Gvde"/>
        <w:jc w:val="center"/>
        <w:rPr>
          <w:b/>
          <w:bCs/>
          <w:sz w:val="20"/>
          <w:szCs w:val="20"/>
        </w:rPr>
      </w:pPr>
    </w:p>
    <w:p w:rsidR="006E6552" w:rsidRDefault="00FD2960">
      <w:pPr>
        <w:pStyle w:val="Gvde"/>
        <w:jc w:val="center"/>
        <w:rPr>
          <w:b/>
          <w:bCs/>
          <w:sz w:val="20"/>
          <w:szCs w:val="20"/>
        </w:rPr>
      </w:pPr>
      <w:r>
        <w:rPr>
          <w:b/>
          <w:bCs/>
          <w:sz w:val="20"/>
          <w:szCs w:val="20"/>
          <w:lang w:val="de-DE"/>
        </w:rPr>
        <w:t>Volume 14    Issue 3    Year: 2017</w:t>
      </w:r>
    </w:p>
    <w:p w:rsidR="006E6552" w:rsidRDefault="006E6552">
      <w:pPr>
        <w:pStyle w:val="Gvde"/>
        <w:pBdr>
          <w:bottom w:val="single" w:sz="4" w:space="0" w:color="000000"/>
        </w:pBdr>
        <w:jc w:val="center"/>
        <w:rPr>
          <w:b/>
          <w:bCs/>
          <w:sz w:val="20"/>
          <w:szCs w:val="20"/>
        </w:rPr>
      </w:pPr>
    </w:p>
    <w:p w:rsidR="006E6552" w:rsidRDefault="006E6552">
      <w:pPr>
        <w:pStyle w:val="Gvde"/>
        <w:rPr>
          <w:sz w:val="22"/>
          <w:szCs w:val="22"/>
          <w:u w:val="single"/>
        </w:rPr>
      </w:pP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tblPr>
      <w:tblGrid>
        <w:gridCol w:w="4528"/>
        <w:gridCol w:w="4528"/>
      </w:tblGrid>
      <w:tr w:rsidR="006E6552">
        <w:tblPrEx>
          <w:tblCellMar>
            <w:top w:w="0" w:type="dxa"/>
            <w:left w:w="0" w:type="dxa"/>
            <w:bottom w:w="0" w:type="dxa"/>
            <w:right w:w="0" w:type="dxa"/>
          </w:tblCellMar>
        </w:tblPrEx>
        <w:trPr>
          <w:trHeight w:val="1494"/>
        </w:trPr>
        <w:tc>
          <w:tcPr>
            <w:tcW w:w="4528" w:type="dxa"/>
            <w:tcBorders>
              <w:top w:val="dashed" w:sz="4" w:space="0" w:color="000000"/>
              <w:left w:val="dashed" w:sz="4" w:space="0" w:color="000000"/>
              <w:bottom w:val="dashed" w:sz="4" w:space="0" w:color="000000"/>
              <w:right w:val="dashed" w:sz="4" w:space="0" w:color="000000"/>
            </w:tcBorders>
            <w:shd w:val="clear" w:color="auto" w:fill="FDE9D9"/>
            <w:tcMar>
              <w:top w:w="80" w:type="dxa"/>
              <w:left w:w="80" w:type="dxa"/>
              <w:bottom w:w="80" w:type="dxa"/>
              <w:right w:w="80" w:type="dxa"/>
            </w:tcMar>
            <w:vAlign w:val="center"/>
          </w:tcPr>
          <w:p w:rsidR="006E6552" w:rsidRDefault="00FD2960">
            <w:pPr>
              <w:pStyle w:val="KonuBal"/>
            </w:pPr>
            <w:r>
              <w:rPr>
                <w:spacing w:val="-2"/>
                <w:sz w:val="36"/>
                <w:szCs w:val="36"/>
              </w:rPr>
              <w:t>Mobile Learning İn Nursing "M-Learning"</w:t>
            </w:r>
          </w:p>
        </w:tc>
        <w:tc>
          <w:tcPr>
            <w:tcW w:w="4528" w:type="dxa"/>
            <w:tcBorders>
              <w:top w:val="dashed" w:sz="4" w:space="0" w:color="000000"/>
              <w:left w:val="dashed" w:sz="4" w:space="0" w:color="000000"/>
              <w:bottom w:val="dashed" w:sz="4" w:space="0" w:color="000000"/>
              <w:right w:val="dashed" w:sz="4" w:space="0" w:color="000000"/>
            </w:tcBorders>
            <w:shd w:val="clear" w:color="auto" w:fill="FDE9D9"/>
            <w:tcMar>
              <w:top w:w="80" w:type="dxa"/>
              <w:left w:w="80" w:type="dxa"/>
              <w:bottom w:w="80" w:type="dxa"/>
              <w:right w:w="80" w:type="dxa"/>
            </w:tcMar>
            <w:vAlign w:val="center"/>
          </w:tcPr>
          <w:p w:rsidR="006E6552" w:rsidRDefault="00E548AD">
            <w:pPr>
              <w:pStyle w:val="Balk1"/>
              <w:spacing w:before="0" w:line="240" w:lineRule="auto"/>
              <w:jc w:val="center"/>
            </w:pPr>
            <w:r>
              <w:rPr>
                <w:sz w:val="36"/>
                <w:szCs w:val="36"/>
              </w:rPr>
              <w:t>Hemşirelikte Mobil Öğrenme “M-Öğrenme</w:t>
            </w:r>
            <w:r w:rsidR="00FD2960">
              <w:rPr>
                <w:sz w:val="36"/>
                <w:szCs w:val="36"/>
              </w:rPr>
              <w:t>”</w:t>
            </w:r>
          </w:p>
        </w:tc>
      </w:tr>
      <w:tr w:rsidR="006E6552">
        <w:tblPrEx>
          <w:tblCellMar>
            <w:top w:w="0" w:type="dxa"/>
            <w:left w:w="0" w:type="dxa"/>
            <w:bottom w:w="0" w:type="dxa"/>
            <w:right w:w="0" w:type="dxa"/>
          </w:tblCellMar>
        </w:tblPrEx>
        <w:trPr>
          <w:trHeight w:val="1531"/>
        </w:trPr>
        <w:tc>
          <w:tcPr>
            <w:tcW w:w="4528" w:type="dxa"/>
            <w:tcBorders>
              <w:top w:val="dashed" w:sz="4" w:space="0" w:color="000000"/>
              <w:left w:val="dashed" w:sz="4" w:space="0" w:color="000000"/>
              <w:bottom w:val="dashed" w:sz="4" w:space="0" w:color="000000"/>
              <w:right w:val="dashed" w:sz="4" w:space="0" w:color="000000"/>
            </w:tcBorders>
            <w:shd w:val="clear" w:color="auto" w:fill="FFFFFF"/>
            <w:tcMar>
              <w:top w:w="80" w:type="dxa"/>
              <w:left w:w="80" w:type="dxa"/>
              <w:bottom w:w="80" w:type="dxa"/>
              <w:right w:w="80" w:type="dxa"/>
            </w:tcMar>
            <w:vAlign w:val="center"/>
          </w:tcPr>
          <w:p w:rsidR="006E6552" w:rsidRDefault="00FD2960">
            <w:pPr>
              <w:pStyle w:val="AltKonuBal"/>
              <w:jc w:val="center"/>
              <w:rPr>
                <w:sz w:val="28"/>
                <w:szCs w:val="28"/>
              </w:rPr>
            </w:pPr>
            <w:r>
              <w:rPr>
                <w:sz w:val="28"/>
                <w:szCs w:val="28"/>
                <w:lang w:val="en-US"/>
              </w:rPr>
              <w:t>Gül Şahin</w:t>
            </w:r>
            <w:r>
              <w:rPr>
                <w:sz w:val="28"/>
                <w:szCs w:val="28"/>
                <w:vertAlign w:val="superscript"/>
                <w:lang w:val="en-US"/>
              </w:rPr>
              <w:t>1</w:t>
            </w:r>
          </w:p>
          <w:p w:rsidR="006E6552" w:rsidRDefault="00FD2960">
            <w:pPr>
              <w:pStyle w:val="AltKonuBal"/>
              <w:jc w:val="center"/>
            </w:pPr>
            <w:r>
              <w:rPr>
                <w:sz w:val="28"/>
                <w:szCs w:val="28"/>
              </w:rPr>
              <w:t>Tülay Başak</w:t>
            </w:r>
            <w:r>
              <w:rPr>
                <w:sz w:val="28"/>
                <w:szCs w:val="28"/>
                <w:vertAlign w:val="superscript"/>
              </w:rPr>
              <w:t>2</w:t>
            </w:r>
          </w:p>
        </w:tc>
        <w:tc>
          <w:tcPr>
            <w:tcW w:w="4528" w:type="dxa"/>
            <w:tcBorders>
              <w:top w:val="dashed" w:sz="4" w:space="0" w:color="000000"/>
              <w:left w:val="dashed" w:sz="4" w:space="0" w:color="000000"/>
              <w:bottom w:val="dashed" w:sz="4" w:space="0" w:color="000000"/>
              <w:right w:val="dashed" w:sz="4" w:space="0" w:color="000000"/>
            </w:tcBorders>
            <w:shd w:val="clear" w:color="auto" w:fill="FFFFFF"/>
            <w:tcMar>
              <w:top w:w="80" w:type="dxa"/>
              <w:left w:w="80" w:type="dxa"/>
              <w:bottom w:w="80" w:type="dxa"/>
              <w:right w:w="80" w:type="dxa"/>
            </w:tcMar>
            <w:vAlign w:val="center"/>
          </w:tcPr>
          <w:p w:rsidR="006E6552" w:rsidRDefault="006E6552"/>
        </w:tc>
      </w:tr>
      <w:tr w:rsidR="006E6552">
        <w:tblPrEx>
          <w:tblCellMar>
            <w:top w:w="0" w:type="dxa"/>
            <w:left w:w="0" w:type="dxa"/>
            <w:bottom w:w="0" w:type="dxa"/>
            <w:right w:w="0" w:type="dxa"/>
          </w:tblCellMar>
        </w:tblPrEx>
        <w:trPr>
          <w:trHeight w:val="6250"/>
        </w:trPr>
        <w:tc>
          <w:tcPr>
            <w:tcW w:w="4528" w:type="dxa"/>
            <w:tcBorders>
              <w:top w:val="dashed" w:sz="4" w:space="0" w:color="000000"/>
              <w:left w:val="dashed" w:sz="4" w:space="0" w:color="000000"/>
              <w:bottom w:val="dashed" w:sz="4" w:space="0" w:color="000000"/>
              <w:right w:val="dashed" w:sz="4" w:space="0" w:color="000000"/>
            </w:tcBorders>
            <w:shd w:val="clear" w:color="auto" w:fill="FFFFFF"/>
            <w:tcMar>
              <w:top w:w="80" w:type="dxa"/>
              <w:left w:w="80" w:type="dxa"/>
              <w:bottom w:w="80" w:type="dxa"/>
              <w:right w:w="80" w:type="dxa"/>
            </w:tcMar>
            <w:vAlign w:val="center"/>
          </w:tcPr>
          <w:p w:rsidR="006E6552" w:rsidRDefault="00FD2960">
            <w:pPr>
              <w:pStyle w:val="Gvde"/>
              <w:tabs>
                <w:tab w:val="clear" w:pos="8640"/>
              </w:tabs>
              <w:jc w:val="left"/>
              <w:rPr>
                <w:b/>
                <w:bCs/>
                <w:spacing w:val="0"/>
              </w:rPr>
            </w:pPr>
            <w:r>
              <w:rPr>
                <w:b/>
                <w:bCs/>
                <w:spacing w:val="0"/>
                <w:lang w:val="en-US"/>
              </w:rPr>
              <w:t xml:space="preserve">Abstract </w:t>
            </w:r>
          </w:p>
          <w:p w:rsidR="006E6552" w:rsidRDefault="00FD2960">
            <w:pPr>
              <w:pStyle w:val="Gvde"/>
              <w:tabs>
                <w:tab w:val="clear" w:pos="8640"/>
              </w:tabs>
            </w:pPr>
            <w:r>
              <w:rPr>
                <w:spacing w:val="0"/>
                <w:lang w:val="en-US"/>
              </w:rPr>
              <w:t>Along with the change in information and communication technology, learning methods are also changing. One of the new and fastest growing learning models is M-learning.</w:t>
            </w:r>
            <w:r>
              <w:rPr>
                <w:spacing w:val="0"/>
                <w:lang w:val="de-DE"/>
              </w:rPr>
              <w:t xml:space="preserve"> </w:t>
            </w:r>
            <w:r>
              <w:rPr>
                <w:spacing w:val="0"/>
                <w:lang w:val="en-US"/>
              </w:rPr>
              <w:t>The M-learning is often defined as a learning environment in which students and instruc</w:t>
            </w:r>
            <w:r>
              <w:rPr>
                <w:spacing w:val="0"/>
                <w:lang w:val="en-US"/>
              </w:rPr>
              <w:t>tors can access learning system over wireless network at anytime, anywhere using mobile devices.</w:t>
            </w:r>
            <w:r>
              <w:rPr>
                <w:spacing w:val="0"/>
                <w:lang w:val="de-DE"/>
              </w:rPr>
              <w:t xml:space="preserve"> </w:t>
            </w:r>
            <w:r>
              <w:rPr>
                <w:spacing w:val="0"/>
                <w:lang w:val="en-US"/>
              </w:rPr>
              <w:t>According to Koole's definition, M-learning; "Is a process of interaction of mobile technologies, learning capacities, and social aspects of the learners".U</w:t>
            </w:r>
            <w:r>
              <w:rPr>
                <w:spacing w:val="0"/>
                <w:lang w:val="de-DE"/>
              </w:rPr>
              <w:t xml:space="preserve">se </w:t>
            </w:r>
            <w:r>
              <w:rPr>
                <w:spacing w:val="0"/>
                <w:lang w:val="de-DE"/>
              </w:rPr>
              <w:t xml:space="preserve">of M-learning </w:t>
            </w:r>
            <w:r>
              <w:rPr>
                <w:spacing w:val="0"/>
                <w:lang w:val="en-US"/>
              </w:rPr>
              <w:t>in nursing education is increasing day by day.</w:t>
            </w:r>
            <w:r>
              <w:rPr>
                <w:spacing w:val="0"/>
                <w:lang w:val="de-DE"/>
              </w:rPr>
              <w:t xml:space="preserve"> </w:t>
            </w:r>
            <w:r>
              <w:rPr>
                <w:spacing w:val="0"/>
                <w:lang w:val="en-US"/>
              </w:rPr>
              <w:t>It’s known that these technologies are used in nursing education in many countries, although there is no clear information about the number of schools that use mobile devices in nursing education</w:t>
            </w:r>
            <w:r>
              <w:rPr>
                <w:spacing w:val="0"/>
                <w:lang w:val="en-US"/>
              </w:rPr>
              <w:t xml:space="preserve">. </w:t>
            </w:r>
            <w:r>
              <w:rPr>
                <w:spacing w:val="0"/>
                <w:lang w:val="de-DE"/>
              </w:rPr>
              <w:t>M-learning in nursing education; supports learning, provides up-to-date accurate information and has important information potential such as patient safety, support for evidence based practice, development of decision-support systems.</w:t>
            </w:r>
          </w:p>
        </w:tc>
        <w:tc>
          <w:tcPr>
            <w:tcW w:w="4528" w:type="dxa"/>
            <w:tcBorders>
              <w:top w:val="dashed" w:sz="4" w:space="0" w:color="000000"/>
              <w:left w:val="dashed" w:sz="4" w:space="0" w:color="000000"/>
              <w:bottom w:val="dashed" w:sz="4" w:space="0" w:color="000000"/>
              <w:right w:val="dashed" w:sz="4" w:space="0" w:color="000000"/>
            </w:tcBorders>
            <w:shd w:val="clear" w:color="auto" w:fill="FFFFFF"/>
            <w:tcMar>
              <w:top w:w="80" w:type="dxa"/>
              <w:left w:w="80" w:type="dxa"/>
              <w:bottom w:w="80" w:type="dxa"/>
              <w:right w:w="80" w:type="dxa"/>
            </w:tcMar>
            <w:vAlign w:val="center"/>
          </w:tcPr>
          <w:p w:rsidR="006E6552" w:rsidRDefault="00E548AD">
            <w:pPr>
              <w:pStyle w:val="Gvde"/>
              <w:tabs>
                <w:tab w:val="clear" w:pos="8640"/>
              </w:tabs>
              <w:jc w:val="left"/>
              <w:rPr>
                <w:spacing w:val="0"/>
              </w:rPr>
            </w:pPr>
            <w:r>
              <w:rPr>
                <w:b/>
                <w:bCs/>
                <w:spacing w:val="0"/>
              </w:rPr>
              <w:t>Ö</w:t>
            </w:r>
            <w:r>
              <w:rPr>
                <w:b/>
                <w:bCs/>
                <w:spacing w:val="0"/>
                <w:lang w:val="de-DE"/>
              </w:rPr>
              <w:t>zet</w:t>
            </w:r>
          </w:p>
          <w:p w:rsidR="006E6552" w:rsidRDefault="00FD2960">
            <w:pPr>
              <w:pStyle w:val="Gvde"/>
              <w:tabs>
                <w:tab w:val="clear" w:pos="8640"/>
              </w:tabs>
            </w:pPr>
            <w:r>
              <w:rPr>
                <w:color w:val="040404"/>
                <w:spacing w:val="0"/>
                <w:u w:color="A6A6A6"/>
                <w:lang w:val="de-DE"/>
              </w:rPr>
              <w:t>Bilgi ve ileti</w:t>
            </w:r>
            <w:r>
              <w:rPr>
                <w:color w:val="040404"/>
                <w:spacing w:val="0"/>
                <w:u w:color="A6A6A6"/>
                <w:lang w:val="de-DE"/>
              </w:rPr>
              <w:t>şim teknolojisindeki değişimle birlikte öğrenme y</w:t>
            </w:r>
            <w:r>
              <w:rPr>
                <w:color w:val="040404"/>
                <w:spacing w:val="0"/>
                <w:u w:color="A6A6A6"/>
                <w:lang w:val="sv-SE"/>
              </w:rPr>
              <w:t>ö</w:t>
            </w:r>
            <w:r>
              <w:rPr>
                <w:color w:val="040404"/>
                <w:spacing w:val="0"/>
                <w:u w:color="A6A6A6"/>
                <w:lang w:val="de-DE"/>
              </w:rPr>
              <w:t xml:space="preserve">ntemleri de değişmektedir.  Yeni ve </w:t>
            </w:r>
            <w:r>
              <w:rPr>
                <w:color w:val="040404"/>
                <w:spacing w:val="0"/>
                <w:u w:color="A6A6A6"/>
                <w:lang w:val="pt-PT"/>
              </w:rPr>
              <w:t>ç</w:t>
            </w:r>
            <w:r>
              <w:rPr>
                <w:color w:val="040404"/>
                <w:spacing w:val="0"/>
                <w:u w:color="A6A6A6"/>
                <w:lang w:val="nl-NL"/>
              </w:rPr>
              <w:t>ok h</w:t>
            </w:r>
            <w:r>
              <w:rPr>
                <w:color w:val="040404"/>
                <w:spacing w:val="0"/>
                <w:u w:color="A6A6A6"/>
                <w:lang w:val="de-DE"/>
              </w:rPr>
              <w:t>ızlı gelişen öğrenme modellerinden biri de M-öğrenmedir. M-öğrenme; genellikle öğrencilerin ve eğitmenlerin herhangi bir yerde, herhangi bir zamanda, mobil cihazlar</w:t>
            </w:r>
            <w:r>
              <w:rPr>
                <w:color w:val="040404"/>
                <w:spacing w:val="0"/>
                <w:u w:color="A6A6A6"/>
                <w:lang w:val="de-DE"/>
              </w:rPr>
              <w:t>ı kullanarak kablosuz ağ üzerinden öğrenme sistemine erişebilecekleri öğrenme ortamı olarak tanımlanmaktır.  Koole'ye göre ise M-öğrenme; “mobil teknolojilerin etkileşiminden, öğrenme kapasitelerinden ve öğrenmenin sosyal y</w:t>
            </w:r>
            <w:r>
              <w:rPr>
                <w:color w:val="040404"/>
                <w:spacing w:val="0"/>
                <w:u w:color="A6A6A6"/>
                <w:lang w:val="sv-SE"/>
              </w:rPr>
              <w:t>ö</w:t>
            </w:r>
            <w:r>
              <w:rPr>
                <w:color w:val="040404"/>
                <w:spacing w:val="0"/>
                <w:u w:color="A6A6A6"/>
                <w:lang w:val="de-DE"/>
              </w:rPr>
              <w:t>nlerinden oluşan bir süre</w:t>
            </w:r>
            <w:r>
              <w:rPr>
                <w:color w:val="040404"/>
                <w:spacing w:val="0"/>
                <w:u w:color="A6A6A6"/>
                <w:lang w:val="pt-PT"/>
              </w:rPr>
              <w:t>çtir</w:t>
            </w:r>
            <w:r>
              <w:rPr>
                <w:color w:val="040404"/>
                <w:spacing w:val="0"/>
                <w:u w:color="A6A6A6"/>
                <w:lang w:val="de-DE"/>
              </w:rPr>
              <w:t xml:space="preserve">”. </w:t>
            </w:r>
            <w:r>
              <w:rPr>
                <w:color w:val="040404"/>
                <w:spacing w:val="0"/>
                <w:u w:color="A6A6A6"/>
                <w:lang w:val="de-DE"/>
              </w:rPr>
              <w:t>Bu eğitim modelinin; her zaman, her yerde, eğitimde fırsat eşitliğini artı</w:t>
            </w:r>
            <w:r>
              <w:rPr>
                <w:color w:val="040404"/>
                <w:spacing w:val="0"/>
                <w:u w:color="A6A6A6"/>
                <w:lang w:val="it-IT"/>
              </w:rPr>
              <w:t xml:space="preserve">rma, formal, informal ve non-formal </w:t>
            </w:r>
            <w:r>
              <w:rPr>
                <w:color w:val="040404"/>
                <w:spacing w:val="0"/>
                <w:u w:color="A6A6A6"/>
                <w:lang w:val="de-DE"/>
              </w:rPr>
              <w:t xml:space="preserve">öğrenme </w:t>
            </w:r>
            <w:r>
              <w:rPr>
                <w:color w:val="040404"/>
                <w:spacing w:val="0"/>
                <w:u w:color="A6A6A6"/>
                <w:lang w:val="pt-PT"/>
              </w:rPr>
              <w:t>ç</w:t>
            </w:r>
            <w:r>
              <w:rPr>
                <w:color w:val="040404"/>
                <w:spacing w:val="0"/>
                <w:u w:color="A6A6A6"/>
                <w:lang w:val="de-DE"/>
              </w:rPr>
              <w:t>evrelerinde kesintisiz öğrenmeye olanak sağlama, bireyselleştirilmiş öğrenmeyi kolaylaştırma gibi bir</w:t>
            </w:r>
            <w:r>
              <w:rPr>
                <w:color w:val="040404"/>
                <w:spacing w:val="0"/>
                <w:u w:color="A6A6A6"/>
                <w:lang w:val="pt-PT"/>
              </w:rPr>
              <w:t>ç</w:t>
            </w:r>
            <w:r>
              <w:rPr>
                <w:color w:val="040404"/>
                <w:spacing w:val="0"/>
                <w:u w:color="A6A6A6"/>
                <w:lang w:val="de-DE"/>
              </w:rPr>
              <w:t>ok avantajı bulunmaktadır. Bu neden</w:t>
            </w:r>
            <w:r>
              <w:rPr>
                <w:color w:val="040404"/>
                <w:spacing w:val="0"/>
                <w:u w:color="A6A6A6"/>
                <w:lang w:val="de-DE"/>
              </w:rPr>
              <w:t>le, hemşirelik eğitiminde de kullanımı gün ge</w:t>
            </w:r>
            <w:r>
              <w:rPr>
                <w:color w:val="040404"/>
                <w:spacing w:val="0"/>
                <w:u w:color="A6A6A6"/>
                <w:lang w:val="pt-PT"/>
              </w:rPr>
              <w:t>ç</w:t>
            </w:r>
            <w:r>
              <w:rPr>
                <w:color w:val="040404"/>
                <w:spacing w:val="0"/>
                <w:u w:color="A6A6A6"/>
                <w:lang w:val="de-DE"/>
              </w:rPr>
              <w:t>tik</w:t>
            </w:r>
            <w:r>
              <w:rPr>
                <w:color w:val="040404"/>
                <w:spacing w:val="0"/>
                <w:u w:color="A6A6A6"/>
                <w:lang w:val="pt-PT"/>
              </w:rPr>
              <w:t>ç</w:t>
            </w:r>
            <w:r>
              <w:rPr>
                <w:color w:val="040404"/>
                <w:spacing w:val="0"/>
                <w:u w:color="A6A6A6"/>
                <w:lang w:val="de-DE"/>
              </w:rPr>
              <w:t>e artmaktadır. Hemşirelik eğitiminde mobil cihazları kullanan okulların sayısıyla ilgili açıklayıcı bir bilgi olmasa da, bir</w:t>
            </w:r>
            <w:r>
              <w:rPr>
                <w:color w:val="040404"/>
                <w:spacing w:val="0"/>
                <w:u w:color="A6A6A6"/>
                <w:lang w:val="pt-PT"/>
              </w:rPr>
              <w:t>ç</w:t>
            </w:r>
            <w:r>
              <w:rPr>
                <w:color w:val="040404"/>
                <w:spacing w:val="0"/>
                <w:u w:color="A6A6A6"/>
                <w:lang w:val="nl-NL"/>
              </w:rPr>
              <w:t xml:space="preserve">ok </w:t>
            </w:r>
            <w:r>
              <w:rPr>
                <w:color w:val="040404"/>
                <w:spacing w:val="0"/>
                <w:u w:color="A6A6A6"/>
                <w:lang w:val="de-DE"/>
              </w:rPr>
              <w:t xml:space="preserve">ülkede </w:t>
            </w:r>
          </w:p>
        </w:tc>
      </w:tr>
      <w:tr w:rsidR="006E6552">
        <w:tblPrEx>
          <w:tblCellMar>
            <w:top w:w="0" w:type="dxa"/>
            <w:left w:w="0" w:type="dxa"/>
            <w:bottom w:w="0" w:type="dxa"/>
            <w:right w:w="0" w:type="dxa"/>
          </w:tblCellMar>
        </w:tblPrEx>
        <w:trPr>
          <w:trHeight w:val="3267"/>
        </w:trPr>
        <w:tc>
          <w:tcPr>
            <w:tcW w:w="4528" w:type="dxa"/>
            <w:tcBorders>
              <w:top w:val="dashed" w:sz="4" w:space="0" w:color="000000"/>
              <w:left w:val="dashed" w:sz="4" w:space="0" w:color="000000"/>
              <w:bottom w:val="dashed" w:sz="4" w:space="0" w:color="000000"/>
              <w:right w:val="dashed" w:sz="4" w:space="0" w:color="000000"/>
            </w:tcBorders>
            <w:shd w:val="clear" w:color="auto" w:fill="FFFFFF"/>
            <w:tcMar>
              <w:top w:w="80" w:type="dxa"/>
              <w:left w:w="80" w:type="dxa"/>
              <w:bottom w:w="80" w:type="dxa"/>
              <w:right w:w="80" w:type="dxa"/>
            </w:tcMar>
          </w:tcPr>
          <w:p w:rsidR="006E6552" w:rsidRDefault="00FD2960">
            <w:pPr>
              <w:pStyle w:val="Gvde"/>
              <w:tabs>
                <w:tab w:val="clear" w:pos="8640"/>
              </w:tabs>
              <w:rPr>
                <w:spacing w:val="0"/>
                <w:lang w:val="en-US"/>
              </w:rPr>
            </w:pPr>
            <w:r>
              <w:rPr>
                <w:b/>
                <w:bCs/>
                <w:spacing w:val="0"/>
                <w:lang w:val="en-US"/>
              </w:rPr>
              <w:lastRenderedPageBreak/>
              <w:t>Keywords:</w:t>
            </w:r>
            <w:r>
              <w:rPr>
                <w:spacing w:val="0"/>
                <w:lang w:val="en-US"/>
              </w:rPr>
              <w:t xml:space="preserve"> Mobile, Learning, Nursing, Nursing Education</w:t>
            </w:r>
          </w:p>
          <w:p w:rsidR="006E6552" w:rsidRDefault="006E6552">
            <w:pPr>
              <w:pStyle w:val="Gvde"/>
              <w:tabs>
                <w:tab w:val="clear" w:pos="8640"/>
              </w:tabs>
              <w:rPr>
                <w:spacing w:val="0"/>
                <w:lang w:val="en-US"/>
              </w:rPr>
            </w:pPr>
          </w:p>
          <w:p w:rsidR="006E6552" w:rsidRDefault="006E6552">
            <w:pPr>
              <w:pStyle w:val="Gvde"/>
              <w:tabs>
                <w:tab w:val="clear" w:pos="8640"/>
              </w:tabs>
              <w:rPr>
                <w:spacing w:val="0"/>
                <w:lang w:val="en-US"/>
              </w:rPr>
            </w:pPr>
          </w:p>
          <w:p w:rsidR="006E6552" w:rsidRDefault="006E6552">
            <w:pPr>
              <w:pStyle w:val="Gvde"/>
              <w:tabs>
                <w:tab w:val="clear" w:pos="8640"/>
              </w:tabs>
              <w:rPr>
                <w:spacing w:val="0"/>
                <w:lang w:val="en-US"/>
              </w:rPr>
            </w:pPr>
          </w:p>
          <w:p w:rsidR="006E6552" w:rsidRDefault="006E6552">
            <w:pPr>
              <w:pStyle w:val="Gvde"/>
              <w:tabs>
                <w:tab w:val="clear" w:pos="8640"/>
              </w:tabs>
              <w:rPr>
                <w:spacing w:val="0"/>
                <w:lang w:val="en-US"/>
              </w:rPr>
            </w:pPr>
          </w:p>
          <w:p w:rsidR="006E6552" w:rsidRDefault="006E6552">
            <w:pPr>
              <w:pStyle w:val="Gvde"/>
              <w:tabs>
                <w:tab w:val="clear" w:pos="8640"/>
              </w:tabs>
              <w:rPr>
                <w:spacing w:val="0"/>
                <w:lang w:val="en-US"/>
              </w:rPr>
            </w:pPr>
          </w:p>
          <w:p w:rsidR="006E6552" w:rsidRDefault="006E6552">
            <w:pPr>
              <w:pStyle w:val="Gvde"/>
              <w:tabs>
                <w:tab w:val="clear" w:pos="8640"/>
              </w:tabs>
              <w:rPr>
                <w:spacing w:val="0"/>
                <w:lang w:val="en-US"/>
              </w:rPr>
            </w:pPr>
          </w:p>
          <w:p w:rsidR="006E6552" w:rsidRDefault="006E6552">
            <w:pPr>
              <w:pStyle w:val="Gvde"/>
            </w:pPr>
            <w:hyperlink w:anchor="Extended_English_Abstract" w:history="1">
              <w:r w:rsidR="00FD2960">
                <w:rPr>
                  <w:rStyle w:val="Hyperlink1"/>
                </w:rPr>
                <w:t>(Extended English abstract is at the end of this document)</w:t>
              </w:r>
            </w:hyperlink>
          </w:p>
        </w:tc>
        <w:tc>
          <w:tcPr>
            <w:tcW w:w="4528" w:type="dxa"/>
            <w:tcBorders>
              <w:top w:val="dashed" w:sz="4" w:space="0" w:color="000000"/>
              <w:left w:val="dashed" w:sz="4" w:space="0" w:color="000000"/>
              <w:bottom w:val="dashed" w:sz="4" w:space="0" w:color="000000"/>
              <w:right w:val="dashed" w:sz="4" w:space="0" w:color="000000"/>
            </w:tcBorders>
            <w:shd w:val="clear" w:color="auto" w:fill="FFFFFF"/>
            <w:tcMar>
              <w:top w:w="80" w:type="dxa"/>
              <w:left w:w="80" w:type="dxa"/>
              <w:bottom w:w="80" w:type="dxa"/>
              <w:right w:w="80" w:type="dxa"/>
            </w:tcMar>
          </w:tcPr>
          <w:p w:rsidR="006E6552" w:rsidRDefault="00FD2960">
            <w:pPr>
              <w:pStyle w:val="Gvde"/>
              <w:tabs>
                <w:tab w:val="clear" w:pos="8640"/>
              </w:tabs>
              <w:rPr>
                <w:spacing w:val="0"/>
                <w:lang w:val="de-DE"/>
              </w:rPr>
            </w:pPr>
            <w:r>
              <w:rPr>
                <w:spacing w:val="0"/>
              </w:rPr>
              <w:t xml:space="preserve">hemşirelik </w:t>
            </w:r>
            <w:r>
              <w:rPr>
                <w:spacing w:val="0"/>
                <w:lang w:val="de-DE"/>
              </w:rPr>
              <w:t>eğitiminde bu teknolojilerin kullanıldığı bilinmektedir. Hemşirelik eğitiminde M-öğrenme; öğrenmeyi destekler, güncel, doğru bilginin kullanı</w:t>
            </w:r>
            <w:r>
              <w:rPr>
                <w:spacing w:val="0"/>
                <w:lang w:val="de-DE"/>
              </w:rPr>
              <w:t>lmasını sağlar ve hasta güvenliğini sağlama, kanıta dayalı uygulamaları destekleme, karar-destek sistemlerinin geliştirilmesi gibi</w:t>
            </w:r>
            <w:r>
              <w:rPr>
                <w:spacing w:val="0"/>
                <w:lang w:val="nl-NL"/>
              </w:rPr>
              <w:t xml:space="preserve"> </w:t>
            </w:r>
            <w:r>
              <w:rPr>
                <w:spacing w:val="0"/>
                <w:lang w:val="sv-SE"/>
              </w:rPr>
              <w:t>ö</w:t>
            </w:r>
            <w:r>
              <w:rPr>
                <w:spacing w:val="0"/>
                <w:lang w:val="de-DE"/>
              </w:rPr>
              <w:t>nemli bilgi potansiyeline sahiptir.</w:t>
            </w:r>
          </w:p>
          <w:p w:rsidR="006E6552" w:rsidRDefault="006E6552">
            <w:pPr>
              <w:pStyle w:val="Gvde"/>
              <w:tabs>
                <w:tab w:val="clear" w:pos="8640"/>
              </w:tabs>
              <w:rPr>
                <w:spacing w:val="0"/>
              </w:rPr>
            </w:pPr>
          </w:p>
          <w:p w:rsidR="006E6552" w:rsidRDefault="00FD2960">
            <w:pPr>
              <w:pStyle w:val="Gvde"/>
              <w:tabs>
                <w:tab w:val="clear" w:pos="8640"/>
              </w:tabs>
            </w:pPr>
            <w:r>
              <w:rPr>
                <w:b/>
                <w:bCs/>
                <w:spacing w:val="0"/>
                <w:lang w:val="de-DE"/>
              </w:rPr>
              <w:t xml:space="preserve">Anahtar Kelimeler: </w:t>
            </w:r>
            <w:r>
              <w:rPr>
                <w:spacing w:val="0"/>
                <w:lang w:val="pt-PT"/>
              </w:rPr>
              <w:t xml:space="preserve">Mobil, </w:t>
            </w:r>
            <w:r>
              <w:rPr>
                <w:spacing w:val="0"/>
                <w:lang w:val="de-DE"/>
              </w:rPr>
              <w:t>Öğrenme, Hemşirelik, Hemşirelik Eğitimi</w:t>
            </w:r>
          </w:p>
        </w:tc>
      </w:tr>
    </w:tbl>
    <w:p w:rsidR="006E6552" w:rsidRDefault="00FD2960">
      <w:pPr>
        <w:pStyle w:val="Gvde"/>
        <w:widowControl w:val="0"/>
        <w:rPr>
          <w:sz w:val="22"/>
          <w:szCs w:val="22"/>
          <w:u w:val="single"/>
        </w:rPr>
      </w:pPr>
      <w:r>
        <w:rPr>
          <w:sz w:val="22"/>
          <w:szCs w:val="22"/>
          <w:u w:val="single"/>
          <w:vertAlign w:val="superscript"/>
        </w:rPr>
        <w:footnoteReference w:id="2"/>
      </w:r>
    </w:p>
    <w:p w:rsidR="006E6552" w:rsidRDefault="00E548AD">
      <w:pPr>
        <w:pStyle w:val="Balk1"/>
        <w:keepNext w:val="0"/>
        <w:tabs>
          <w:tab w:val="clear" w:pos="8640"/>
        </w:tabs>
        <w:spacing w:before="0"/>
        <w:ind w:firstLine="708"/>
        <w:jc w:val="both"/>
        <w:rPr>
          <w:spacing w:val="0"/>
          <w:shd w:val="clear" w:color="auto" w:fill="FFFFFF"/>
          <w:lang w:val="de-DE"/>
        </w:rPr>
      </w:pPr>
      <w:r>
        <w:rPr>
          <w:spacing w:val="0"/>
          <w:shd w:val="clear" w:color="auto" w:fill="FFFFFF"/>
          <w:lang w:val="de-DE"/>
        </w:rPr>
        <w:t>Giriş</w:t>
      </w:r>
    </w:p>
    <w:p w:rsidR="006E6552" w:rsidRDefault="00FD2960">
      <w:pPr>
        <w:pStyle w:val="Balk1"/>
        <w:keepNext w:val="0"/>
        <w:tabs>
          <w:tab w:val="clear" w:pos="8640"/>
        </w:tabs>
        <w:spacing w:before="0"/>
        <w:ind w:firstLine="709"/>
        <w:jc w:val="both"/>
        <w:rPr>
          <w:b w:val="0"/>
          <w:bCs w:val="0"/>
          <w:spacing w:val="0"/>
        </w:rPr>
      </w:pPr>
      <w:r>
        <w:rPr>
          <w:b w:val="0"/>
          <w:bCs w:val="0"/>
          <w:spacing w:val="0"/>
          <w:shd w:val="clear" w:color="auto" w:fill="FFFFFF"/>
          <w:lang w:val="de-DE"/>
        </w:rPr>
        <w:t>Geli</w:t>
      </w:r>
      <w:r>
        <w:rPr>
          <w:b w:val="0"/>
          <w:bCs w:val="0"/>
          <w:spacing w:val="0"/>
          <w:shd w:val="clear" w:color="auto" w:fill="FFFFFF"/>
          <w:lang w:val="de-DE"/>
        </w:rPr>
        <w:t>ş</w:t>
      </w:r>
      <w:r>
        <w:rPr>
          <w:b w:val="0"/>
          <w:bCs w:val="0"/>
          <w:spacing w:val="0"/>
          <w:shd w:val="clear" w:color="auto" w:fill="FFFFFF"/>
          <w:lang w:val="de-DE"/>
        </w:rPr>
        <w:t xml:space="preserve">en </w:t>
      </w:r>
      <w:r>
        <w:rPr>
          <w:b w:val="0"/>
          <w:bCs w:val="0"/>
          <w:spacing w:val="0"/>
          <w:shd w:val="clear" w:color="auto" w:fill="FFFFFF"/>
          <w:lang w:val="de-DE"/>
        </w:rPr>
        <w:t>bilgi ve ileti</w:t>
      </w:r>
      <w:r>
        <w:rPr>
          <w:b w:val="0"/>
          <w:bCs w:val="0"/>
          <w:spacing w:val="0"/>
          <w:shd w:val="clear" w:color="auto" w:fill="FFFFFF"/>
          <w:lang w:val="de-DE"/>
        </w:rPr>
        <w:t>ş</w:t>
      </w:r>
      <w:r>
        <w:rPr>
          <w:b w:val="0"/>
          <w:bCs w:val="0"/>
          <w:spacing w:val="0"/>
          <w:shd w:val="clear" w:color="auto" w:fill="FFFFFF"/>
          <w:lang w:val="de-DE"/>
        </w:rPr>
        <w:t xml:space="preserve">im teknolojisiyle ortaya </w:t>
      </w:r>
      <w:r>
        <w:rPr>
          <w:b w:val="0"/>
          <w:bCs w:val="0"/>
          <w:spacing w:val="0"/>
          <w:shd w:val="clear" w:color="auto" w:fill="FFFFFF"/>
          <w:lang w:val="de-DE"/>
        </w:rPr>
        <w:t>çı</w:t>
      </w:r>
      <w:r>
        <w:rPr>
          <w:b w:val="0"/>
          <w:bCs w:val="0"/>
          <w:spacing w:val="0"/>
          <w:shd w:val="clear" w:color="auto" w:fill="FFFFFF"/>
          <w:lang w:val="de-DE"/>
        </w:rPr>
        <w:t>kan e-</w:t>
      </w:r>
      <w:r>
        <w:rPr>
          <w:b w:val="0"/>
          <w:bCs w:val="0"/>
          <w:spacing w:val="0"/>
          <w:shd w:val="clear" w:color="auto" w:fill="FFFFFF"/>
          <w:lang w:val="de-DE"/>
        </w:rPr>
        <w:t>öğ</w:t>
      </w:r>
      <w:r>
        <w:rPr>
          <w:b w:val="0"/>
          <w:bCs w:val="0"/>
          <w:spacing w:val="0"/>
          <w:shd w:val="clear" w:color="auto" w:fill="FFFFFF"/>
          <w:lang w:val="de-DE"/>
        </w:rPr>
        <w:t>renme ortamlar</w:t>
      </w:r>
      <w:r>
        <w:rPr>
          <w:b w:val="0"/>
          <w:bCs w:val="0"/>
          <w:spacing w:val="0"/>
          <w:shd w:val="clear" w:color="auto" w:fill="FFFFFF"/>
          <w:lang w:val="de-DE"/>
        </w:rPr>
        <w:t>ı</w:t>
      </w:r>
      <w:r>
        <w:rPr>
          <w:b w:val="0"/>
          <w:bCs w:val="0"/>
          <w:spacing w:val="0"/>
          <w:shd w:val="clear" w:color="auto" w:fill="FFFFFF"/>
          <w:lang w:val="de-DE"/>
        </w:rPr>
        <w:t>na teknolojideki ilerlemeler sonucunda M-</w:t>
      </w:r>
      <w:r>
        <w:rPr>
          <w:b w:val="0"/>
          <w:bCs w:val="0"/>
          <w:spacing w:val="0"/>
          <w:shd w:val="clear" w:color="auto" w:fill="FFFFFF"/>
          <w:lang w:val="de-DE"/>
        </w:rPr>
        <w:t>öğ</w:t>
      </w:r>
      <w:r>
        <w:rPr>
          <w:b w:val="0"/>
          <w:bCs w:val="0"/>
          <w:spacing w:val="0"/>
          <w:shd w:val="clear" w:color="auto" w:fill="FFFFFF"/>
          <w:lang w:val="de-DE"/>
        </w:rPr>
        <w:t>renme kavram</w:t>
      </w:r>
      <w:r>
        <w:rPr>
          <w:b w:val="0"/>
          <w:bCs w:val="0"/>
          <w:spacing w:val="0"/>
          <w:shd w:val="clear" w:color="auto" w:fill="FFFFFF"/>
          <w:lang w:val="de-DE"/>
        </w:rPr>
        <w:t xml:space="preserve">ı </w:t>
      </w:r>
      <w:r>
        <w:rPr>
          <w:b w:val="0"/>
          <w:bCs w:val="0"/>
          <w:spacing w:val="0"/>
          <w:shd w:val="clear" w:color="auto" w:fill="FFFFFF"/>
          <w:lang w:val="de-DE"/>
        </w:rPr>
        <w:t>eklenmi</w:t>
      </w:r>
      <w:r>
        <w:rPr>
          <w:b w:val="0"/>
          <w:bCs w:val="0"/>
          <w:spacing w:val="0"/>
          <w:shd w:val="clear" w:color="auto" w:fill="FFFFFF"/>
          <w:lang w:val="de-DE"/>
        </w:rPr>
        <w:t>ş</w:t>
      </w:r>
      <w:r>
        <w:rPr>
          <w:b w:val="0"/>
          <w:bCs w:val="0"/>
          <w:spacing w:val="0"/>
          <w:shd w:val="clear" w:color="auto" w:fill="FFFFFF"/>
          <w:lang w:val="de-DE"/>
        </w:rPr>
        <w:t>tir. B</w:t>
      </w:r>
      <w:r>
        <w:rPr>
          <w:b w:val="0"/>
          <w:bCs w:val="0"/>
          <w:spacing w:val="0"/>
          <w:shd w:val="clear" w:color="auto" w:fill="FFFFFF"/>
          <w:lang w:val="sv-SE"/>
        </w:rPr>
        <w:t>ö</w:t>
      </w:r>
      <w:r>
        <w:rPr>
          <w:b w:val="0"/>
          <w:bCs w:val="0"/>
          <w:spacing w:val="0"/>
          <w:shd w:val="clear" w:color="auto" w:fill="FFFFFF"/>
          <w:lang w:val="de-DE"/>
        </w:rPr>
        <w:t>ylece e-</w:t>
      </w:r>
      <w:r>
        <w:rPr>
          <w:b w:val="0"/>
          <w:bCs w:val="0"/>
          <w:spacing w:val="0"/>
          <w:shd w:val="clear" w:color="auto" w:fill="FFFFFF"/>
          <w:lang w:val="de-DE"/>
        </w:rPr>
        <w:t>öğ</w:t>
      </w:r>
      <w:r>
        <w:rPr>
          <w:b w:val="0"/>
          <w:bCs w:val="0"/>
          <w:spacing w:val="0"/>
          <w:shd w:val="clear" w:color="auto" w:fill="FFFFFF"/>
          <w:lang w:val="de-DE"/>
        </w:rPr>
        <w:t>renme ortamlar</w:t>
      </w:r>
      <w:r>
        <w:rPr>
          <w:b w:val="0"/>
          <w:bCs w:val="0"/>
          <w:spacing w:val="0"/>
          <w:shd w:val="clear" w:color="auto" w:fill="FFFFFF"/>
          <w:lang w:val="de-DE"/>
        </w:rPr>
        <w:t>ı</w:t>
      </w:r>
      <w:r>
        <w:rPr>
          <w:b w:val="0"/>
          <w:bCs w:val="0"/>
          <w:spacing w:val="0"/>
          <w:shd w:val="clear" w:color="auto" w:fill="FFFFFF"/>
          <w:lang w:val="de-DE"/>
        </w:rPr>
        <w:t>ndaki ilgi M-</w:t>
      </w:r>
      <w:r>
        <w:rPr>
          <w:b w:val="0"/>
          <w:bCs w:val="0"/>
          <w:spacing w:val="0"/>
          <w:shd w:val="clear" w:color="auto" w:fill="FFFFFF"/>
          <w:lang w:val="de-DE"/>
        </w:rPr>
        <w:t>öğ</w:t>
      </w:r>
      <w:r>
        <w:rPr>
          <w:b w:val="0"/>
          <w:bCs w:val="0"/>
          <w:spacing w:val="0"/>
          <w:shd w:val="clear" w:color="auto" w:fill="FFFFFF"/>
          <w:lang w:val="de-DE"/>
        </w:rPr>
        <w:t>renme ortamlar</w:t>
      </w:r>
      <w:r>
        <w:rPr>
          <w:b w:val="0"/>
          <w:bCs w:val="0"/>
          <w:spacing w:val="0"/>
          <w:shd w:val="clear" w:color="auto" w:fill="FFFFFF"/>
          <w:lang w:val="de-DE"/>
        </w:rPr>
        <w:t>ı</w:t>
      </w:r>
      <w:r>
        <w:rPr>
          <w:b w:val="0"/>
          <w:bCs w:val="0"/>
          <w:spacing w:val="0"/>
          <w:shd w:val="clear" w:color="auto" w:fill="FFFFFF"/>
          <w:lang w:val="it-IT"/>
        </w:rPr>
        <w:t>na do</w:t>
      </w:r>
      <w:r>
        <w:rPr>
          <w:b w:val="0"/>
          <w:bCs w:val="0"/>
          <w:spacing w:val="0"/>
          <w:shd w:val="clear" w:color="auto" w:fill="FFFFFF"/>
          <w:lang w:val="de-DE"/>
        </w:rPr>
        <w:t>ğ</w:t>
      </w:r>
      <w:r>
        <w:rPr>
          <w:b w:val="0"/>
          <w:bCs w:val="0"/>
          <w:spacing w:val="0"/>
          <w:shd w:val="clear" w:color="auto" w:fill="FFFFFF"/>
          <w:lang w:val="de-DE"/>
        </w:rPr>
        <w:t>ru y</w:t>
      </w:r>
      <w:r>
        <w:rPr>
          <w:b w:val="0"/>
          <w:bCs w:val="0"/>
          <w:spacing w:val="0"/>
          <w:shd w:val="clear" w:color="auto" w:fill="FFFFFF"/>
          <w:lang w:val="sv-SE"/>
        </w:rPr>
        <w:t>ö</w:t>
      </w:r>
      <w:r>
        <w:rPr>
          <w:b w:val="0"/>
          <w:bCs w:val="0"/>
          <w:spacing w:val="0"/>
          <w:shd w:val="clear" w:color="auto" w:fill="FFFFFF"/>
          <w:lang w:val="de-DE"/>
        </w:rPr>
        <w:t>n de</w:t>
      </w:r>
      <w:r>
        <w:rPr>
          <w:b w:val="0"/>
          <w:bCs w:val="0"/>
          <w:spacing w:val="0"/>
          <w:shd w:val="clear" w:color="auto" w:fill="FFFFFF"/>
          <w:lang w:val="de-DE"/>
        </w:rPr>
        <w:t>ğ</w:t>
      </w:r>
      <w:r>
        <w:rPr>
          <w:b w:val="0"/>
          <w:bCs w:val="0"/>
          <w:spacing w:val="0"/>
          <w:shd w:val="clear" w:color="auto" w:fill="FFFFFF"/>
          <w:lang w:val="de-DE"/>
        </w:rPr>
        <w:t>i</w:t>
      </w:r>
      <w:r>
        <w:rPr>
          <w:b w:val="0"/>
          <w:bCs w:val="0"/>
          <w:spacing w:val="0"/>
          <w:shd w:val="clear" w:color="auto" w:fill="FFFFFF"/>
          <w:lang w:val="de-DE"/>
        </w:rPr>
        <w:t>ş</w:t>
      </w:r>
      <w:r>
        <w:rPr>
          <w:b w:val="0"/>
          <w:bCs w:val="0"/>
          <w:spacing w:val="0"/>
          <w:shd w:val="clear" w:color="auto" w:fill="FFFFFF"/>
          <w:lang w:val="de-DE"/>
        </w:rPr>
        <w:t>tirmi</w:t>
      </w:r>
      <w:r>
        <w:rPr>
          <w:b w:val="0"/>
          <w:bCs w:val="0"/>
          <w:spacing w:val="0"/>
          <w:shd w:val="clear" w:color="auto" w:fill="FFFFFF"/>
          <w:lang w:val="de-DE"/>
        </w:rPr>
        <w:t>ş</w:t>
      </w:r>
      <w:r>
        <w:rPr>
          <w:b w:val="0"/>
          <w:bCs w:val="0"/>
          <w:spacing w:val="0"/>
          <w:shd w:val="clear" w:color="auto" w:fill="FFFFFF"/>
          <w:lang w:val="de-DE"/>
        </w:rPr>
        <w:t>tir. Bununla birlikte 2000</w:t>
      </w:r>
      <w:r>
        <w:rPr>
          <w:b w:val="0"/>
          <w:bCs w:val="0"/>
          <w:spacing w:val="0"/>
          <w:shd w:val="clear" w:color="auto" w:fill="FFFFFF"/>
          <w:lang w:val="de-DE"/>
        </w:rPr>
        <w:t>’</w:t>
      </w:r>
      <w:r>
        <w:rPr>
          <w:b w:val="0"/>
          <w:bCs w:val="0"/>
          <w:spacing w:val="0"/>
          <w:shd w:val="clear" w:color="auto" w:fill="FFFFFF"/>
          <w:lang w:val="de-DE"/>
        </w:rPr>
        <w:t>li y</w:t>
      </w:r>
      <w:r>
        <w:rPr>
          <w:b w:val="0"/>
          <w:bCs w:val="0"/>
          <w:spacing w:val="0"/>
          <w:shd w:val="clear" w:color="auto" w:fill="FFFFFF"/>
          <w:lang w:val="de-DE"/>
        </w:rPr>
        <w:t>ı</w:t>
      </w:r>
      <w:r>
        <w:rPr>
          <w:b w:val="0"/>
          <w:bCs w:val="0"/>
          <w:spacing w:val="0"/>
          <w:shd w:val="clear" w:color="auto" w:fill="FFFFFF"/>
          <w:lang w:val="de-DE"/>
        </w:rPr>
        <w:t>llar</w:t>
      </w:r>
      <w:r>
        <w:rPr>
          <w:b w:val="0"/>
          <w:bCs w:val="0"/>
          <w:spacing w:val="0"/>
          <w:shd w:val="clear" w:color="auto" w:fill="FFFFFF"/>
          <w:lang w:val="de-DE"/>
        </w:rPr>
        <w:t>ı</w:t>
      </w:r>
      <w:r>
        <w:rPr>
          <w:b w:val="0"/>
          <w:bCs w:val="0"/>
          <w:spacing w:val="0"/>
          <w:shd w:val="clear" w:color="auto" w:fill="FFFFFF"/>
          <w:lang w:val="de-DE"/>
        </w:rPr>
        <w:t xml:space="preserve">n </w:t>
      </w:r>
      <w:r>
        <w:rPr>
          <w:b w:val="0"/>
          <w:bCs w:val="0"/>
          <w:spacing w:val="0"/>
          <w:shd w:val="clear" w:color="auto" w:fill="FFFFFF"/>
          <w:lang w:val="de-DE"/>
        </w:rPr>
        <w:t>ba</w:t>
      </w:r>
      <w:r>
        <w:rPr>
          <w:b w:val="0"/>
          <w:bCs w:val="0"/>
          <w:spacing w:val="0"/>
          <w:shd w:val="clear" w:color="auto" w:fill="FFFFFF"/>
          <w:lang w:val="de-DE"/>
        </w:rPr>
        <w:t>ş</w:t>
      </w:r>
      <w:r>
        <w:rPr>
          <w:b w:val="0"/>
          <w:bCs w:val="0"/>
          <w:spacing w:val="0"/>
          <w:shd w:val="clear" w:color="auto" w:fill="FFFFFF"/>
          <w:lang w:val="de-DE"/>
        </w:rPr>
        <w:t>lar</w:t>
      </w:r>
      <w:r>
        <w:rPr>
          <w:b w:val="0"/>
          <w:bCs w:val="0"/>
          <w:spacing w:val="0"/>
          <w:shd w:val="clear" w:color="auto" w:fill="FFFFFF"/>
          <w:lang w:val="de-DE"/>
        </w:rPr>
        <w:t>ı</w:t>
      </w:r>
      <w:r>
        <w:rPr>
          <w:b w:val="0"/>
          <w:bCs w:val="0"/>
          <w:spacing w:val="0"/>
          <w:shd w:val="clear" w:color="auto" w:fill="FFFFFF"/>
          <w:lang w:val="de-DE"/>
        </w:rPr>
        <w:t>ndan bu yana e-</w:t>
      </w:r>
      <w:r>
        <w:rPr>
          <w:b w:val="0"/>
          <w:bCs w:val="0"/>
          <w:spacing w:val="0"/>
          <w:shd w:val="clear" w:color="auto" w:fill="FFFFFF"/>
          <w:lang w:val="de-DE"/>
        </w:rPr>
        <w:t>öğ</w:t>
      </w:r>
      <w:r>
        <w:rPr>
          <w:b w:val="0"/>
          <w:bCs w:val="0"/>
          <w:spacing w:val="0"/>
          <w:shd w:val="clear" w:color="auto" w:fill="FFFFFF"/>
          <w:lang w:val="de-DE"/>
        </w:rPr>
        <w:t>renme alan</w:t>
      </w:r>
      <w:r>
        <w:rPr>
          <w:b w:val="0"/>
          <w:bCs w:val="0"/>
          <w:spacing w:val="0"/>
          <w:shd w:val="clear" w:color="auto" w:fill="FFFFFF"/>
          <w:lang w:val="de-DE"/>
        </w:rPr>
        <w:t>ı</w:t>
      </w:r>
      <w:r>
        <w:rPr>
          <w:b w:val="0"/>
          <w:bCs w:val="0"/>
          <w:spacing w:val="0"/>
          <w:shd w:val="clear" w:color="auto" w:fill="FFFFFF"/>
          <w:lang w:val="de-DE"/>
        </w:rPr>
        <w:t>nda yap</w:t>
      </w:r>
      <w:r>
        <w:rPr>
          <w:b w:val="0"/>
          <w:bCs w:val="0"/>
          <w:spacing w:val="0"/>
          <w:shd w:val="clear" w:color="auto" w:fill="FFFFFF"/>
          <w:lang w:val="de-DE"/>
        </w:rPr>
        <w:t>ı</w:t>
      </w:r>
      <w:r>
        <w:rPr>
          <w:b w:val="0"/>
          <w:bCs w:val="0"/>
          <w:spacing w:val="0"/>
          <w:shd w:val="clear" w:color="auto" w:fill="FFFFFF"/>
          <w:lang w:val="de-DE"/>
        </w:rPr>
        <w:t xml:space="preserve">lan </w:t>
      </w:r>
      <w:r>
        <w:rPr>
          <w:b w:val="0"/>
          <w:bCs w:val="0"/>
          <w:spacing w:val="0"/>
          <w:shd w:val="clear" w:color="auto" w:fill="FFFFFF"/>
          <w:lang w:val="pt-PT"/>
        </w:rPr>
        <w:t>ç</w:t>
      </w:r>
      <w:r>
        <w:rPr>
          <w:b w:val="0"/>
          <w:bCs w:val="0"/>
          <w:spacing w:val="0"/>
          <w:shd w:val="clear" w:color="auto" w:fill="FFFFFF"/>
          <w:lang w:val="de-DE"/>
        </w:rPr>
        <w:t>al</w:t>
      </w:r>
      <w:r>
        <w:rPr>
          <w:b w:val="0"/>
          <w:bCs w:val="0"/>
          <w:spacing w:val="0"/>
          <w:shd w:val="clear" w:color="auto" w:fill="FFFFFF"/>
          <w:lang w:val="de-DE"/>
        </w:rPr>
        <w:t>ış</w:t>
      </w:r>
      <w:r>
        <w:rPr>
          <w:b w:val="0"/>
          <w:bCs w:val="0"/>
          <w:spacing w:val="0"/>
          <w:shd w:val="clear" w:color="auto" w:fill="FFFFFF"/>
          <w:lang w:val="de-DE"/>
        </w:rPr>
        <w:t>malar, M-</w:t>
      </w:r>
      <w:r>
        <w:rPr>
          <w:b w:val="0"/>
          <w:bCs w:val="0"/>
          <w:spacing w:val="0"/>
          <w:shd w:val="clear" w:color="auto" w:fill="FFFFFF"/>
          <w:lang w:val="de-DE"/>
        </w:rPr>
        <w:t>öğ</w:t>
      </w:r>
      <w:r>
        <w:rPr>
          <w:b w:val="0"/>
          <w:bCs w:val="0"/>
          <w:spacing w:val="0"/>
          <w:shd w:val="clear" w:color="auto" w:fill="FFFFFF"/>
          <w:lang w:val="de-DE"/>
        </w:rPr>
        <w:t>renme ve kablosuz ileti</w:t>
      </w:r>
      <w:r>
        <w:rPr>
          <w:b w:val="0"/>
          <w:bCs w:val="0"/>
          <w:spacing w:val="0"/>
          <w:shd w:val="clear" w:color="auto" w:fill="FFFFFF"/>
          <w:lang w:val="de-DE"/>
        </w:rPr>
        <w:t>ş</w:t>
      </w:r>
      <w:r>
        <w:rPr>
          <w:b w:val="0"/>
          <w:bCs w:val="0"/>
          <w:spacing w:val="0"/>
          <w:shd w:val="clear" w:color="auto" w:fill="FFFFFF"/>
          <w:lang w:val="de-DE"/>
        </w:rPr>
        <w:t xml:space="preserve">im </w:t>
      </w:r>
      <w:r>
        <w:rPr>
          <w:b w:val="0"/>
          <w:bCs w:val="0"/>
          <w:spacing w:val="0"/>
          <w:shd w:val="clear" w:color="auto" w:fill="FFFFFF"/>
          <w:lang w:val="de-DE"/>
        </w:rPr>
        <w:t>ü</w:t>
      </w:r>
      <w:r>
        <w:rPr>
          <w:b w:val="0"/>
          <w:bCs w:val="0"/>
          <w:spacing w:val="0"/>
          <w:shd w:val="clear" w:color="auto" w:fill="FFFFFF"/>
          <w:lang w:val="de-DE"/>
        </w:rPr>
        <w:t>zerine yo</w:t>
      </w:r>
      <w:r>
        <w:rPr>
          <w:b w:val="0"/>
          <w:bCs w:val="0"/>
          <w:spacing w:val="0"/>
          <w:shd w:val="clear" w:color="auto" w:fill="FFFFFF"/>
          <w:lang w:val="de-DE"/>
        </w:rPr>
        <w:t>ğ</w:t>
      </w:r>
      <w:r>
        <w:rPr>
          <w:b w:val="0"/>
          <w:bCs w:val="0"/>
          <w:spacing w:val="0"/>
          <w:shd w:val="clear" w:color="auto" w:fill="FFFFFF"/>
          <w:lang w:val="de-DE"/>
        </w:rPr>
        <w:t>unla</w:t>
      </w:r>
      <w:r>
        <w:rPr>
          <w:b w:val="0"/>
          <w:bCs w:val="0"/>
          <w:spacing w:val="0"/>
          <w:shd w:val="clear" w:color="auto" w:fill="FFFFFF"/>
          <w:lang w:val="de-DE"/>
        </w:rPr>
        <w:t>ş</w:t>
      </w:r>
      <w:r>
        <w:rPr>
          <w:b w:val="0"/>
          <w:bCs w:val="0"/>
          <w:spacing w:val="0"/>
          <w:shd w:val="clear" w:color="auto" w:fill="FFFFFF"/>
          <w:lang w:val="de-DE"/>
        </w:rPr>
        <w:t>maya ba</w:t>
      </w:r>
      <w:r>
        <w:rPr>
          <w:b w:val="0"/>
          <w:bCs w:val="0"/>
          <w:spacing w:val="0"/>
          <w:shd w:val="clear" w:color="auto" w:fill="FFFFFF"/>
          <w:lang w:val="de-DE"/>
        </w:rPr>
        <w:t>ş</w:t>
      </w:r>
      <w:r>
        <w:rPr>
          <w:b w:val="0"/>
          <w:bCs w:val="0"/>
          <w:spacing w:val="0"/>
          <w:shd w:val="clear" w:color="auto" w:fill="FFFFFF"/>
          <w:lang w:val="de-DE"/>
        </w:rPr>
        <w:t>lam</w:t>
      </w:r>
      <w:r>
        <w:rPr>
          <w:b w:val="0"/>
          <w:bCs w:val="0"/>
          <w:spacing w:val="0"/>
          <w:shd w:val="clear" w:color="auto" w:fill="FFFFFF"/>
          <w:lang w:val="de-DE"/>
        </w:rPr>
        <w:t>ış</w:t>
      </w:r>
      <w:r>
        <w:rPr>
          <w:b w:val="0"/>
          <w:bCs w:val="0"/>
          <w:spacing w:val="0"/>
          <w:shd w:val="clear" w:color="auto" w:fill="FFFFFF"/>
          <w:lang w:val="de-DE"/>
        </w:rPr>
        <w:t>t</w:t>
      </w:r>
      <w:r>
        <w:rPr>
          <w:b w:val="0"/>
          <w:bCs w:val="0"/>
          <w:spacing w:val="0"/>
          <w:shd w:val="clear" w:color="auto" w:fill="FFFFFF"/>
          <w:lang w:val="de-DE"/>
        </w:rPr>
        <w:t>ı</w:t>
      </w:r>
      <w:r>
        <w:rPr>
          <w:b w:val="0"/>
          <w:bCs w:val="0"/>
          <w:spacing w:val="0"/>
          <w:shd w:val="clear" w:color="auto" w:fill="FFFFFF"/>
          <w:lang w:val="de-DE"/>
        </w:rPr>
        <w:t>r (Wu, Hwang ve Tsai, 2013).</w:t>
      </w:r>
      <w:r>
        <w:rPr>
          <w:b w:val="0"/>
          <w:bCs w:val="0"/>
          <w:spacing w:val="0"/>
          <w:lang w:val="de-DE"/>
        </w:rPr>
        <w:t xml:space="preserve"> </w:t>
      </w:r>
    </w:p>
    <w:p w:rsidR="006E6552" w:rsidRDefault="00FD2960">
      <w:pPr>
        <w:pStyle w:val="Balk1"/>
        <w:keepNext w:val="0"/>
        <w:tabs>
          <w:tab w:val="clear" w:pos="8640"/>
        </w:tabs>
        <w:spacing w:before="0"/>
        <w:ind w:firstLine="709"/>
        <w:jc w:val="both"/>
        <w:rPr>
          <w:b w:val="0"/>
          <w:bCs w:val="0"/>
          <w:spacing w:val="0"/>
          <w:shd w:val="clear" w:color="auto" w:fill="FFFFFF"/>
        </w:rPr>
      </w:pPr>
      <w:r>
        <w:rPr>
          <w:b w:val="0"/>
          <w:bCs w:val="0"/>
          <w:spacing w:val="0"/>
          <w:shd w:val="clear" w:color="auto" w:fill="FFFFFF"/>
          <w:lang w:val="de-DE"/>
        </w:rPr>
        <w:t>Mobil cihazlar</w:t>
      </w:r>
      <w:r>
        <w:rPr>
          <w:b w:val="0"/>
          <w:bCs w:val="0"/>
          <w:spacing w:val="0"/>
          <w:shd w:val="clear" w:color="auto" w:fill="FFFFFF"/>
          <w:lang w:val="de-DE"/>
        </w:rPr>
        <w:t>ı</w:t>
      </w:r>
      <w:r>
        <w:rPr>
          <w:b w:val="0"/>
          <w:bCs w:val="0"/>
          <w:spacing w:val="0"/>
          <w:shd w:val="clear" w:color="auto" w:fill="FFFFFF"/>
          <w:lang w:val="de-DE"/>
        </w:rPr>
        <w:t>n ta</w:t>
      </w:r>
      <w:r>
        <w:rPr>
          <w:b w:val="0"/>
          <w:bCs w:val="0"/>
          <w:spacing w:val="0"/>
          <w:shd w:val="clear" w:color="auto" w:fill="FFFFFF"/>
          <w:lang w:val="de-DE"/>
        </w:rPr>
        <w:t>şı</w:t>
      </w:r>
      <w:r>
        <w:rPr>
          <w:b w:val="0"/>
          <w:bCs w:val="0"/>
          <w:spacing w:val="0"/>
          <w:shd w:val="clear" w:color="auto" w:fill="FFFFFF"/>
          <w:lang w:val="de-DE"/>
        </w:rPr>
        <w:t>nabilirli</w:t>
      </w:r>
      <w:r>
        <w:rPr>
          <w:b w:val="0"/>
          <w:bCs w:val="0"/>
          <w:spacing w:val="0"/>
          <w:shd w:val="clear" w:color="auto" w:fill="FFFFFF"/>
          <w:lang w:val="de-DE"/>
        </w:rPr>
        <w:t>ğ</w:t>
      </w:r>
      <w:r>
        <w:rPr>
          <w:b w:val="0"/>
          <w:bCs w:val="0"/>
          <w:spacing w:val="0"/>
          <w:shd w:val="clear" w:color="auto" w:fill="FFFFFF"/>
          <w:lang w:val="de-DE"/>
        </w:rPr>
        <w:t>i ve ileti</w:t>
      </w:r>
      <w:r>
        <w:rPr>
          <w:b w:val="0"/>
          <w:bCs w:val="0"/>
          <w:spacing w:val="0"/>
          <w:shd w:val="clear" w:color="auto" w:fill="FFFFFF"/>
          <w:lang w:val="de-DE"/>
        </w:rPr>
        <w:t>ş</w:t>
      </w:r>
      <w:r>
        <w:rPr>
          <w:b w:val="0"/>
          <w:bCs w:val="0"/>
          <w:spacing w:val="0"/>
          <w:shd w:val="clear" w:color="auto" w:fill="FFFFFF"/>
          <w:lang w:val="de-DE"/>
        </w:rPr>
        <w:t>im sa</w:t>
      </w:r>
      <w:r>
        <w:rPr>
          <w:b w:val="0"/>
          <w:bCs w:val="0"/>
          <w:spacing w:val="0"/>
          <w:shd w:val="clear" w:color="auto" w:fill="FFFFFF"/>
          <w:lang w:val="de-DE"/>
        </w:rPr>
        <w:t>ğ</w:t>
      </w:r>
      <w:r>
        <w:rPr>
          <w:b w:val="0"/>
          <w:bCs w:val="0"/>
          <w:spacing w:val="0"/>
          <w:shd w:val="clear" w:color="auto" w:fill="FFFFFF"/>
          <w:lang w:val="de-DE"/>
        </w:rPr>
        <w:t xml:space="preserve">lama </w:t>
      </w:r>
      <w:r>
        <w:rPr>
          <w:b w:val="0"/>
          <w:bCs w:val="0"/>
          <w:spacing w:val="0"/>
          <w:shd w:val="clear" w:color="auto" w:fill="FFFFFF"/>
          <w:lang w:val="sv-SE"/>
        </w:rPr>
        <w:t>ö</w:t>
      </w:r>
      <w:r>
        <w:rPr>
          <w:b w:val="0"/>
          <w:bCs w:val="0"/>
          <w:spacing w:val="0"/>
          <w:shd w:val="clear" w:color="auto" w:fill="FFFFFF"/>
          <w:lang w:val="de-DE"/>
        </w:rPr>
        <w:t>zellikleri bu cihazlar</w:t>
      </w:r>
      <w:r>
        <w:rPr>
          <w:b w:val="0"/>
          <w:bCs w:val="0"/>
          <w:spacing w:val="0"/>
          <w:shd w:val="clear" w:color="auto" w:fill="FFFFFF"/>
          <w:lang w:val="de-DE"/>
        </w:rPr>
        <w:t>ı</w:t>
      </w:r>
      <w:r>
        <w:rPr>
          <w:b w:val="0"/>
          <w:bCs w:val="0"/>
          <w:spacing w:val="0"/>
          <w:shd w:val="clear" w:color="auto" w:fill="FFFFFF"/>
          <w:lang w:val="de-DE"/>
        </w:rPr>
        <w:t xml:space="preserve">n daha esnek ve daha etkili </w:t>
      </w:r>
      <w:r>
        <w:rPr>
          <w:b w:val="0"/>
          <w:bCs w:val="0"/>
          <w:spacing w:val="0"/>
          <w:shd w:val="clear" w:color="auto" w:fill="FFFFFF"/>
          <w:lang w:val="de-DE"/>
        </w:rPr>
        <w:t>öğ</w:t>
      </w:r>
      <w:r>
        <w:rPr>
          <w:b w:val="0"/>
          <w:bCs w:val="0"/>
          <w:spacing w:val="0"/>
          <w:shd w:val="clear" w:color="auto" w:fill="FFFFFF"/>
          <w:lang w:val="de-DE"/>
        </w:rPr>
        <w:t>renme ara</w:t>
      </w:r>
      <w:r>
        <w:rPr>
          <w:b w:val="0"/>
          <w:bCs w:val="0"/>
          <w:spacing w:val="0"/>
          <w:shd w:val="clear" w:color="auto" w:fill="FFFFFF"/>
          <w:lang w:val="pt-PT"/>
        </w:rPr>
        <w:t>ç</w:t>
      </w:r>
      <w:r>
        <w:rPr>
          <w:b w:val="0"/>
          <w:bCs w:val="0"/>
          <w:spacing w:val="0"/>
          <w:shd w:val="clear" w:color="auto" w:fill="FFFFFF"/>
          <w:lang w:val="de-DE"/>
        </w:rPr>
        <w:t>lar</w:t>
      </w:r>
      <w:r>
        <w:rPr>
          <w:b w:val="0"/>
          <w:bCs w:val="0"/>
          <w:spacing w:val="0"/>
          <w:shd w:val="clear" w:color="auto" w:fill="FFFFFF"/>
          <w:lang w:val="de-DE"/>
        </w:rPr>
        <w:t xml:space="preserve">ı </w:t>
      </w:r>
      <w:r>
        <w:rPr>
          <w:b w:val="0"/>
          <w:bCs w:val="0"/>
          <w:spacing w:val="0"/>
          <w:shd w:val="clear" w:color="auto" w:fill="FFFFFF"/>
          <w:lang w:val="de-DE"/>
        </w:rPr>
        <w:t>olmalar</w:t>
      </w:r>
      <w:r>
        <w:rPr>
          <w:b w:val="0"/>
          <w:bCs w:val="0"/>
          <w:spacing w:val="0"/>
          <w:shd w:val="clear" w:color="auto" w:fill="FFFFFF"/>
          <w:lang w:val="de-DE"/>
        </w:rPr>
        <w:t>ı</w:t>
      </w:r>
      <w:r>
        <w:rPr>
          <w:b w:val="0"/>
          <w:bCs w:val="0"/>
          <w:spacing w:val="0"/>
          <w:shd w:val="clear" w:color="auto" w:fill="FFFFFF"/>
          <w:lang w:val="de-DE"/>
        </w:rPr>
        <w:t>n</w:t>
      </w:r>
      <w:r>
        <w:rPr>
          <w:b w:val="0"/>
          <w:bCs w:val="0"/>
          <w:spacing w:val="0"/>
          <w:shd w:val="clear" w:color="auto" w:fill="FFFFFF"/>
          <w:lang w:val="de-DE"/>
        </w:rPr>
        <w:t xml:space="preserve">ı </w:t>
      </w:r>
      <w:r>
        <w:rPr>
          <w:b w:val="0"/>
          <w:bCs w:val="0"/>
          <w:spacing w:val="0"/>
          <w:shd w:val="clear" w:color="auto" w:fill="FFFFFF"/>
          <w:lang w:val="de-DE"/>
        </w:rPr>
        <w:t>sa</w:t>
      </w:r>
      <w:r>
        <w:rPr>
          <w:b w:val="0"/>
          <w:bCs w:val="0"/>
          <w:spacing w:val="0"/>
          <w:shd w:val="clear" w:color="auto" w:fill="FFFFFF"/>
          <w:lang w:val="de-DE"/>
        </w:rPr>
        <w:t>ğ</w:t>
      </w:r>
      <w:r>
        <w:rPr>
          <w:b w:val="0"/>
          <w:bCs w:val="0"/>
          <w:spacing w:val="0"/>
          <w:shd w:val="clear" w:color="auto" w:fill="FFFFFF"/>
          <w:lang w:val="de-DE"/>
        </w:rPr>
        <w:t>lamaktad</w:t>
      </w:r>
      <w:r>
        <w:rPr>
          <w:b w:val="0"/>
          <w:bCs w:val="0"/>
          <w:spacing w:val="0"/>
          <w:shd w:val="clear" w:color="auto" w:fill="FFFFFF"/>
          <w:lang w:val="de-DE"/>
        </w:rPr>
        <w:t>ı</w:t>
      </w:r>
      <w:r>
        <w:rPr>
          <w:b w:val="0"/>
          <w:bCs w:val="0"/>
          <w:spacing w:val="0"/>
          <w:shd w:val="clear" w:color="auto" w:fill="FFFFFF"/>
          <w:lang w:val="de-DE"/>
        </w:rPr>
        <w:t>r. Ayr</w:t>
      </w:r>
      <w:r>
        <w:rPr>
          <w:b w:val="0"/>
          <w:bCs w:val="0"/>
          <w:spacing w:val="0"/>
          <w:shd w:val="clear" w:color="auto" w:fill="FFFFFF"/>
          <w:lang w:val="de-DE"/>
        </w:rPr>
        <w:t>ı</w:t>
      </w:r>
      <w:r>
        <w:rPr>
          <w:b w:val="0"/>
          <w:bCs w:val="0"/>
          <w:spacing w:val="0"/>
          <w:shd w:val="clear" w:color="auto" w:fill="FFFFFF"/>
          <w:lang w:val="it-IT"/>
        </w:rPr>
        <w:t xml:space="preserve">ca, </w:t>
      </w:r>
      <w:r>
        <w:rPr>
          <w:b w:val="0"/>
          <w:bCs w:val="0"/>
          <w:spacing w:val="0"/>
          <w:shd w:val="clear" w:color="auto" w:fill="FFFFFF"/>
          <w:lang w:val="de-DE"/>
        </w:rPr>
        <w:t>öğ</w:t>
      </w:r>
      <w:r>
        <w:rPr>
          <w:b w:val="0"/>
          <w:bCs w:val="0"/>
          <w:spacing w:val="0"/>
          <w:shd w:val="clear" w:color="auto" w:fill="FFFFFF"/>
          <w:lang w:val="de-DE"/>
        </w:rPr>
        <w:t>renenler aras</w:t>
      </w:r>
      <w:r>
        <w:rPr>
          <w:b w:val="0"/>
          <w:bCs w:val="0"/>
          <w:spacing w:val="0"/>
          <w:shd w:val="clear" w:color="auto" w:fill="FFFFFF"/>
          <w:lang w:val="de-DE"/>
        </w:rPr>
        <w:t>ı</w:t>
      </w:r>
      <w:r>
        <w:rPr>
          <w:b w:val="0"/>
          <w:bCs w:val="0"/>
          <w:spacing w:val="0"/>
          <w:shd w:val="clear" w:color="auto" w:fill="FFFFFF"/>
          <w:lang w:val="de-DE"/>
        </w:rPr>
        <w:t>ndaki etkile</w:t>
      </w:r>
      <w:r>
        <w:rPr>
          <w:b w:val="0"/>
          <w:bCs w:val="0"/>
          <w:spacing w:val="0"/>
          <w:shd w:val="clear" w:color="auto" w:fill="FFFFFF"/>
          <w:lang w:val="de-DE"/>
        </w:rPr>
        <w:t>ş</w:t>
      </w:r>
      <w:r>
        <w:rPr>
          <w:b w:val="0"/>
          <w:bCs w:val="0"/>
          <w:spacing w:val="0"/>
          <w:shd w:val="clear" w:color="auto" w:fill="FFFFFF"/>
          <w:lang w:val="de-DE"/>
        </w:rPr>
        <w:t>imi, kaynaklara ula</w:t>
      </w:r>
      <w:r>
        <w:rPr>
          <w:b w:val="0"/>
          <w:bCs w:val="0"/>
          <w:spacing w:val="0"/>
          <w:shd w:val="clear" w:color="auto" w:fill="FFFFFF"/>
          <w:lang w:val="de-DE"/>
        </w:rPr>
        <w:t>şı</w:t>
      </w:r>
      <w:r>
        <w:rPr>
          <w:b w:val="0"/>
          <w:bCs w:val="0"/>
          <w:spacing w:val="0"/>
          <w:shd w:val="clear" w:color="auto" w:fill="FFFFFF"/>
          <w:lang w:val="de-DE"/>
        </w:rPr>
        <w:t>m</w:t>
      </w:r>
      <w:r>
        <w:rPr>
          <w:b w:val="0"/>
          <w:bCs w:val="0"/>
          <w:spacing w:val="0"/>
          <w:shd w:val="clear" w:color="auto" w:fill="FFFFFF"/>
          <w:lang w:val="de-DE"/>
        </w:rPr>
        <w:t xml:space="preserve">ı </w:t>
      </w:r>
      <w:r>
        <w:rPr>
          <w:b w:val="0"/>
          <w:bCs w:val="0"/>
          <w:spacing w:val="0"/>
          <w:shd w:val="clear" w:color="auto" w:fill="FFFFFF"/>
          <w:lang w:val="de-DE"/>
        </w:rPr>
        <w:t>ve kaynaklar</w:t>
      </w:r>
      <w:r>
        <w:rPr>
          <w:b w:val="0"/>
          <w:bCs w:val="0"/>
          <w:spacing w:val="0"/>
          <w:shd w:val="clear" w:color="auto" w:fill="FFFFFF"/>
          <w:lang w:val="de-DE"/>
        </w:rPr>
        <w:t>ı</w:t>
      </w:r>
      <w:r>
        <w:rPr>
          <w:b w:val="0"/>
          <w:bCs w:val="0"/>
          <w:spacing w:val="0"/>
          <w:shd w:val="clear" w:color="auto" w:fill="FFFFFF"/>
          <w:lang w:val="de-DE"/>
        </w:rPr>
        <w:t>n aktar</w:t>
      </w:r>
      <w:r>
        <w:rPr>
          <w:b w:val="0"/>
          <w:bCs w:val="0"/>
          <w:spacing w:val="0"/>
          <w:shd w:val="clear" w:color="auto" w:fill="FFFFFF"/>
          <w:lang w:val="de-DE"/>
        </w:rPr>
        <w:t>ı</w:t>
      </w:r>
      <w:r>
        <w:rPr>
          <w:b w:val="0"/>
          <w:bCs w:val="0"/>
          <w:spacing w:val="0"/>
          <w:shd w:val="clear" w:color="auto" w:fill="FFFFFF"/>
          <w:lang w:val="de-DE"/>
        </w:rPr>
        <w:t>lmas</w:t>
      </w:r>
      <w:r>
        <w:rPr>
          <w:b w:val="0"/>
          <w:bCs w:val="0"/>
          <w:spacing w:val="0"/>
          <w:shd w:val="clear" w:color="auto" w:fill="FFFFFF"/>
          <w:lang w:val="de-DE"/>
        </w:rPr>
        <w:t>ı</w:t>
      </w:r>
      <w:r>
        <w:rPr>
          <w:b w:val="0"/>
          <w:bCs w:val="0"/>
          <w:spacing w:val="0"/>
          <w:shd w:val="clear" w:color="auto" w:fill="FFFFFF"/>
          <w:lang w:val="de-DE"/>
        </w:rPr>
        <w:t>n</w:t>
      </w:r>
      <w:r>
        <w:rPr>
          <w:b w:val="0"/>
          <w:bCs w:val="0"/>
          <w:spacing w:val="0"/>
          <w:shd w:val="clear" w:color="auto" w:fill="FFFFFF"/>
          <w:lang w:val="de-DE"/>
        </w:rPr>
        <w:t xml:space="preserve">ı </w:t>
      </w:r>
      <w:r>
        <w:rPr>
          <w:b w:val="0"/>
          <w:bCs w:val="0"/>
          <w:spacing w:val="0"/>
          <w:shd w:val="clear" w:color="auto" w:fill="FFFFFF"/>
          <w:lang w:val="de-DE"/>
        </w:rPr>
        <w:t>olumlu y</w:t>
      </w:r>
      <w:r>
        <w:rPr>
          <w:b w:val="0"/>
          <w:bCs w:val="0"/>
          <w:spacing w:val="0"/>
          <w:shd w:val="clear" w:color="auto" w:fill="FFFFFF"/>
          <w:lang w:val="sv-SE"/>
        </w:rPr>
        <w:t>ö</w:t>
      </w:r>
      <w:r>
        <w:rPr>
          <w:b w:val="0"/>
          <w:bCs w:val="0"/>
          <w:spacing w:val="0"/>
          <w:shd w:val="clear" w:color="auto" w:fill="FFFFFF"/>
          <w:lang w:val="de-DE"/>
        </w:rPr>
        <w:t>nde etkilemektedir (Chen, Chang ve Wang, 2008).</w:t>
      </w:r>
      <w:r>
        <w:rPr>
          <w:b w:val="0"/>
          <w:bCs w:val="0"/>
          <w:spacing w:val="0"/>
          <w:lang w:val="de-DE"/>
        </w:rPr>
        <w:t xml:space="preserve"> Mobil cihazlar, sabit hatlar</w:t>
      </w:r>
      <w:r>
        <w:rPr>
          <w:b w:val="0"/>
          <w:bCs w:val="0"/>
          <w:spacing w:val="0"/>
          <w:lang w:val="de-DE"/>
        </w:rPr>
        <w:t>ı</w:t>
      </w:r>
      <w:r>
        <w:rPr>
          <w:b w:val="0"/>
          <w:bCs w:val="0"/>
          <w:spacing w:val="0"/>
          <w:lang w:val="de-DE"/>
        </w:rPr>
        <w:t>n ve fiber opti</w:t>
      </w:r>
      <w:r>
        <w:rPr>
          <w:b w:val="0"/>
          <w:bCs w:val="0"/>
          <w:spacing w:val="0"/>
          <w:lang w:val="de-DE"/>
        </w:rPr>
        <w:t>ğ</w:t>
      </w:r>
      <w:r>
        <w:rPr>
          <w:b w:val="0"/>
          <w:bCs w:val="0"/>
          <w:spacing w:val="0"/>
          <w:lang w:val="de-DE"/>
        </w:rPr>
        <w:t>in ula</w:t>
      </w:r>
      <w:r>
        <w:rPr>
          <w:b w:val="0"/>
          <w:bCs w:val="0"/>
          <w:spacing w:val="0"/>
          <w:lang w:val="de-DE"/>
        </w:rPr>
        <w:t>ş</w:t>
      </w:r>
      <w:r>
        <w:rPr>
          <w:b w:val="0"/>
          <w:bCs w:val="0"/>
          <w:spacing w:val="0"/>
          <w:lang w:val="de-DE"/>
        </w:rPr>
        <w:t>amad</w:t>
      </w:r>
      <w:r>
        <w:rPr>
          <w:b w:val="0"/>
          <w:bCs w:val="0"/>
          <w:spacing w:val="0"/>
          <w:lang w:val="de-DE"/>
        </w:rPr>
        <w:t xml:space="preserve">ığı </w:t>
      </w:r>
      <w:r>
        <w:rPr>
          <w:b w:val="0"/>
          <w:bCs w:val="0"/>
          <w:spacing w:val="0"/>
          <w:lang w:val="de-DE"/>
        </w:rPr>
        <w:t>d</w:t>
      </w:r>
      <w:r>
        <w:rPr>
          <w:b w:val="0"/>
          <w:bCs w:val="0"/>
          <w:spacing w:val="0"/>
          <w:lang w:val="de-DE"/>
        </w:rPr>
        <w:t>ü</w:t>
      </w:r>
      <w:r>
        <w:rPr>
          <w:b w:val="0"/>
          <w:bCs w:val="0"/>
          <w:spacing w:val="0"/>
          <w:lang w:val="de-DE"/>
        </w:rPr>
        <w:t>nyan</w:t>
      </w:r>
      <w:r>
        <w:rPr>
          <w:b w:val="0"/>
          <w:bCs w:val="0"/>
          <w:spacing w:val="0"/>
          <w:lang w:val="de-DE"/>
        </w:rPr>
        <w:t>ı</w:t>
      </w:r>
      <w:r>
        <w:rPr>
          <w:b w:val="0"/>
          <w:bCs w:val="0"/>
          <w:spacing w:val="0"/>
          <w:lang w:val="de-DE"/>
        </w:rPr>
        <w:t>n geli</w:t>
      </w:r>
      <w:r>
        <w:rPr>
          <w:b w:val="0"/>
          <w:bCs w:val="0"/>
          <w:spacing w:val="0"/>
          <w:lang w:val="de-DE"/>
        </w:rPr>
        <w:t>ş</w:t>
      </w:r>
      <w:r>
        <w:rPr>
          <w:b w:val="0"/>
          <w:bCs w:val="0"/>
          <w:spacing w:val="0"/>
          <w:lang w:val="de-DE"/>
        </w:rPr>
        <w:t>mi</w:t>
      </w:r>
      <w:r>
        <w:rPr>
          <w:b w:val="0"/>
          <w:bCs w:val="0"/>
          <w:spacing w:val="0"/>
          <w:lang w:val="de-DE"/>
        </w:rPr>
        <w:t xml:space="preserve">ş </w:t>
      </w:r>
      <w:r>
        <w:rPr>
          <w:b w:val="0"/>
          <w:bCs w:val="0"/>
          <w:spacing w:val="0"/>
          <w:lang w:val="de-DE"/>
        </w:rPr>
        <w:t>ve az geli</w:t>
      </w:r>
      <w:r>
        <w:rPr>
          <w:b w:val="0"/>
          <w:bCs w:val="0"/>
          <w:spacing w:val="0"/>
          <w:lang w:val="de-DE"/>
        </w:rPr>
        <w:t>ş</w:t>
      </w:r>
      <w:r>
        <w:rPr>
          <w:b w:val="0"/>
          <w:bCs w:val="0"/>
          <w:spacing w:val="0"/>
          <w:lang w:val="de-DE"/>
        </w:rPr>
        <w:t>mi</w:t>
      </w:r>
      <w:r>
        <w:rPr>
          <w:b w:val="0"/>
          <w:bCs w:val="0"/>
          <w:spacing w:val="0"/>
          <w:lang w:val="de-DE"/>
        </w:rPr>
        <w:t xml:space="preserve">ş </w:t>
      </w:r>
      <w:r>
        <w:rPr>
          <w:b w:val="0"/>
          <w:bCs w:val="0"/>
          <w:spacing w:val="0"/>
          <w:lang w:val="de-DE"/>
        </w:rPr>
        <w:t>k</w:t>
      </w:r>
      <w:r>
        <w:rPr>
          <w:b w:val="0"/>
          <w:bCs w:val="0"/>
          <w:spacing w:val="0"/>
          <w:lang w:val="de-DE"/>
        </w:rPr>
        <w:t>ı</w:t>
      </w:r>
      <w:r>
        <w:rPr>
          <w:b w:val="0"/>
          <w:bCs w:val="0"/>
          <w:spacing w:val="0"/>
          <w:lang w:val="de-DE"/>
        </w:rPr>
        <w:t>s</w:t>
      </w:r>
      <w:r>
        <w:rPr>
          <w:b w:val="0"/>
          <w:bCs w:val="0"/>
          <w:spacing w:val="0"/>
          <w:lang w:val="de-DE"/>
        </w:rPr>
        <w:t>ı</w:t>
      </w:r>
      <w:r>
        <w:rPr>
          <w:b w:val="0"/>
          <w:bCs w:val="0"/>
          <w:spacing w:val="0"/>
          <w:lang w:val="de-DE"/>
        </w:rPr>
        <w:t>mlar</w:t>
      </w:r>
      <w:r>
        <w:rPr>
          <w:b w:val="0"/>
          <w:bCs w:val="0"/>
          <w:spacing w:val="0"/>
          <w:lang w:val="de-DE"/>
        </w:rPr>
        <w:t>ı</w:t>
      </w:r>
      <w:r>
        <w:rPr>
          <w:b w:val="0"/>
          <w:bCs w:val="0"/>
          <w:spacing w:val="0"/>
          <w:lang w:val="de-DE"/>
        </w:rPr>
        <w:t>na kadar uzanmaktad</w:t>
      </w:r>
      <w:r>
        <w:rPr>
          <w:b w:val="0"/>
          <w:bCs w:val="0"/>
          <w:spacing w:val="0"/>
          <w:lang w:val="de-DE"/>
        </w:rPr>
        <w:t>ı</w:t>
      </w:r>
      <w:r>
        <w:rPr>
          <w:b w:val="0"/>
          <w:bCs w:val="0"/>
          <w:spacing w:val="0"/>
          <w:lang w:val="de-DE"/>
        </w:rPr>
        <w:t>r. Bu cihazlar arac</w:t>
      </w:r>
      <w:r>
        <w:rPr>
          <w:b w:val="0"/>
          <w:bCs w:val="0"/>
          <w:spacing w:val="0"/>
          <w:lang w:val="de-DE"/>
        </w:rPr>
        <w:t>ı</w:t>
      </w:r>
      <w:r>
        <w:rPr>
          <w:b w:val="0"/>
          <w:bCs w:val="0"/>
          <w:spacing w:val="0"/>
          <w:lang w:val="de-DE"/>
        </w:rPr>
        <w:t>l</w:t>
      </w:r>
      <w:r>
        <w:rPr>
          <w:b w:val="0"/>
          <w:bCs w:val="0"/>
          <w:spacing w:val="0"/>
          <w:lang w:val="de-DE"/>
        </w:rPr>
        <w:t xml:space="preserve">ığı </w:t>
      </w:r>
      <w:r>
        <w:rPr>
          <w:b w:val="0"/>
          <w:bCs w:val="0"/>
          <w:spacing w:val="0"/>
          <w:lang w:val="de-DE"/>
        </w:rPr>
        <w:t xml:space="preserve">ile </w:t>
      </w:r>
      <w:r>
        <w:rPr>
          <w:b w:val="0"/>
          <w:bCs w:val="0"/>
          <w:spacing w:val="0"/>
          <w:lang w:val="de-DE"/>
        </w:rPr>
        <w:t>öğ</w:t>
      </w:r>
      <w:r>
        <w:rPr>
          <w:b w:val="0"/>
          <w:bCs w:val="0"/>
          <w:spacing w:val="0"/>
          <w:lang w:val="de-DE"/>
        </w:rPr>
        <w:t>renciler e-postalar</w:t>
      </w:r>
      <w:r>
        <w:rPr>
          <w:b w:val="0"/>
          <w:bCs w:val="0"/>
          <w:spacing w:val="0"/>
          <w:lang w:val="de-DE"/>
        </w:rPr>
        <w:t>ı</w:t>
      </w:r>
      <w:r>
        <w:rPr>
          <w:b w:val="0"/>
          <w:bCs w:val="0"/>
          <w:spacing w:val="0"/>
          <w:lang w:val="de-DE"/>
        </w:rPr>
        <w:t>na, internete, ki</w:t>
      </w:r>
      <w:r>
        <w:rPr>
          <w:b w:val="0"/>
          <w:bCs w:val="0"/>
          <w:spacing w:val="0"/>
          <w:lang w:val="de-DE"/>
        </w:rPr>
        <w:t>ş</w:t>
      </w:r>
      <w:r>
        <w:rPr>
          <w:b w:val="0"/>
          <w:bCs w:val="0"/>
          <w:spacing w:val="0"/>
          <w:lang w:val="de-DE"/>
        </w:rPr>
        <w:t>isel notlar</w:t>
      </w:r>
      <w:r>
        <w:rPr>
          <w:b w:val="0"/>
          <w:bCs w:val="0"/>
          <w:spacing w:val="0"/>
          <w:lang w:val="de-DE"/>
        </w:rPr>
        <w:t>ı</w:t>
      </w:r>
      <w:r>
        <w:rPr>
          <w:b w:val="0"/>
          <w:bCs w:val="0"/>
          <w:spacing w:val="0"/>
          <w:lang w:val="de-DE"/>
        </w:rPr>
        <w:t>na ve kaynaklara her yerden ula</w:t>
      </w:r>
      <w:r>
        <w:rPr>
          <w:b w:val="0"/>
          <w:bCs w:val="0"/>
          <w:spacing w:val="0"/>
          <w:lang w:val="de-DE"/>
        </w:rPr>
        <w:t>ş</w:t>
      </w:r>
      <w:r>
        <w:rPr>
          <w:b w:val="0"/>
          <w:bCs w:val="0"/>
          <w:spacing w:val="0"/>
          <w:lang w:val="de-DE"/>
        </w:rPr>
        <w:t xml:space="preserve">abilmektedirler. </w:t>
      </w:r>
      <w:r>
        <w:rPr>
          <w:b w:val="0"/>
          <w:bCs w:val="0"/>
          <w:spacing w:val="0"/>
          <w:lang w:val="de-DE"/>
        </w:rPr>
        <w:t>Ç</w:t>
      </w:r>
      <w:r>
        <w:rPr>
          <w:b w:val="0"/>
          <w:bCs w:val="0"/>
          <w:spacing w:val="0"/>
          <w:lang w:val="de-DE"/>
        </w:rPr>
        <w:t>evrimi</w:t>
      </w:r>
      <w:r>
        <w:rPr>
          <w:b w:val="0"/>
          <w:bCs w:val="0"/>
          <w:spacing w:val="0"/>
          <w:lang w:val="pt-PT"/>
        </w:rPr>
        <w:t>ç</w:t>
      </w:r>
      <w:r>
        <w:rPr>
          <w:b w:val="0"/>
          <w:bCs w:val="0"/>
          <w:spacing w:val="0"/>
          <w:lang w:val="de-DE"/>
        </w:rPr>
        <w:t xml:space="preserve">i </w:t>
      </w:r>
      <w:r>
        <w:rPr>
          <w:b w:val="0"/>
          <w:bCs w:val="0"/>
          <w:spacing w:val="0"/>
          <w:lang w:val="de-DE"/>
        </w:rPr>
        <w:t>öğ</w:t>
      </w:r>
      <w:r>
        <w:rPr>
          <w:b w:val="0"/>
          <w:bCs w:val="0"/>
          <w:spacing w:val="0"/>
          <w:lang w:val="de-DE"/>
        </w:rPr>
        <w:t>renme esnekli</w:t>
      </w:r>
      <w:r>
        <w:rPr>
          <w:b w:val="0"/>
          <w:bCs w:val="0"/>
          <w:spacing w:val="0"/>
          <w:lang w:val="de-DE"/>
        </w:rPr>
        <w:t>ğ</w:t>
      </w:r>
      <w:r>
        <w:rPr>
          <w:b w:val="0"/>
          <w:bCs w:val="0"/>
          <w:spacing w:val="0"/>
          <w:lang w:val="de-DE"/>
        </w:rPr>
        <w:t>ini art</w:t>
      </w:r>
      <w:r>
        <w:rPr>
          <w:b w:val="0"/>
          <w:bCs w:val="0"/>
          <w:spacing w:val="0"/>
          <w:lang w:val="de-DE"/>
        </w:rPr>
        <w:t>ı</w:t>
      </w:r>
      <w:r>
        <w:rPr>
          <w:b w:val="0"/>
          <w:bCs w:val="0"/>
          <w:spacing w:val="0"/>
          <w:lang w:val="de-DE"/>
        </w:rPr>
        <w:t>rarak, co</w:t>
      </w:r>
      <w:r>
        <w:rPr>
          <w:b w:val="0"/>
          <w:bCs w:val="0"/>
          <w:spacing w:val="0"/>
          <w:lang w:val="de-DE"/>
        </w:rPr>
        <w:t>ğ</w:t>
      </w:r>
      <w:r>
        <w:rPr>
          <w:b w:val="0"/>
          <w:bCs w:val="0"/>
          <w:spacing w:val="0"/>
          <w:lang w:val="de-DE"/>
        </w:rPr>
        <w:t xml:space="preserve">rafi konumun </w:t>
      </w:r>
      <w:r>
        <w:rPr>
          <w:b w:val="0"/>
          <w:bCs w:val="0"/>
          <w:spacing w:val="0"/>
          <w:lang w:val="sv-SE"/>
        </w:rPr>
        <w:t>ö</w:t>
      </w:r>
      <w:r>
        <w:rPr>
          <w:b w:val="0"/>
          <w:bCs w:val="0"/>
          <w:spacing w:val="0"/>
          <w:lang w:val="de-DE"/>
        </w:rPr>
        <w:t xml:space="preserve">nemini de </w:t>
      </w:r>
      <w:r>
        <w:rPr>
          <w:b w:val="0"/>
          <w:bCs w:val="0"/>
          <w:spacing w:val="0"/>
          <w:lang w:val="de-DE"/>
        </w:rPr>
        <w:t>azaltmaktad</w:t>
      </w:r>
      <w:r>
        <w:rPr>
          <w:b w:val="0"/>
          <w:bCs w:val="0"/>
          <w:spacing w:val="0"/>
          <w:lang w:val="de-DE"/>
        </w:rPr>
        <w:t>ı</w:t>
      </w:r>
      <w:r>
        <w:rPr>
          <w:b w:val="0"/>
          <w:bCs w:val="0"/>
          <w:spacing w:val="0"/>
          <w:lang w:val="de-DE"/>
        </w:rPr>
        <w:t>r (Peters 2007).</w:t>
      </w:r>
      <w:r>
        <w:rPr>
          <w:b w:val="0"/>
          <w:bCs w:val="0"/>
          <w:spacing w:val="0"/>
          <w:shd w:val="clear" w:color="auto" w:fill="FFFFFF"/>
          <w:lang w:val="de-DE"/>
        </w:rPr>
        <w:t xml:space="preserve"> </w:t>
      </w:r>
    </w:p>
    <w:p w:rsidR="006E6552" w:rsidRDefault="00FD2960">
      <w:pPr>
        <w:pStyle w:val="Balk1"/>
        <w:keepNext w:val="0"/>
        <w:tabs>
          <w:tab w:val="clear" w:pos="8640"/>
        </w:tabs>
        <w:spacing w:before="0"/>
        <w:ind w:firstLine="709"/>
        <w:jc w:val="both"/>
        <w:rPr>
          <w:b w:val="0"/>
          <w:bCs w:val="0"/>
          <w:spacing w:val="0"/>
          <w:shd w:val="clear" w:color="auto" w:fill="FFFFFF"/>
          <w:lang w:val="de-DE"/>
        </w:rPr>
      </w:pPr>
      <w:r>
        <w:rPr>
          <w:b w:val="0"/>
          <w:bCs w:val="0"/>
          <w:spacing w:val="0"/>
          <w:shd w:val="clear" w:color="auto" w:fill="FFFFFF"/>
          <w:lang w:val="de-DE"/>
        </w:rPr>
        <w:t>Mobil cihazlar</w:t>
      </w:r>
      <w:r>
        <w:rPr>
          <w:b w:val="0"/>
          <w:bCs w:val="0"/>
          <w:spacing w:val="0"/>
          <w:shd w:val="clear" w:color="auto" w:fill="FFFFFF"/>
          <w:lang w:val="de-DE"/>
        </w:rPr>
        <w:t>ı</w:t>
      </w:r>
      <w:r>
        <w:rPr>
          <w:b w:val="0"/>
          <w:bCs w:val="0"/>
          <w:spacing w:val="0"/>
          <w:shd w:val="clear" w:color="auto" w:fill="FFFFFF"/>
          <w:lang w:val="de-DE"/>
        </w:rPr>
        <w:t xml:space="preserve">n </w:t>
      </w:r>
      <w:r>
        <w:rPr>
          <w:b w:val="0"/>
          <w:bCs w:val="0"/>
          <w:spacing w:val="0"/>
          <w:shd w:val="clear" w:color="auto" w:fill="FFFFFF"/>
          <w:lang w:val="de-DE"/>
        </w:rPr>
        <w:t>öğ</w:t>
      </w:r>
      <w:r>
        <w:rPr>
          <w:b w:val="0"/>
          <w:bCs w:val="0"/>
          <w:spacing w:val="0"/>
          <w:shd w:val="clear" w:color="auto" w:fill="FFFFFF"/>
          <w:lang w:val="de-DE"/>
        </w:rPr>
        <w:t>renme ortamlar</w:t>
      </w:r>
      <w:r>
        <w:rPr>
          <w:b w:val="0"/>
          <w:bCs w:val="0"/>
          <w:spacing w:val="0"/>
          <w:shd w:val="clear" w:color="auto" w:fill="FFFFFF"/>
          <w:lang w:val="de-DE"/>
        </w:rPr>
        <w:t>ı</w:t>
      </w:r>
      <w:r>
        <w:rPr>
          <w:b w:val="0"/>
          <w:bCs w:val="0"/>
          <w:spacing w:val="0"/>
          <w:shd w:val="clear" w:color="auto" w:fill="FFFFFF"/>
          <w:lang w:val="de-DE"/>
        </w:rPr>
        <w:t>nda kullan</w:t>
      </w:r>
      <w:r>
        <w:rPr>
          <w:b w:val="0"/>
          <w:bCs w:val="0"/>
          <w:spacing w:val="0"/>
          <w:shd w:val="clear" w:color="auto" w:fill="FFFFFF"/>
          <w:lang w:val="de-DE"/>
        </w:rPr>
        <w:t>ı</w:t>
      </w:r>
      <w:r>
        <w:rPr>
          <w:b w:val="0"/>
          <w:bCs w:val="0"/>
          <w:spacing w:val="0"/>
          <w:shd w:val="clear" w:color="auto" w:fill="FFFFFF"/>
          <w:lang w:val="de-DE"/>
        </w:rPr>
        <w:t>lmas</w:t>
      </w:r>
      <w:r>
        <w:rPr>
          <w:b w:val="0"/>
          <w:bCs w:val="0"/>
          <w:spacing w:val="0"/>
          <w:shd w:val="clear" w:color="auto" w:fill="FFFFFF"/>
          <w:lang w:val="de-DE"/>
        </w:rPr>
        <w:t>ı</w:t>
      </w:r>
      <w:r>
        <w:rPr>
          <w:b w:val="0"/>
          <w:bCs w:val="0"/>
          <w:spacing w:val="0"/>
          <w:shd w:val="clear" w:color="auto" w:fill="FFFFFF"/>
          <w:lang w:val="de-DE"/>
        </w:rPr>
        <w:t xml:space="preserve">, </w:t>
      </w:r>
      <w:r>
        <w:rPr>
          <w:b w:val="0"/>
          <w:bCs w:val="0"/>
          <w:spacing w:val="0"/>
          <w:shd w:val="clear" w:color="auto" w:fill="FFFFFF"/>
          <w:lang w:val="de-DE"/>
        </w:rPr>
        <w:t>öğ</w:t>
      </w:r>
      <w:r>
        <w:rPr>
          <w:b w:val="0"/>
          <w:bCs w:val="0"/>
          <w:spacing w:val="0"/>
          <w:shd w:val="clear" w:color="auto" w:fill="FFFFFF"/>
          <w:lang w:val="de-DE"/>
        </w:rPr>
        <w:t>renme s</w:t>
      </w:r>
      <w:r>
        <w:rPr>
          <w:b w:val="0"/>
          <w:bCs w:val="0"/>
          <w:spacing w:val="0"/>
          <w:shd w:val="clear" w:color="auto" w:fill="FFFFFF"/>
          <w:lang w:val="de-DE"/>
        </w:rPr>
        <w:t>ü</w:t>
      </w:r>
      <w:r>
        <w:rPr>
          <w:b w:val="0"/>
          <w:bCs w:val="0"/>
          <w:spacing w:val="0"/>
          <w:shd w:val="clear" w:color="auto" w:fill="FFFFFF"/>
          <w:lang w:val="de-DE"/>
        </w:rPr>
        <w:t>recinden al</w:t>
      </w:r>
      <w:r>
        <w:rPr>
          <w:b w:val="0"/>
          <w:bCs w:val="0"/>
          <w:spacing w:val="0"/>
          <w:shd w:val="clear" w:color="auto" w:fill="FFFFFF"/>
          <w:lang w:val="de-DE"/>
        </w:rPr>
        <w:t>ı</w:t>
      </w:r>
      <w:r>
        <w:rPr>
          <w:b w:val="0"/>
          <w:bCs w:val="0"/>
          <w:spacing w:val="0"/>
          <w:shd w:val="clear" w:color="auto" w:fill="FFFFFF"/>
          <w:lang w:val="de-DE"/>
        </w:rPr>
        <w:t>nacak olan verimi art</w:t>
      </w:r>
      <w:r>
        <w:rPr>
          <w:b w:val="0"/>
          <w:bCs w:val="0"/>
          <w:spacing w:val="0"/>
          <w:shd w:val="clear" w:color="auto" w:fill="FFFFFF"/>
          <w:lang w:val="de-DE"/>
        </w:rPr>
        <w:t>ı</w:t>
      </w:r>
      <w:r>
        <w:rPr>
          <w:b w:val="0"/>
          <w:bCs w:val="0"/>
          <w:spacing w:val="0"/>
          <w:shd w:val="clear" w:color="auto" w:fill="FFFFFF"/>
          <w:lang w:val="de-DE"/>
        </w:rPr>
        <w:t>rabilecek bir unsur olarak g</w:t>
      </w:r>
      <w:r>
        <w:rPr>
          <w:b w:val="0"/>
          <w:bCs w:val="0"/>
          <w:spacing w:val="0"/>
          <w:shd w:val="clear" w:color="auto" w:fill="FFFFFF"/>
          <w:lang w:val="sv-SE"/>
        </w:rPr>
        <w:t>ö</w:t>
      </w:r>
      <w:r>
        <w:rPr>
          <w:b w:val="0"/>
          <w:bCs w:val="0"/>
          <w:spacing w:val="0"/>
          <w:shd w:val="clear" w:color="auto" w:fill="FFFFFF"/>
          <w:lang w:val="de-DE"/>
        </w:rPr>
        <w:t>r</w:t>
      </w:r>
      <w:r>
        <w:rPr>
          <w:b w:val="0"/>
          <w:bCs w:val="0"/>
          <w:spacing w:val="0"/>
          <w:shd w:val="clear" w:color="auto" w:fill="FFFFFF"/>
          <w:lang w:val="de-DE"/>
        </w:rPr>
        <w:t>ü</w:t>
      </w:r>
      <w:r>
        <w:rPr>
          <w:b w:val="0"/>
          <w:bCs w:val="0"/>
          <w:spacing w:val="0"/>
          <w:shd w:val="clear" w:color="auto" w:fill="FFFFFF"/>
          <w:lang w:val="de-DE"/>
        </w:rPr>
        <w:t xml:space="preserve">lmektedir. </w:t>
      </w:r>
      <w:r>
        <w:rPr>
          <w:b w:val="0"/>
          <w:bCs w:val="0"/>
          <w:spacing w:val="0"/>
          <w:lang w:val="de-DE"/>
        </w:rPr>
        <w:t>Gelecekte k</w:t>
      </w:r>
      <w:r>
        <w:rPr>
          <w:b w:val="0"/>
          <w:bCs w:val="0"/>
          <w:spacing w:val="0"/>
          <w:lang w:val="de-DE"/>
        </w:rPr>
        <w:t>ü</w:t>
      </w:r>
      <w:r>
        <w:rPr>
          <w:b w:val="0"/>
          <w:bCs w:val="0"/>
          <w:spacing w:val="0"/>
          <w:lang w:val="de-DE"/>
        </w:rPr>
        <w:t>reselle</w:t>
      </w:r>
      <w:r>
        <w:rPr>
          <w:b w:val="0"/>
          <w:bCs w:val="0"/>
          <w:spacing w:val="0"/>
          <w:lang w:val="de-DE"/>
        </w:rPr>
        <w:t>ş</w:t>
      </w:r>
      <w:r>
        <w:rPr>
          <w:b w:val="0"/>
          <w:bCs w:val="0"/>
          <w:spacing w:val="0"/>
          <w:lang w:val="de-DE"/>
        </w:rPr>
        <w:t>me, sa</w:t>
      </w:r>
      <w:r>
        <w:rPr>
          <w:b w:val="0"/>
          <w:bCs w:val="0"/>
          <w:spacing w:val="0"/>
          <w:lang w:val="de-DE"/>
        </w:rPr>
        <w:t>ğ</w:t>
      </w:r>
      <w:r>
        <w:rPr>
          <w:b w:val="0"/>
          <w:bCs w:val="0"/>
          <w:spacing w:val="0"/>
          <w:lang w:val="de-DE"/>
        </w:rPr>
        <w:t>l</w:t>
      </w:r>
      <w:r>
        <w:rPr>
          <w:b w:val="0"/>
          <w:bCs w:val="0"/>
          <w:spacing w:val="0"/>
          <w:lang w:val="de-DE"/>
        </w:rPr>
        <w:t>ı</w:t>
      </w:r>
      <w:r>
        <w:rPr>
          <w:b w:val="0"/>
          <w:bCs w:val="0"/>
          <w:spacing w:val="0"/>
          <w:lang w:val="de-DE"/>
        </w:rPr>
        <w:t>k politikalar</w:t>
      </w:r>
      <w:r>
        <w:rPr>
          <w:b w:val="0"/>
          <w:bCs w:val="0"/>
          <w:spacing w:val="0"/>
          <w:lang w:val="de-DE"/>
        </w:rPr>
        <w:t xml:space="preserve">ı </w:t>
      </w:r>
      <w:r>
        <w:rPr>
          <w:b w:val="0"/>
          <w:bCs w:val="0"/>
          <w:spacing w:val="0"/>
          <w:lang w:val="de-DE"/>
        </w:rPr>
        <w:t>ku</w:t>
      </w:r>
      <w:r>
        <w:rPr>
          <w:b w:val="0"/>
          <w:bCs w:val="0"/>
          <w:spacing w:val="0"/>
          <w:lang w:val="de-DE"/>
        </w:rPr>
        <w:t>ş</w:t>
      </w:r>
      <w:r>
        <w:rPr>
          <w:b w:val="0"/>
          <w:bCs w:val="0"/>
          <w:spacing w:val="0"/>
          <w:lang w:val="de-DE"/>
        </w:rPr>
        <w:t>kusuz hem</w:t>
      </w:r>
      <w:r>
        <w:rPr>
          <w:b w:val="0"/>
          <w:bCs w:val="0"/>
          <w:spacing w:val="0"/>
          <w:lang w:val="de-DE"/>
        </w:rPr>
        <w:t>ş</w:t>
      </w:r>
      <w:r>
        <w:rPr>
          <w:b w:val="0"/>
          <w:bCs w:val="0"/>
          <w:spacing w:val="0"/>
          <w:lang w:val="de-DE"/>
        </w:rPr>
        <w:t>irelik e</w:t>
      </w:r>
      <w:r>
        <w:rPr>
          <w:b w:val="0"/>
          <w:bCs w:val="0"/>
          <w:spacing w:val="0"/>
          <w:lang w:val="de-DE"/>
        </w:rPr>
        <w:t>ğ</w:t>
      </w:r>
      <w:r>
        <w:rPr>
          <w:b w:val="0"/>
          <w:bCs w:val="0"/>
          <w:spacing w:val="0"/>
          <w:lang w:val="de-DE"/>
        </w:rPr>
        <w:t xml:space="preserve">itimini etkileyecek, </w:t>
      </w:r>
      <w:r>
        <w:rPr>
          <w:b w:val="0"/>
          <w:bCs w:val="0"/>
          <w:spacing w:val="0"/>
          <w:lang w:val="de-DE"/>
        </w:rPr>
        <w:t>hem</w:t>
      </w:r>
      <w:r>
        <w:rPr>
          <w:b w:val="0"/>
          <w:bCs w:val="0"/>
          <w:spacing w:val="0"/>
          <w:lang w:val="de-DE"/>
        </w:rPr>
        <w:t>ş</w:t>
      </w:r>
      <w:r>
        <w:rPr>
          <w:b w:val="0"/>
          <w:bCs w:val="0"/>
          <w:spacing w:val="0"/>
          <w:lang w:val="de-DE"/>
        </w:rPr>
        <w:t>irelerin rollerinin de</w:t>
      </w:r>
      <w:r>
        <w:rPr>
          <w:b w:val="0"/>
          <w:bCs w:val="0"/>
          <w:spacing w:val="0"/>
          <w:lang w:val="de-DE"/>
        </w:rPr>
        <w:t>ğ</w:t>
      </w:r>
      <w:r>
        <w:rPr>
          <w:b w:val="0"/>
          <w:bCs w:val="0"/>
          <w:spacing w:val="0"/>
          <w:lang w:val="de-DE"/>
        </w:rPr>
        <w:t>i</w:t>
      </w:r>
      <w:r>
        <w:rPr>
          <w:b w:val="0"/>
          <w:bCs w:val="0"/>
          <w:spacing w:val="0"/>
          <w:lang w:val="de-DE"/>
        </w:rPr>
        <w:t>ş</w:t>
      </w:r>
      <w:r>
        <w:rPr>
          <w:b w:val="0"/>
          <w:bCs w:val="0"/>
          <w:spacing w:val="0"/>
          <w:lang w:val="de-DE"/>
        </w:rPr>
        <w:t>mesini zorunlu k</w:t>
      </w:r>
      <w:r>
        <w:rPr>
          <w:b w:val="0"/>
          <w:bCs w:val="0"/>
          <w:spacing w:val="0"/>
          <w:lang w:val="de-DE"/>
        </w:rPr>
        <w:t>ı</w:t>
      </w:r>
      <w:r>
        <w:rPr>
          <w:b w:val="0"/>
          <w:bCs w:val="0"/>
          <w:spacing w:val="0"/>
          <w:lang w:val="de-DE"/>
        </w:rPr>
        <w:t>lacakt</w:t>
      </w:r>
      <w:r>
        <w:rPr>
          <w:b w:val="0"/>
          <w:bCs w:val="0"/>
          <w:spacing w:val="0"/>
          <w:lang w:val="de-DE"/>
        </w:rPr>
        <w:t>ı</w:t>
      </w:r>
      <w:r>
        <w:rPr>
          <w:b w:val="0"/>
          <w:bCs w:val="0"/>
          <w:spacing w:val="0"/>
          <w:lang w:val="de-DE"/>
        </w:rPr>
        <w:t>r. Bu de</w:t>
      </w:r>
      <w:r>
        <w:rPr>
          <w:b w:val="0"/>
          <w:bCs w:val="0"/>
          <w:spacing w:val="0"/>
          <w:lang w:val="de-DE"/>
        </w:rPr>
        <w:t>ğ</w:t>
      </w:r>
      <w:r>
        <w:rPr>
          <w:b w:val="0"/>
          <w:bCs w:val="0"/>
          <w:spacing w:val="0"/>
          <w:lang w:val="de-DE"/>
        </w:rPr>
        <w:t>i</w:t>
      </w:r>
      <w:r>
        <w:rPr>
          <w:b w:val="0"/>
          <w:bCs w:val="0"/>
          <w:spacing w:val="0"/>
          <w:lang w:val="de-DE"/>
        </w:rPr>
        <w:t>ş</w:t>
      </w:r>
      <w:r>
        <w:rPr>
          <w:b w:val="0"/>
          <w:bCs w:val="0"/>
          <w:spacing w:val="0"/>
          <w:lang w:val="de-DE"/>
        </w:rPr>
        <w:t>imler do</w:t>
      </w:r>
      <w:r>
        <w:rPr>
          <w:b w:val="0"/>
          <w:bCs w:val="0"/>
          <w:spacing w:val="0"/>
          <w:lang w:val="de-DE"/>
        </w:rPr>
        <w:t>ğ</w:t>
      </w:r>
      <w:r>
        <w:rPr>
          <w:b w:val="0"/>
          <w:bCs w:val="0"/>
          <w:spacing w:val="0"/>
          <w:lang w:val="de-DE"/>
        </w:rPr>
        <w:t>rultusunda hem</w:t>
      </w:r>
      <w:r>
        <w:rPr>
          <w:b w:val="0"/>
          <w:bCs w:val="0"/>
          <w:spacing w:val="0"/>
          <w:lang w:val="de-DE"/>
        </w:rPr>
        <w:t>ş</w:t>
      </w:r>
      <w:r>
        <w:rPr>
          <w:b w:val="0"/>
          <w:bCs w:val="0"/>
          <w:spacing w:val="0"/>
          <w:lang w:val="de-DE"/>
        </w:rPr>
        <w:t xml:space="preserve">ireleri nitelikli bir </w:t>
      </w:r>
      <w:r>
        <w:rPr>
          <w:b w:val="0"/>
          <w:bCs w:val="0"/>
          <w:spacing w:val="0"/>
          <w:lang w:val="de-DE"/>
        </w:rPr>
        <w:t>ş</w:t>
      </w:r>
      <w:r>
        <w:rPr>
          <w:b w:val="0"/>
          <w:bCs w:val="0"/>
          <w:spacing w:val="0"/>
          <w:lang w:val="de-DE"/>
        </w:rPr>
        <w:t>ekilde gelece</w:t>
      </w:r>
      <w:r>
        <w:rPr>
          <w:b w:val="0"/>
          <w:bCs w:val="0"/>
          <w:spacing w:val="0"/>
          <w:lang w:val="de-DE"/>
        </w:rPr>
        <w:t>ğ</w:t>
      </w:r>
      <w:r>
        <w:rPr>
          <w:b w:val="0"/>
          <w:bCs w:val="0"/>
          <w:spacing w:val="0"/>
          <w:lang w:val="de-DE"/>
        </w:rPr>
        <w:t>e haz</w:t>
      </w:r>
      <w:r>
        <w:rPr>
          <w:b w:val="0"/>
          <w:bCs w:val="0"/>
          <w:spacing w:val="0"/>
          <w:lang w:val="de-DE"/>
        </w:rPr>
        <w:t>ı</w:t>
      </w:r>
      <w:r>
        <w:rPr>
          <w:b w:val="0"/>
          <w:bCs w:val="0"/>
          <w:spacing w:val="0"/>
          <w:lang w:val="de-DE"/>
        </w:rPr>
        <w:t>rlamada hem</w:t>
      </w:r>
      <w:r>
        <w:rPr>
          <w:b w:val="0"/>
          <w:bCs w:val="0"/>
          <w:spacing w:val="0"/>
          <w:lang w:val="de-DE"/>
        </w:rPr>
        <w:t>ş</w:t>
      </w:r>
      <w:r>
        <w:rPr>
          <w:b w:val="0"/>
          <w:bCs w:val="0"/>
          <w:spacing w:val="0"/>
          <w:lang w:val="fr-FR"/>
        </w:rPr>
        <w:t>ire e</w:t>
      </w:r>
      <w:r>
        <w:rPr>
          <w:b w:val="0"/>
          <w:bCs w:val="0"/>
          <w:spacing w:val="0"/>
          <w:lang w:val="de-DE"/>
        </w:rPr>
        <w:t>ğ</w:t>
      </w:r>
      <w:r>
        <w:rPr>
          <w:b w:val="0"/>
          <w:bCs w:val="0"/>
          <w:spacing w:val="0"/>
          <w:lang w:val="de-DE"/>
        </w:rPr>
        <w:t>itimcilere b</w:t>
      </w:r>
      <w:r>
        <w:rPr>
          <w:b w:val="0"/>
          <w:bCs w:val="0"/>
          <w:spacing w:val="0"/>
          <w:lang w:val="de-DE"/>
        </w:rPr>
        <w:t>ü</w:t>
      </w:r>
      <w:r>
        <w:rPr>
          <w:b w:val="0"/>
          <w:bCs w:val="0"/>
          <w:spacing w:val="0"/>
          <w:lang w:val="de-DE"/>
        </w:rPr>
        <w:t>y</w:t>
      </w:r>
      <w:r>
        <w:rPr>
          <w:b w:val="0"/>
          <w:bCs w:val="0"/>
          <w:spacing w:val="0"/>
          <w:lang w:val="de-DE"/>
        </w:rPr>
        <w:t>ü</w:t>
      </w:r>
      <w:r>
        <w:rPr>
          <w:b w:val="0"/>
          <w:bCs w:val="0"/>
          <w:spacing w:val="0"/>
          <w:lang w:val="de-DE"/>
        </w:rPr>
        <w:t>k sorumluluk d</w:t>
      </w:r>
      <w:r>
        <w:rPr>
          <w:b w:val="0"/>
          <w:bCs w:val="0"/>
          <w:spacing w:val="0"/>
          <w:lang w:val="de-DE"/>
        </w:rPr>
        <w:t>üş</w:t>
      </w:r>
      <w:r>
        <w:rPr>
          <w:b w:val="0"/>
          <w:bCs w:val="0"/>
          <w:spacing w:val="0"/>
          <w:lang w:val="de-DE"/>
        </w:rPr>
        <w:t>mektedir. Hem</w:t>
      </w:r>
      <w:r>
        <w:rPr>
          <w:b w:val="0"/>
          <w:bCs w:val="0"/>
          <w:spacing w:val="0"/>
          <w:lang w:val="de-DE"/>
        </w:rPr>
        <w:t>ş</w:t>
      </w:r>
      <w:r>
        <w:rPr>
          <w:b w:val="0"/>
          <w:bCs w:val="0"/>
          <w:spacing w:val="0"/>
          <w:lang w:val="fr-FR"/>
        </w:rPr>
        <w:t>ire e</w:t>
      </w:r>
      <w:r>
        <w:rPr>
          <w:b w:val="0"/>
          <w:bCs w:val="0"/>
          <w:spacing w:val="0"/>
          <w:lang w:val="de-DE"/>
        </w:rPr>
        <w:t>ğ</w:t>
      </w:r>
      <w:r>
        <w:rPr>
          <w:b w:val="0"/>
          <w:bCs w:val="0"/>
          <w:spacing w:val="0"/>
          <w:lang w:val="de-DE"/>
        </w:rPr>
        <w:t>itimcilerin sa</w:t>
      </w:r>
      <w:r>
        <w:rPr>
          <w:b w:val="0"/>
          <w:bCs w:val="0"/>
          <w:spacing w:val="0"/>
          <w:lang w:val="de-DE"/>
        </w:rPr>
        <w:t>ğ</w:t>
      </w:r>
      <w:r>
        <w:rPr>
          <w:b w:val="0"/>
          <w:bCs w:val="0"/>
          <w:spacing w:val="0"/>
          <w:lang w:val="de-DE"/>
        </w:rPr>
        <w:t>l</w:t>
      </w:r>
      <w:r>
        <w:rPr>
          <w:b w:val="0"/>
          <w:bCs w:val="0"/>
          <w:spacing w:val="0"/>
          <w:lang w:val="de-DE"/>
        </w:rPr>
        <w:t>ı</w:t>
      </w:r>
      <w:r>
        <w:rPr>
          <w:b w:val="0"/>
          <w:bCs w:val="0"/>
          <w:spacing w:val="0"/>
          <w:lang w:val="de-DE"/>
        </w:rPr>
        <w:t>k bak</w:t>
      </w:r>
      <w:r>
        <w:rPr>
          <w:b w:val="0"/>
          <w:bCs w:val="0"/>
          <w:spacing w:val="0"/>
          <w:lang w:val="de-DE"/>
        </w:rPr>
        <w:t>ı</w:t>
      </w:r>
      <w:r>
        <w:rPr>
          <w:b w:val="0"/>
          <w:bCs w:val="0"/>
          <w:spacing w:val="0"/>
          <w:lang w:val="de-DE"/>
        </w:rPr>
        <w:t>m</w:t>
      </w:r>
      <w:r>
        <w:rPr>
          <w:b w:val="0"/>
          <w:bCs w:val="0"/>
          <w:spacing w:val="0"/>
          <w:lang w:val="de-DE"/>
        </w:rPr>
        <w:t xml:space="preserve">ı </w:t>
      </w:r>
      <w:r>
        <w:rPr>
          <w:b w:val="0"/>
          <w:bCs w:val="0"/>
          <w:spacing w:val="0"/>
          <w:lang w:val="de-DE"/>
        </w:rPr>
        <w:t>sunumu ve hem</w:t>
      </w:r>
      <w:r>
        <w:rPr>
          <w:b w:val="0"/>
          <w:bCs w:val="0"/>
          <w:spacing w:val="0"/>
          <w:lang w:val="de-DE"/>
        </w:rPr>
        <w:t>ş</w:t>
      </w:r>
      <w:r>
        <w:rPr>
          <w:b w:val="0"/>
          <w:bCs w:val="0"/>
          <w:spacing w:val="0"/>
          <w:lang w:val="de-DE"/>
        </w:rPr>
        <w:t>irelik e</w:t>
      </w:r>
      <w:r>
        <w:rPr>
          <w:b w:val="0"/>
          <w:bCs w:val="0"/>
          <w:spacing w:val="0"/>
          <w:lang w:val="de-DE"/>
        </w:rPr>
        <w:t>ğ</w:t>
      </w:r>
      <w:r>
        <w:rPr>
          <w:b w:val="0"/>
          <w:bCs w:val="0"/>
          <w:spacing w:val="0"/>
          <w:lang w:val="de-DE"/>
        </w:rPr>
        <w:t>itiminde de</w:t>
      </w:r>
      <w:r>
        <w:rPr>
          <w:b w:val="0"/>
          <w:bCs w:val="0"/>
          <w:spacing w:val="0"/>
          <w:lang w:val="de-DE"/>
        </w:rPr>
        <w:t>ğ</w:t>
      </w:r>
      <w:r>
        <w:rPr>
          <w:b w:val="0"/>
          <w:bCs w:val="0"/>
          <w:spacing w:val="0"/>
          <w:lang w:val="de-DE"/>
        </w:rPr>
        <w:t>i</w:t>
      </w:r>
      <w:r>
        <w:rPr>
          <w:b w:val="0"/>
          <w:bCs w:val="0"/>
          <w:spacing w:val="0"/>
          <w:lang w:val="de-DE"/>
        </w:rPr>
        <w:t>ş</w:t>
      </w:r>
      <w:r>
        <w:rPr>
          <w:b w:val="0"/>
          <w:bCs w:val="0"/>
          <w:spacing w:val="0"/>
          <w:lang w:val="de-DE"/>
        </w:rPr>
        <w:t>en modelleri dikkate alarak bilimsel yakla</w:t>
      </w:r>
      <w:r>
        <w:rPr>
          <w:b w:val="0"/>
          <w:bCs w:val="0"/>
          <w:spacing w:val="0"/>
          <w:lang w:val="de-DE"/>
        </w:rPr>
        <w:t>şı</w:t>
      </w:r>
      <w:r>
        <w:rPr>
          <w:b w:val="0"/>
          <w:bCs w:val="0"/>
          <w:spacing w:val="0"/>
          <w:lang w:val="de-DE"/>
        </w:rPr>
        <w:t>m ve i</w:t>
      </w:r>
      <w:r>
        <w:rPr>
          <w:b w:val="0"/>
          <w:bCs w:val="0"/>
          <w:spacing w:val="0"/>
          <w:lang w:val="de-DE"/>
        </w:rPr>
        <w:t>ş</w:t>
      </w:r>
      <w:r>
        <w:rPr>
          <w:b w:val="0"/>
          <w:bCs w:val="0"/>
          <w:spacing w:val="0"/>
          <w:lang w:val="de-DE"/>
        </w:rPr>
        <w:t>birli</w:t>
      </w:r>
      <w:r>
        <w:rPr>
          <w:b w:val="0"/>
          <w:bCs w:val="0"/>
          <w:spacing w:val="0"/>
          <w:lang w:val="de-DE"/>
        </w:rPr>
        <w:t>ğ</w:t>
      </w:r>
      <w:r>
        <w:rPr>
          <w:b w:val="0"/>
          <w:bCs w:val="0"/>
          <w:spacing w:val="0"/>
          <w:lang w:val="it-IT"/>
        </w:rPr>
        <w:t>i i</w:t>
      </w:r>
      <w:r>
        <w:rPr>
          <w:b w:val="0"/>
          <w:bCs w:val="0"/>
          <w:spacing w:val="0"/>
          <w:lang w:val="pt-PT"/>
        </w:rPr>
        <w:t>ç</w:t>
      </w:r>
      <w:r>
        <w:rPr>
          <w:b w:val="0"/>
          <w:bCs w:val="0"/>
          <w:spacing w:val="0"/>
          <w:lang w:val="de-DE"/>
        </w:rPr>
        <w:t>inde hem</w:t>
      </w:r>
      <w:r>
        <w:rPr>
          <w:b w:val="0"/>
          <w:bCs w:val="0"/>
          <w:spacing w:val="0"/>
          <w:lang w:val="de-DE"/>
        </w:rPr>
        <w:t>ş</w:t>
      </w:r>
      <w:r>
        <w:rPr>
          <w:b w:val="0"/>
          <w:bCs w:val="0"/>
          <w:spacing w:val="0"/>
          <w:lang w:val="de-DE"/>
        </w:rPr>
        <w:t>irelik e</w:t>
      </w:r>
      <w:r>
        <w:rPr>
          <w:b w:val="0"/>
          <w:bCs w:val="0"/>
          <w:spacing w:val="0"/>
          <w:lang w:val="de-DE"/>
        </w:rPr>
        <w:t>ğ</w:t>
      </w:r>
      <w:r>
        <w:rPr>
          <w:b w:val="0"/>
          <w:bCs w:val="0"/>
          <w:spacing w:val="0"/>
          <w:lang w:val="de-DE"/>
        </w:rPr>
        <w:t>itim programlar</w:t>
      </w:r>
      <w:r>
        <w:rPr>
          <w:b w:val="0"/>
          <w:bCs w:val="0"/>
          <w:spacing w:val="0"/>
          <w:lang w:val="de-DE"/>
        </w:rPr>
        <w:t>ı</w:t>
      </w:r>
      <w:r>
        <w:rPr>
          <w:b w:val="0"/>
          <w:bCs w:val="0"/>
          <w:spacing w:val="0"/>
          <w:lang w:val="de-DE"/>
        </w:rPr>
        <w:t>n</w:t>
      </w:r>
      <w:r>
        <w:rPr>
          <w:b w:val="0"/>
          <w:bCs w:val="0"/>
          <w:spacing w:val="0"/>
          <w:lang w:val="de-DE"/>
        </w:rPr>
        <w:t xml:space="preserve">ı </w:t>
      </w:r>
      <w:r>
        <w:rPr>
          <w:b w:val="0"/>
          <w:bCs w:val="0"/>
          <w:spacing w:val="0"/>
          <w:lang w:val="de-DE"/>
        </w:rPr>
        <w:t>s</w:t>
      </w:r>
      <w:r>
        <w:rPr>
          <w:b w:val="0"/>
          <w:bCs w:val="0"/>
          <w:spacing w:val="0"/>
          <w:lang w:val="de-DE"/>
        </w:rPr>
        <w:t>ü</w:t>
      </w:r>
      <w:r>
        <w:rPr>
          <w:b w:val="0"/>
          <w:bCs w:val="0"/>
          <w:spacing w:val="0"/>
          <w:lang w:val="de-DE"/>
        </w:rPr>
        <w:t>rekli yeniden yap</w:t>
      </w:r>
      <w:r>
        <w:rPr>
          <w:b w:val="0"/>
          <w:bCs w:val="0"/>
          <w:spacing w:val="0"/>
          <w:lang w:val="de-DE"/>
        </w:rPr>
        <w:t>ı</w:t>
      </w:r>
      <w:r>
        <w:rPr>
          <w:b w:val="0"/>
          <w:bCs w:val="0"/>
          <w:spacing w:val="0"/>
          <w:lang w:val="de-DE"/>
        </w:rPr>
        <w:t>land</w:t>
      </w:r>
      <w:r>
        <w:rPr>
          <w:b w:val="0"/>
          <w:bCs w:val="0"/>
          <w:spacing w:val="0"/>
          <w:lang w:val="de-DE"/>
        </w:rPr>
        <w:t>ı</w:t>
      </w:r>
      <w:r>
        <w:rPr>
          <w:b w:val="0"/>
          <w:bCs w:val="0"/>
          <w:spacing w:val="0"/>
          <w:lang w:val="de-DE"/>
        </w:rPr>
        <w:t>rmalar</w:t>
      </w:r>
      <w:r>
        <w:rPr>
          <w:b w:val="0"/>
          <w:bCs w:val="0"/>
          <w:spacing w:val="0"/>
          <w:lang w:val="de-DE"/>
        </w:rPr>
        <w:t xml:space="preserve">ı </w:t>
      </w:r>
      <w:r>
        <w:rPr>
          <w:b w:val="0"/>
          <w:bCs w:val="0"/>
          <w:spacing w:val="0"/>
          <w:lang w:val="de-DE"/>
        </w:rPr>
        <w:t>zorunludur. Gelecekte hem</w:t>
      </w:r>
      <w:r>
        <w:rPr>
          <w:b w:val="0"/>
          <w:bCs w:val="0"/>
          <w:spacing w:val="0"/>
          <w:lang w:val="de-DE"/>
        </w:rPr>
        <w:t>ş</w:t>
      </w:r>
      <w:r>
        <w:rPr>
          <w:b w:val="0"/>
          <w:bCs w:val="0"/>
          <w:spacing w:val="0"/>
          <w:lang w:val="de-DE"/>
        </w:rPr>
        <w:t>irelik e</w:t>
      </w:r>
      <w:r>
        <w:rPr>
          <w:b w:val="0"/>
          <w:bCs w:val="0"/>
          <w:spacing w:val="0"/>
          <w:lang w:val="de-DE"/>
        </w:rPr>
        <w:t>ğ</w:t>
      </w:r>
      <w:r>
        <w:rPr>
          <w:b w:val="0"/>
          <w:bCs w:val="0"/>
          <w:spacing w:val="0"/>
          <w:lang w:val="de-DE"/>
        </w:rPr>
        <w:t>itiminde teknoloji okuryazarl</w:t>
      </w:r>
      <w:r>
        <w:rPr>
          <w:b w:val="0"/>
          <w:bCs w:val="0"/>
          <w:spacing w:val="0"/>
          <w:lang w:val="de-DE"/>
        </w:rPr>
        <w:t>ığı</w:t>
      </w:r>
      <w:r>
        <w:rPr>
          <w:b w:val="0"/>
          <w:bCs w:val="0"/>
          <w:spacing w:val="0"/>
          <w:lang w:val="de-DE"/>
        </w:rPr>
        <w:t>, ya</w:t>
      </w:r>
      <w:r>
        <w:rPr>
          <w:b w:val="0"/>
          <w:bCs w:val="0"/>
          <w:spacing w:val="0"/>
          <w:lang w:val="de-DE"/>
        </w:rPr>
        <w:t>ş</w:t>
      </w:r>
      <w:r>
        <w:rPr>
          <w:b w:val="0"/>
          <w:bCs w:val="0"/>
          <w:spacing w:val="0"/>
          <w:lang w:val="de-DE"/>
        </w:rPr>
        <w:t xml:space="preserve">am boyu </w:t>
      </w:r>
      <w:r>
        <w:rPr>
          <w:b w:val="0"/>
          <w:bCs w:val="0"/>
          <w:spacing w:val="0"/>
          <w:lang w:val="de-DE"/>
        </w:rPr>
        <w:t>öğ</w:t>
      </w:r>
      <w:r>
        <w:rPr>
          <w:b w:val="0"/>
          <w:bCs w:val="0"/>
          <w:spacing w:val="0"/>
          <w:lang w:val="de-DE"/>
        </w:rPr>
        <w:t>renme, mobil sa</w:t>
      </w:r>
      <w:r>
        <w:rPr>
          <w:b w:val="0"/>
          <w:bCs w:val="0"/>
          <w:spacing w:val="0"/>
          <w:lang w:val="de-DE"/>
        </w:rPr>
        <w:t>ğ</w:t>
      </w:r>
      <w:r>
        <w:rPr>
          <w:b w:val="0"/>
          <w:bCs w:val="0"/>
          <w:spacing w:val="0"/>
          <w:lang w:val="de-DE"/>
        </w:rPr>
        <w:t>l</w:t>
      </w:r>
      <w:r>
        <w:rPr>
          <w:b w:val="0"/>
          <w:bCs w:val="0"/>
          <w:spacing w:val="0"/>
          <w:lang w:val="de-DE"/>
        </w:rPr>
        <w:t>ı</w:t>
      </w:r>
      <w:r>
        <w:rPr>
          <w:b w:val="0"/>
          <w:bCs w:val="0"/>
          <w:spacing w:val="0"/>
          <w:lang w:val="de-DE"/>
        </w:rPr>
        <w:t xml:space="preserve">k, gibi </w:t>
      </w:r>
      <w:r>
        <w:rPr>
          <w:b w:val="0"/>
          <w:bCs w:val="0"/>
          <w:spacing w:val="0"/>
          <w:lang w:val="de-DE"/>
        </w:rPr>
        <w:t>programlar</w:t>
      </w:r>
      <w:r>
        <w:rPr>
          <w:b w:val="0"/>
          <w:bCs w:val="0"/>
          <w:spacing w:val="0"/>
          <w:lang w:val="de-DE"/>
        </w:rPr>
        <w:t>ı</w:t>
      </w:r>
      <w:r>
        <w:rPr>
          <w:b w:val="0"/>
          <w:bCs w:val="0"/>
          <w:spacing w:val="0"/>
          <w:lang w:val="de-DE"/>
        </w:rPr>
        <w:t xml:space="preserve">n daha </w:t>
      </w:r>
      <w:r>
        <w:rPr>
          <w:b w:val="0"/>
          <w:bCs w:val="0"/>
          <w:spacing w:val="0"/>
          <w:lang w:val="de-DE"/>
        </w:rPr>
        <w:lastRenderedPageBreak/>
        <w:t>fazla yer alaca</w:t>
      </w:r>
      <w:r>
        <w:rPr>
          <w:b w:val="0"/>
          <w:bCs w:val="0"/>
          <w:spacing w:val="0"/>
          <w:lang w:val="de-DE"/>
        </w:rPr>
        <w:t xml:space="preserve">ğı </w:t>
      </w:r>
      <w:r>
        <w:rPr>
          <w:b w:val="0"/>
          <w:bCs w:val="0"/>
          <w:spacing w:val="0"/>
          <w:lang w:val="de-DE"/>
        </w:rPr>
        <w:t>ka</w:t>
      </w:r>
      <w:r>
        <w:rPr>
          <w:b w:val="0"/>
          <w:bCs w:val="0"/>
          <w:spacing w:val="0"/>
          <w:lang w:val="de-DE"/>
        </w:rPr>
        <w:t>çı</w:t>
      </w:r>
      <w:r>
        <w:rPr>
          <w:b w:val="0"/>
          <w:bCs w:val="0"/>
          <w:spacing w:val="0"/>
          <w:lang w:val="de-DE"/>
        </w:rPr>
        <w:t>n</w:t>
      </w:r>
      <w:r>
        <w:rPr>
          <w:b w:val="0"/>
          <w:bCs w:val="0"/>
          <w:spacing w:val="0"/>
          <w:lang w:val="de-DE"/>
        </w:rPr>
        <w:t>ı</w:t>
      </w:r>
      <w:r>
        <w:rPr>
          <w:b w:val="0"/>
          <w:bCs w:val="0"/>
          <w:spacing w:val="0"/>
          <w:lang w:val="de-DE"/>
        </w:rPr>
        <w:t>lmaz bir ger</w:t>
      </w:r>
      <w:r>
        <w:rPr>
          <w:b w:val="0"/>
          <w:bCs w:val="0"/>
          <w:spacing w:val="0"/>
          <w:lang w:val="pt-PT"/>
        </w:rPr>
        <w:t>ç</w:t>
      </w:r>
      <w:r>
        <w:rPr>
          <w:b w:val="0"/>
          <w:bCs w:val="0"/>
          <w:spacing w:val="0"/>
          <w:lang w:val="de-DE"/>
        </w:rPr>
        <w:t xml:space="preserve">ektir (Bodur, Kaya 2015). </w:t>
      </w:r>
      <w:r>
        <w:rPr>
          <w:b w:val="0"/>
          <w:bCs w:val="0"/>
          <w:spacing w:val="0"/>
          <w:shd w:val="clear" w:color="auto" w:fill="FFFFFF"/>
          <w:lang w:val="de-DE"/>
        </w:rPr>
        <w:t xml:space="preserve">Bu </w:t>
      </w:r>
      <w:r>
        <w:rPr>
          <w:b w:val="0"/>
          <w:bCs w:val="0"/>
          <w:spacing w:val="0"/>
          <w:shd w:val="clear" w:color="auto" w:fill="FFFFFF"/>
          <w:lang w:val="pt-PT"/>
        </w:rPr>
        <w:t>derlemenin</w:t>
      </w:r>
      <w:r>
        <w:rPr>
          <w:b w:val="0"/>
          <w:bCs w:val="0"/>
          <w:spacing w:val="0"/>
          <w:shd w:val="clear" w:color="auto" w:fill="FFFFFF"/>
          <w:lang w:val="de-DE"/>
        </w:rPr>
        <w:t xml:space="preserve"> amac</w:t>
      </w:r>
      <w:r>
        <w:rPr>
          <w:b w:val="0"/>
          <w:bCs w:val="0"/>
          <w:spacing w:val="0"/>
          <w:shd w:val="clear" w:color="auto" w:fill="FFFFFF"/>
          <w:lang w:val="de-DE"/>
        </w:rPr>
        <w:t>ı</w:t>
      </w:r>
      <w:r>
        <w:rPr>
          <w:b w:val="0"/>
          <w:bCs w:val="0"/>
          <w:spacing w:val="0"/>
          <w:shd w:val="clear" w:color="auto" w:fill="FFFFFF"/>
          <w:lang w:val="de-DE"/>
        </w:rPr>
        <w:t>, hem</w:t>
      </w:r>
      <w:r>
        <w:rPr>
          <w:b w:val="0"/>
          <w:bCs w:val="0"/>
          <w:spacing w:val="0"/>
          <w:shd w:val="clear" w:color="auto" w:fill="FFFFFF"/>
          <w:lang w:val="de-DE"/>
        </w:rPr>
        <w:t>ş</w:t>
      </w:r>
      <w:r>
        <w:rPr>
          <w:b w:val="0"/>
          <w:bCs w:val="0"/>
          <w:spacing w:val="0"/>
          <w:shd w:val="clear" w:color="auto" w:fill="FFFFFF"/>
          <w:lang w:val="de-DE"/>
        </w:rPr>
        <w:t>irelik e</w:t>
      </w:r>
      <w:r>
        <w:rPr>
          <w:b w:val="0"/>
          <w:bCs w:val="0"/>
          <w:spacing w:val="0"/>
          <w:shd w:val="clear" w:color="auto" w:fill="FFFFFF"/>
          <w:lang w:val="de-DE"/>
        </w:rPr>
        <w:t>ğ</w:t>
      </w:r>
      <w:r>
        <w:rPr>
          <w:b w:val="0"/>
          <w:bCs w:val="0"/>
          <w:spacing w:val="0"/>
          <w:shd w:val="clear" w:color="auto" w:fill="FFFFFF"/>
          <w:lang w:val="de-DE"/>
        </w:rPr>
        <w:t>itiminde M-</w:t>
      </w:r>
      <w:r>
        <w:rPr>
          <w:b w:val="0"/>
          <w:bCs w:val="0"/>
          <w:spacing w:val="0"/>
          <w:shd w:val="clear" w:color="auto" w:fill="FFFFFF"/>
          <w:lang w:val="de-DE"/>
        </w:rPr>
        <w:t>öğ</w:t>
      </w:r>
      <w:r>
        <w:rPr>
          <w:b w:val="0"/>
          <w:bCs w:val="0"/>
          <w:spacing w:val="0"/>
          <w:shd w:val="clear" w:color="auto" w:fill="FFFFFF"/>
          <w:lang w:val="de-DE"/>
        </w:rPr>
        <w:t>renme gereklili</w:t>
      </w:r>
      <w:r>
        <w:rPr>
          <w:b w:val="0"/>
          <w:bCs w:val="0"/>
          <w:spacing w:val="0"/>
          <w:shd w:val="clear" w:color="auto" w:fill="FFFFFF"/>
          <w:lang w:val="de-DE"/>
        </w:rPr>
        <w:t>ğ</w:t>
      </w:r>
      <w:r>
        <w:rPr>
          <w:b w:val="0"/>
          <w:bCs w:val="0"/>
          <w:spacing w:val="0"/>
          <w:shd w:val="clear" w:color="auto" w:fill="FFFFFF"/>
          <w:lang w:val="de-DE"/>
        </w:rPr>
        <w:t>inin literat</w:t>
      </w:r>
      <w:r>
        <w:rPr>
          <w:b w:val="0"/>
          <w:bCs w:val="0"/>
          <w:spacing w:val="0"/>
          <w:shd w:val="clear" w:color="auto" w:fill="FFFFFF"/>
          <w:lang w:val="de-DE"/>
        </w:rPr>
        <w:t>ü</w:t>
      </w:r>
      <w:r>
        <w:rPr>
          <w:b w:val="0"/>
          <w:bCs w:val="0"/>
          <w:spacing w:val="0"/>
          <w:shd w:val="clear" w:color="auto" w:fill="FFFFFF"/>
          <w:lang w:val="de-DE"/>
        </w:rPr>
        <w:t>r do</w:t>
      </w:r>
      <w:r>
        <w:rPr>
          <w:b w:val="0"/>
          <w:bCs w:val="0"/>
          <w:spacing w:val="0"/>
          <w:shd w:val="clear" w:color="auto" w:fill="FFFFFF"/>
          <w:lang w:val="de-DE"/>
        </w:rPr>
        <w:t>ğ</w:t>
      </w:r>
      <w:r>
        <w:rPr>
          <w:b w:val="0"/>
          <w:bCs w:val="0"/>
          <w:spacing w:val="0"/>
          <w:shd w:val="clear" w:color="auto" w:fill="FFFFFF"/>
          <w:lang w:val="de-DE"/>
        </w:rPr>
        <w:t>rultusunda yorumlamakt</w:t>
      </w:r>
      <w:r>
        <w:rPr>
          <w:b w:val="0"/>
          <w:bCs w:val="0"/>
          <w:spacing w:val="0"/>
          <w:shd w:val="clear" w:color="auto" w:fill="FFFFFF"/>
          <w:lang w:val="de-DE"/>
        </w:rPr>
        <w:t>ı</w:t>
      </w:r>
      <w:r>
        <w:rPr>
          <w:b w:val="0"/>
          <w:bCs w:val="0"/>
          <w:spacing w:val="0"/>
          <w:shd w:val="clear" w:color="auto" w:fill="FFFFFF"/>
          <w:lang w:val="de-DE"/>
        </w:rPr>
        <w:t>r.</w:t>
      </w:r>
    </w:p>
    <w:p w:rsidR="006E6552" w:rsidRDefault="00E548AD">
      <w:pPr>
        <w:pStyle w:val="Balk1"/>
        <w:keepNext w:val="0"/>
        <w:tabs>
          <w:tab w:val="clear" w:pos="8640"/>
        </w:tabs>
        <w:spacing w:before="0"/>
        <w:ind w:firstLine="709"/>
        <w:jc w:val="both"/>
        <w:rPr>
          <w:spacing w:val="0"/>
          <w:lang w:val="de-DE"/>
        </w:rPr>
      </w:pPr>
      <w:r>
        <w:rPr>
          <w:spacing w:val="0"/>
          <w:lang w:val="de-DE"/>
        </w:rPr>
        <w:t>M-Öğrenme</w:t>
      </w:r>
    </w:p>
    <w:p w:rsidR="006E6552" w:rsidRDefault="00FD2960">
      <w:pPr>
        <w:pStyle w:val="Balk1"/>
        <w:keepNext w:val="0"/>
        <w:tabs>
          <w:tab w:val="clear" w:pos="8640"/>
        </w:tabs>
        <w:spacing w:before="0"/>
        <w:ind w:firstLine="709"/>
        <w:jc w:val="both"/>
        <w:rPr>
          <w:b w:val="0"/>
          <w:bCs w:val="0"/>
          <w:spacing w:val="0"/>
        </w:rPr>
      </w:pPr>
      <w:r>
        <w:rPr>
          <w:b w:val="0"/>
          <w:bCs w:val="0"/>
          <w:spacing w:val="0"/>
          <w:lang w:val="de-DE"/>
        </w:rPr>
        <w:t>15 y</w:t>
      </w:r>
      <w:r>
        <w:rPr>
          <w:b w:val="0"/>
          <w:bCs w:val="0"/>
          <w:spacing w:val="0"/>
          <w:lang w:val="de-DE"/>
        </w:rPr>
        <w:t>ı</w:t>
      </w:r>
      <w:r>
        <w:rPr>
          <w:b w:val="0"/>
          <w:bCs w:val="0"/>
          <w:spacing w:val="0"/>
          <w:lang w:val="de-DE"/>
        </w:rPr>
        <w:t xml:space="preserve">l </w:t>
      </w:r>
      <w:r>
        <w:rPr>
          <w:b w:val="0"/>
          <w:bCs w:val="0"/>
          <w:spacing w:val="0"/>
          <w:lang w:val="sv-SE"/>
        </w:rPr>
        <w:t>ö</w:t>
      </w:r>
      <w:r>
        <w:rPr>
          <w:b w:val="0"/>
          <w:bCs w:val="0"/>
          <w:spacing w:val="0"/>
          <w:lang w:val="de-DE"/>
        </w:rPr>
        <w:t>ncesine kadar bug</w:t>
      </w:r>
      <w:r>
        <w:rPr>
          <w:b w:val="0"/>
          <w:bCs w:val="0"/>
          <w:spacing w:val="0"/>
          <w:lang w:val="de-DE"/>
        </w:rPr>
        <w:t>ü</w:t>
      </w:r>
      <w:r>
        <w:rPr>
          <w:b w:val="0"/>
          <w:bCs w:val="0"/>
          <w:spacing w:val="0"/>
          <w:lang w:val="de-DE"/>
        </w:rPr>
        <w:t>n</w:t>
      </w:r>
      <w:r>
        <w:rPr>
          <w:b w:val="0"/>
          <w:bCs w:val="0"/>
          <w:spacing w:val="0"/>
          <w:lang w:val="de-DE"/>
        </w:rPr>
        <w:t>ü</w:t>
      </w:r>
      <w:r>
        <w:rPr>
          <w:b w:val="0"/>
          <w:bCs w:val="0"/>
          <w:spacing w:val="0"/>
          <w:lang w:val="de-DE"/>
        </w:rPr>
        <w:t>n insanlar</w:t>
      </w:r>
      <w:r>
        <w:rPr>
          <w:b w:val="0"/>
          <w:bCs w:val="0"/>
          <w:spacing w:val="0"/>
          <w:lang w:val="de-DE"/>
        </w:rPr>
        <w:t>ı</w:t>
      </w:r>
      <w:r>
        <w:rPr>
          <w:b w:val="0"/>
          <w:bCs w:val="0"/>
          <w:spacing w:val="0"/>
          <w:lang w:val="de-DE"/>
        </w:rPr>
        <w:t>n</w:t>
      </w:r>
      <w:r>
        <w:rPr>
          <w:b w:val="0"/>
          <w:bCs w:val="0"/>
          <w:spacing w:val="0"/>
          <w:lang w:val="de-DE"/>
        </w:rPr>
        <w:t>ı</w:t>
      </w:r>
      <w:r>
        <w:rPr>
          <w:b w:val="0"/>
          <w:bCs w:val="0"/>
          <w:spacing w:val="0"/>
          <w:lang w:val="de-DE"/>
        </w:rPr>
        <w:t xml:space="preserve">n </w:t>
      </w:r>
      <w:r>
        <w:rPr>
          <w:b w:val="0"/>
          <w:bCs w:val="0"/>
          <w:spacing w:val="0"/>
          <w:lang w:val="de-DE"/>
        </w:rPr>
        <w:t>öğ</w:t>
      </w:r>
      <w:r>
        <w:rPr>
          <w:b w:val="0"/>
          <w:bCs w:val="0"/>
          <w:spacing w:val="0"/>
          <w:lang w:val="de-DE"/>
        </w:rPr>
        <w:t xml:space="preserve">renmek, </w:t>
      </w:r>
      <w:r>
        <w:rPr>
          <w:b w:val="0"/>
          <w:bCs w:val="0"/>
          <w:spacing w:val="0"/>
          <w:lang w:val="de-DE"/>
        </w:rPr>
        <w:t>sosyalle</w:t>
      </w:r>
      <w:r>
        <w:rPr>
          <w:b w:val="0"/>
          <w:bCs w:val="0"/>
          <w:spacing w:val="0"/>
          <w:lang w:val="de-DE"/>
        </w:rPr>
        <w:t>ş</w:t>
      </w:r>
      <w:r>
        <w:rPr>
          <w:b w:val="0"/>
          <w:bCs w:val="0"/>
          <w:spacing w:val="0"/>
          <w:lang w:val="de-DE"/>
        </w:rPr>
        <w:t>mek ve g</w:t>
      </w:r>
      <w:r>
        <w:rPr>
          <w:b w:val="0"/>
          <w:bCs w:val="0"/>
          <w:spacing w:val="0"/>
          <w:lang w:val="de-DE"/>
        </w:rPr>
        <w:t>ü</w:t>
      </w:r>
      <w:r>
        <w:rPr>
          <w:b w:val="0"/>
          <w:bCs w:val="0"/>
          <w:spacing w:val="0"/>
          <w:lang w:val="de-DE"/>
        </w:rPr>
        <w:t>nl</w:t>
      </w:r>
      <w:r>
        <w:rPr>
          <w:b w:val="0"/>
          <w:bCs w:val="0"/>
          <w:spacing w:val="0"/>
          <w:lang w:val="de-DE"/>
        </w:rPr>
        <w:t>ü</w:t>
      </w:r>
      <w:r>
        <w:rPr>
          <w:b w:val="0"/>
          <w:bCs w:val="0"/>
          <w:spacing w:val="0"/>
          <w:lang w:val="de-DE"/>
        </w:rPr>
        <w:t>k i</w:t>
      </w:r>
      <w:r>
        <w:rPr>
          <w:b w:val="0"/>
          <w:bCs w:val="0"/>
          <w:spacing w:val="0"/>
          <w:lang w:val="de-DE"/>
        </w:rPr>
        <w:t>ş</w:t>
      </w:r>
      <w:r>
        <w:rPr>
          <w:b w:val="0"/>
          <w:bCs w:val="0"/>
          <w:spacing w:val="0"/>
          <w:lang w:val="de-DE"/>
        </w:rPr>
        <w:t>lerini yapmak i</w:t>
      </w:r>
      <w:r>
        <w:rPr>
          <w:b w:val="0"/>
          <w:bCs w:val="0"/>
          <w:spacing w:val="0"/>
          <w:lang w:val="pt-PT"/>
        </w:rPr>
        <w:t>ç</w:t>
      </w:r>
      <w:r>
        <w:rPr>
          <w:b w:val="0"/>
          <w:bCs w:val="0"/>
          <w:spacing w:val="0"/>
          <w:lang w:val="de-DE"/>
        </w:rPr>
        <w:t>in mobil teknolojiyi kullanacaklar</w:t>
      </w:r>
      <w:r>
        <w:rPr>
          <w:b w:val="0"/>
          <w:bCs w:val="0"/>
          <w:spacing w:val="0"/>
          <w:lang w:val="de-DE"/>
        </w:rPr>
        <w:t>ı</w:t>
      </w:r>
      <w:r>
        <w:rPr>
          <w:b w:val="0"/>
          <w:bCs w:val="0"/>
          <w:spacing w:val="0"/>
          <w:lang w:val="de-DE"/>
        </w:rPr>
        <w:t>n</w:t>
      </w:r>
      <w:r>
        <w:rPr>
          <w:b w:val="0"/>
          <w:bCs w:val="0"/>
          <w:spacing w:val="0"/>
          <w:lang w:val="de-DE"/>
        </w:rPr>
        <w:t xml:space="preserve">ı </w:t>
      </w:r>
      <w:r>
        <w:rPr>
          <w:b w:val="0"/>
          <w:bCs w:val="0"/>
          <w:spacing w:val="0"/>
          <w:lang w:val="de-DE"/>
        </w:rPr>
        <w:t>d</w:t>
      </w:r>
      <w:r>
        <w:rPr>
          <w:b w:val="0"/>
          <w:bCs w:val="0"/>
          <w:spacing w:val="0"/>
          <w:lang w:val="de-DE"/>
        </w:rPr>
        <w:t>üşü</w:t>
      </w:r>
      <w:r>
        <w:rPr>
          <w:b w:val="0"/>
          <w:bCs w:val="0"/>
          <w:spacing w:val="0"/>
          <w:lang w:val="de-DE"/>
        </w:rPr>
        <w:t xml:space="preserve">nmek </w:t>
      </w:r>
      <w:r>
        <w:rPr>
          <w:b w:val="0"/>
          <w:bCs w:val="0"/>
          <w:spacing w:val="0"/>
          <w:lang w:val="pt-PT"/>
        </w:rPr>
        <w:t>ç</w:t>
      </w:r>
      <w:r>
        <w:rPr>
          <w:b w:val="0"/>
          <w:bCs w:val="0"/>
          <w:spacing w:val="0"/>
          <w:lang w:val="de-DE"/>
        </w:rPr>
        <w:t>ok zordu. G</w:t>
      </w:r>
      <w:r>
        <w:rPr>
          <w:b w:val="0"/>
          <w:bCs w:val="0"/>
          <w:spacing w:val="0"/>
          <w:lang w:val="de-DE"/>
        </w:rPr>
        <w:t>ü</w:t>
      </w:r>
      <w:r>
        <w:rPr>
          <w:b w:val="0"/>
          <w:bCs w:val="0"/>
          <w:spacing w:val="0"/>
          <w:lang w:val="de-DE"/>
        </w:rPr>
        <w:t>n</w:t>
      </w:r>
      <w:r>
        <w:rPr>
          <w:b w:val="0"/>
          <w:bCs w:val="0"/>
          <w:spacing w:val="0"/>
          <w:lang w:val="de-DE"/>
        </w:rPr>
        <w:t>ü</w:t>
      </w:r>
      <w:r>
        <w:rPr>
          <w:b w:val="0"/>
          <w:bCs w:val="0"/>
          <w:spacing w:val="0"/>
          <w:lang w:val="de-DE"/>
        </w:rPr>
        <w:t>m</w:t>
      </w:r>
      <w:r>
        <w:rPr>
          <w:b w:val="0"/>
          <w:bCs w:val="0"/>
          <w:spacing w:val="0"/>
          <w:lang w:val="de-DE"/>
        </w:rPr>
        <w:t>ü</w:t>
      </w:r>
      <w:r>
        <w:rPr>
          <w:b w:val="0"/>
          <w:bCs w:val="0"/>
          <w:spacing w:val="0"/>
          <w:lang w:val="de-DE"/>
        </w:rPr>
        <w:t>zde toplumun bir</w:t>
      </w:r>
      <w:r>
        <w:rPr>
          <w:b w:val="0"/>
          <w:bCs w:val="0"/>
          <w:spacing w:val="0"/>
          <w:lang w:val="pt-PT"/>
        </w:rPr>
        <w:t>ç</w:t>
      </w:r>
      <w:r>
        <w:rPr>
          <w:b w:val="0"/>
          <w:bCs w:val="0"/>
          <w:spacing w:val="0"/>
          <w:lang w:val="de-DE"/>
        </w:rPr>
        <w:t>ok sekt</w:t>
      </w:r>
      <w:r>
        <w:rPr>
          <w:b w:val="0"/>
          <w:bCs w:val="0"/>
          <w:spacing w:val="0"/>
          <w:lang w:val="sv-SE"/>
        </w:rPr>
        <w:t>ö</w:t>
      </w:r>
      <w:r>
        <w:rPr>
          <w:b w:val="0"/>
          <w:bCs w:val="0"/>
          <w:spacing w:val="0"/>
          <w:lang w:val="de-DE"/>
        </w:rPr>
        <w:t>r</w:t>
      </w:r>
      <w:r>
        <w:rPr>
          <w:b w:val="0"/>
          <w:bCs w:val="0"/>
          <w:spacing w:val="0"/>
          <w:lang w:val="de-DE"/>
        </w:rPr>
        <w:t xml:space="preserve">ü </w:t>
      </w:r>
      <w:r>
        <w:rPr>
          <w:b w:val="0"/>
          <w:bCs w:val="0"/>
          <w:spacing w:val="0"/>
          <w:lang w:val="de-DE"/>
        </w:rPr>
        <w:t>hizmet sunmak i</w:t>
      </w:r>
      <w:r>
        <w:rPr>
          <w:b w:val="0"/>
          <w:bCs w:val="0"/>
          <w:spacing w:val="0"/>
          <w:lang w:val="pt-PT"/>
        </w:rPr>
        <w:t>ç</w:t>
      </w:r>
      <w:r>
        <w:rPr>
          <w:b w:val="0"/>
          <w:bCs w:val="0"/>
          <w:spacing w:val="0"/>
          <w:lang w:val="de-DE"/>
        </w:rPr>
        <w:t>in mobil teknoloji kullanmaya uyum sa</w:t>
      </w:r>
      <w:r>
        <w:rPr>
          <w:b w:val="0"/>
          <w:bCs w:val="0"/>
          <w:spacing w:val="0"/>
          <w:lang w:val="de-DE"/>
        </w:rPr>
        <w:t>ğ</w:t>
      </w:r>
      <w:r>
        <w:rPr>
          <w:b w:val="0"/>
          <w:bCs w:val="0"/>
          <w:spacing w:val="0"/>
          <w:lang w:val="de-DE"/>
        </w:rPr>
        <w:t>lam</w:t>
      </w:r>
      <w:r>
        <w:rPr>
          <w:b w:val="0"/>
          <w:bCs w:val="0"/>
          <w:spacing w:val="0"/>
          <w:lang w:val="de-DE"/>
        </w:rPr>
        <w:t>ış</w:t>
      </w:r>
      <w:r>
        <w:rPr>
          <w:b w:val="0"/>
          <w:bCs w:val="0"/>
          <w:spacing w:val="0"/>
          <w:lang w:val="de-DE"/>
        </w:rPr>
        <w:t>t</w:t>
      </w:r>
      <w:r>
        <w:rPr>
          <w:b w:val="0"/>
          <w:bCs w:val="0"/>
          <w:spacing w:val="0"/>
          <w:lang w:val="de-DE"/>
        </w:rPr>
        <w:t>ı</w:t>
      </w:r>
      <w:r>
        <w:rPr>
          <w:b w:val="0"/>
          <w:bCs w:val="0"/>
          <w:spacing w:val="0"/>
          <w:lang w:val="de-DE"/>
        </w:rPr>
        <w:t xml:space="preserve">r. </w:t>
      </w:r>
      <w:r>
        <w:rPr>
          <w:b w:val="0"/>
          <w:bCs w:val="0"/>
          <w:spacing w:val="0"/>
          <w:lang w:val="de-DE"/>
        </w:rPr>
        <w:t>Ö</w:t>
      </w:r>
      <w:r>
        <w:rPr>
          <w:b w:val="0"/>
          <w:bCs w:val="0"/>
          <w:spacing w:val="0"/>
          <w:lang w:val="de-DE"/>
        </w:rPr>
        <w:t>rne</w:t>
      </w:r>
      <w:r>
        <w:rPr>
          <w:b w:val="0"/>
          <w:bCs w:val="0"/>
          <w:spacing w:val="0"/>
          <w:lang w:val="de-DE"/>
        </w:rPr>
        <w:t>ğ</w:t>
      </w:r>
      <w:r>
        <w:rPr>
          <w:b w:val="0"/>
          <w:bCs w:val="0"/>
          <w:spacing w:val="0"/>
          <w:lang w:val="de-DE"/>
        </w:rPr>
        <w:t>in, finans sekt</w:t>
      </w:r>
      <w:r>
        <w:rPr>
          <w:b w:val="0"/>
          <w:bCs w:val="0"/>
          <w:spacing w:val="0"/>
          <w:lang w:val="sv-SE"/>
        </w:rPr>
        <w:t>ö</w:t>
      </w:r>
      <w:r>
        <w:rPr>
          <w:b w:val="0"/>
          <w:bCs w:val="0"/>
          <w:spacing w:val="0"/>
          <w:lang w:val="de-DE"/>
        </w:rPr>
        <w:t>r</w:t>
      </w:r>
      <w:r>
        <w:rPr>
          <w:b w:val="0"/>
          <w:bCs w:val="0"/>
          <w:spacing w:val="0"/>
          <w:lang w:val="de-DE"/>
        </w:rPr>
        <w:t>ü</w:t>
      </w:r>
      <w:r>
        <w:rPr>
          <w:b w:val="0"/>
          <w:bCs w:val="0"/>
          <w:spacing w:val="0"/>
          <w:lang w:val="de-DE"/>
        </w:rPr>
        <w:t>, k</w:t>
      </w:r>
      <w:r>
        <w:rPr>
          <w:b w:val="0"/>
          <w:bCs w:val="0"/>
          <w:spacing w:val="0"/>
          <w:lang w:val="de-DE"/>
        </w:rPr>
        <w:t>ü</w:t>
      </w:r>
      <w:r>
        <w:rPr>
          <w:b w:val="0"/>
          <w:bCs w:val="0"/>
          <w:spacing w:val="0"/>
          <w:lang w:val="de-DE"/>
        </w:rPr>
        <w:t>t</w:t>
      </w:r>
      <w:r>
        <w:rPr>
          <w:b w:val="0"/>
          <w:bCs w:val="0"/>
          <w:spacing w:val="0"/>
          <w:lang w:val="de-DE"/>
        </w:rPr>
        <w:t>ü</w:t>
      </w:r>
      <w:r>
        <w:rPr>
          <w:b w:val="0"/>
          <w:bCs w:val="0"/>
          <w:spacing w:val="0"/>
          <w:lang w:val="de-DE"/>
        </w:rPr>
        <w:t>phaneler ve sa</w:t>
      </w:r>
      <w:r>
        <w:rPr>
          <w:b w:val="0"/>
          <w:bCs w:val="0"/>
          <w:spacing w:val="0"/>
          <w:lang w:val="de-DE"/>
        </w:rPr>
        <w:t>ğ</w:t>
      </w:r>
      <w:r>
        <w:rPr>
          <w:b w:val="0"/>
          <w:bCs w:val="0"/>
          <w:spacing w:val="0"/>
          <w:lang w:val="de-DE"/>
        </w:rPr>
        <w:t>l</w:t>
      </w:r>
      <w:r>
        <w:rPr>
          <w:b w:val="0"/>
          <w:bCs w:val="0"/>
          <w:spacing w:val="0"/>
          <w:lang w:val="de-DE"/>
        </w:rPr>
        <w:t>ı</w:t>
      </w:r>
      <w:r>
        <w:rPr>
          <w:b w:val="0"/>
          <w:bCs w:val="0"/>
          <w:spacing w:val="0"/>
          <w:lang w:val="de-DE"/>
        </w:rPr>
        <w:t>k sekt</w:t>
      </w:r>
      <w:r>
        <w:rPr>
          <w:b w:val="0"/>
          <w:bCs w:val="0"/>
          <w:spacing w:val="0"/>
          <w:lang w:val="sv-SE"/>
        </w:rPr>
        <w:t>ö</w:t>
      </w:r>
      <w:r>
        <w:rPr>
          <w:b w:val="0"/>
          <w:bCs w:val="0"/>
          <w:spacing w:val="0"/>
          <w:lang w:val="de-DE"/>
        </w:rPr>
        <w:t>r</w:t>
      </w:r>
      <w:r>
        <w:rPr>
          <w:b w:val="0"/>
          <w:bCs w:val="0"/>
          <w:spacing w:val="0"/>
          <w:lang w:val="de-DE"/>
        </w:rPr>
        <w:t xml:space="preserve">ü </w:t>
      </w:r>
      <w:r>
        <w:rPr>
          <w:b w:val="0"/>
          <w:bCs w:val="0"/>
          <w:spacing w:val="0"/>
          <w:lang w:val="de-DE"/>
        </w:rPr>
        <w:t xml:space="preserve">de </w:t>
      </w:r>
      <w:r>
        <w:rPr>
          <w:b w:val="0"/>
          <w:bCs w:val="0"/>
          <w:spacing w:val="0"/>
          <w:lang w:val="de-DE"/>
        </w:rPr>
        <w:t>hastalara hizmet sunmak gibi ama</w:t>
      </w:r>
      <w:r>
        <w:rPr>
          <w:b w:val="0"/>
          <w:bCs w:val="0"/>
          <w:spacing w:val="0"/>
          <w:lang w:val="pt-PT"/>
        </w:rPr>
        <w:t>ç</w:t>
      </w:r>
      <w:r>
        <w:rPr>
          <w:b w:val="0"/>
          <w:bCs w:val="0"/>
          <w:spacing w:val="0"/>
          <w:lang w:val="de-DE"/>
        </w:rPr>
        <w:t>larla mobil teknolojiyi kullanmaktad</w:t>
      </w:r>
      <w:r>
        <w:rPr>
          <w:b w:val="0"/>
          <w:bCs w:val="0"/>
          <w:spacing w:val="0"/>
          <w:lang w:val="de-DE"/>
        </w:rPr>
        <w:t>ı</w:t>
      </w:r>
      <w:r>
        <w:rPr>
          <w:b w:val="0"/>
          <w:bCs w:val="0"/>
          <w:spacing w:val="0"/>
        </w:rPr>
        <w:t xml:space="preserve">r (Ally, Needham 2010, Kenny ve ark 2012). </w:t>
      </w:r>
    </w:p>
    <w:p w:rsidR="006E6552" w:rsidRDefault="00FD2960">
      <w:pPr>
        <w:pStyle w:val="Balk1"/>
        <w:keepNext w:val="0"/>
        <w:tabs>
          <w:tab w:val="clear" w:pos="8640"/>
        </w:tabs>
        <w:spacing w:before="0"/>
        <w:ind w:firstLine="708"/>
        <w:jc w:val="both"/>
        <w:rPr>
          <w:b w:val="0"/>
          <w:bCs w:val="0"/>
          <w:spacing w:val="0"/>
        </w:rPr>
      </w:pPr>
      <w:r>
        <w:rPr>
          <w:b w:val="0"/>
          <w:bCs w:val="0"/>
          <w:spacing w:val="0"/>
          <w:shd w:val="clear" w:color="auto" w:fill="FFFFFF"/>
          <w:lang w:val="de-DE"/>
        </w:rPr>
        <w:t>M-</w:t>
      </w:r>
      <w:r>
        <w:rPr>
          <w:b w:val="0"/>
          <w:bCs w:val="0"/>
          <w:spacing w:val="0"/>
          <w:shd w:val="clear" w:color="auto" w:fill="FFFFFF"/>
          <w:lang w:val="de-DE"/>
        </w:rPr>
        <w:t>öğ</w:t>
      </w:r>
      <w:r>
        <w:rPr>
          <w:b w:val="0"/>
          <w:bCs w:val="0"/>
          <w:spacing w:val="0"/>
          <w:shd w:val="clear" w:color="auto" w:fill="FFFFFF"/>
          <w:lang w:val="de-DE"/>
        </w:rPr>
        <w:t>renme i</w:t>
      </w:r>
      <w:r>
        <w:rPr>
          <w:b w:val="0"/>
          <w:bCs w:val="0"/>
          <w:spacing w:val="0"/>
          <w:shd w:val="clear" w:color="auto" w:fill="FFFFFF"/>
          <w:lang w:val="pt-PT"/>
        </w:rPr>
        <w:t>ç</w:t>
      </w:r>
      <w:r>
        <w:rPr>
          <w:b w:val="0"/>
          <w:bCs w:val="0"/>
          <w:spacing w:val="0"/>
          <w:shd w:val="clear" w:color="auto" w:fill="FFFFFF"/>
          <w:lang w:val="de-DE"/>
        </w:rPr>
        <w:t>in kullan</w:t>
      </w:r>
      <w:r>
        <w:rPr>
          <w:b w:val="0"/>
          <w:bCs w:val="0"/>
          <w:spacing w:val="0"/>
          <w:shd w:val="clear" w:color="auto" w:fill="FFFFFF"/>
          <w:lang w:val="de-DE"/>
        </w:rPr>
        <w:t>ı</w:t>
      </w:r>
      <w:r>
        <w:rPr>
          <w:b w:val="0"/>
          <w:bCs w:val="0"/>
          <w:spacing w:val="0"/>
          <w:shd w:val="clear" w:color="auto" w:fill="FFFFFF"/>
          <w:lang w:val="de-DE"/>
        </w:rPr>
        <w:t>labilecek ara</w:t>
      </w:r>
      <w:r>
        <w:rPr>
          <w:b w:val="0"/>
          <w:bCs w:val="0"/>
          <w:spacing w:val="0"/>
          <w:shd w:val="clear" w:color="auto" w:fill="FFFFFF"/>
          <w:lang w:val="pt-PT"/>
        </w:rPr>
        <w:t>ç</w:t>
      </w:r>
      <w:r>
        <w:rPr>
          <w:b w:val="0"/>
          <w:bCs w:val="0"/>
          <w:spacing w:val="0"/>
          <w:shd w:val="clear" w:color="auto" w:fill="FFFFFF"/>
          <w:lang w:val="de-DE"/>
        </w:rPr>
        <w:t>lar</w:t>
      </w:r>
      <w:r>
        <w:rPr>
          <w:b w:val="0"/>
          <w:bCs w:val="0"/>
          <w:spacing w:val="0"/>
          <w:shd w:val="clear" w:color="auto" w:fill="FFFFFF"/>
          <w:lang w:val="de-DE"/>
        </w:rPr>
        <w:t>ı</w:t>
      </w:r>
      <w:r>
        <w:rPr>
          <w:b w:val="0"/>
          <w:bCs w:val="0"/>
          <w:spacing w:val="0"/>
          <w:shd w:val="clear" w:color="auto" w:fill="FFFFFF"/>
          <w:lang w:val="de-DE"/>
        </w:rPr>
        <w:t>n ge</w:t>
      </w:r>
      <w:r>
        <w:rPr>
          <w:b w:val="0"/>
          <w:bCs w:val="0"/>
          <w:spacing w:val="0"/>
          <w:shd w:val="clear" w:color="auto" w:fill="FFFFFF"/>
          <w:lang w:val="pt-PT"/>
        </w:rPr>
        <w:t>ç</w:t>
      </w:r>
      <w:r>
        <w:rPr>
          <w:b w:val="0"/>
          <w:bCs w:val="0"/>
          <w:spacing w:val="0"/>
          <w:shd w:val="clear" w:color="auto" w:fill="FFFFFF"/>
          <w:lang w:val="de-DE"/>
        </w:rPr>
        <w:t>mi</w:t>
      </w:r>
      <w:r>
        <w:rPr>
          <w:b w:val="0"/>
          <w:bCs w:val="0"/>
          <w:spacing w:val="0"/>
          <w:shd w:val="clear" w:color="auto" w:fill="FFFFFF"/>
          <w:lang w:val="de-DE"/>
        </w:rPr>
        <w:t>ş</w:t>
      </w:r>
      <w:r>
        <w:rPr>
          <w:b w:val="0"/>
          <w:bCs w:val="0"/>
          <w:spacing w:val="0"/>
          <w:shd w:val="clear" w:color="auto" w:fill="FFFFFF"/>
          <w:lang w:val="da-DK"/>
        </w:rPr>
        <w:t>i 1970</w:t>
      </w:r>
      <w:r>
        <w:rPr>
          <w:b w:val="0"/>
          <w:bCs w:val="0"/>
          <w:spacing w:val="0"/>
          <w:shd w:val="clear" w:color="auto" w:fill="FFFFFF"/>
          <w:lang w:val="de-DE"/>
        </w:rPr>
        <w:t>’</w:t>
      </w:r>
      <w:r>
        <w:rPr>
          <w:b w:val="0"/>
          <w:bCs w:val="0"/>
          <w:spacing w:val="0"/>
          <w:shd w:val="clear" w:color="auto" w:fill="FFFFFF"/>
          <w:lang w:val="de-DE"/>
        </w:rPr>
        <w:t>lere kadar uzanmaktad</w:t>
      </w:r>
      <w:r>
        <w:rPr>
          <w:b w:val="0"/>
          <w:bCs w:val="0"/>
          <w:spacing w:val="0"/>
          <w:shd w:val="clear" w:color="auto" w:fill="FFFFFF"/>
          <w:lang w:val="de-DE"/>
        </w:rPr>
        <w:t>ı</w:t>
      </w:r>
      <w:r>
        <w:rPr>
          <w:b w:val="0"/>
          <w:bCs w:val="0"/>
          <w:spacing w:val="0"/>
          <w:shd w:val="clear" w:color="auto" w:fill="FFFFFF"/>
          <w:lang w:val="de-DE"/>
        </w:rPr>
        <w:t xml:space="preserve">r (Crompton, 2014). Ancak, </w:t>
      </w:r>
      <w:r>
        <w:rPr>
          <w:b w:val="0"/>
          <w:bCs w:val="0"/>
          <w:spacing w:val="0"/>
          <w:shd w:val="clear" w:color="auto" w:fill="FFFFFF"/>
          <w:lang w:val="de-DE"/>
        </w:rPr>
        <w:t>öğ</w:t>
      </w:r>
      <w:r>
        <w:rPr>
          <w:b w:val="0"/>
          <w:bCs w:val="0"/>
          <w:spacing w:val="0"/>
          <w:shd w:val="clear" w:color="auto" w:fill="FFFFFF"/>
          <w:lang w:val="de-DE"/>
        </w:rPr>
        <w:t>renme t</w:t>
      </w:r>
      <w:r>
        <w:rPr>
          <w:b w:val="0"/>
          <w:bCs w:val="0"/>
          <w:spacing w:val="0"/>
          <w:shd w:val="clear" w:color="auto" w:fill="FFFFFF"/>
          <w:lang w:val="de-DE"/>
        </w:rPr>
        <w:t>ü</w:t>
      </w:r>
      <w:r>
        <w:rPr>
          <w:b w:val="0"/>
          <w:bCs w:val="0"/>
          <w:spacing w:val="0"/>
          <w:shd w:val="clear" w:color="auto" w:fill="FFFFFF"/>
          <w:lang w:val="de-DE"/>
        </w:rPr>
        <w:t>r</w:t>
      </w:r>
      <w:r>
        <w:rPr>
          <w:b w:val="0"/>
          <w:bCs w:val="0"/>
          <w:spacing w:val="0"/>
          <w:shd w:val="clear" w:color="auto" w:fill="FFFFFF"/>
          <w:lang w:val="de-DE"/>
        </w:rPr>
        <w:t>ü</w:t>
      </w:r>
      <w:r>
        <w:rPr>
          <w:b w:val="0"/>
          <w:bCs w:val="0"/>
          <w:spacing w:val="0"/>
          <w:shd w:val="clear" w:color="auto" w:fill="FFFFFF"/>
          <w:lang w:val="de-DE"/>
        </w:rPr>
        <w:t>ne ili</w:t>
      </w:r>
      <w:r>
        <w:rPr>
          <w:b w:val="0"/>
          <w:bCs w:val="0"/>
          <w:spacing w:val="0"/>
          <w:shd w:val="clear" w:color="auto" w:fill="FFFFFF"/>
          <w:lang w:val="de-DE"/>
        </w:rPr>
        <w:t>ş</w:t>
      </w:r>
      <w:r>
        <w:rPr>
          <w:b w:val="0"/>
          <w:bCs w:val="0"/>
          <w:spacing w:val="0"/>
          <w:shd w:val="clear" w:color="auto" w:fill="FFFFFF"/>
          <w:lang w:val="de-DE"/>
        </w:rPr>
        <w:t xml:space="preserve">kin akademik </w:t>
      </w:r>
      <w:r>
        <w:rPr>
          <w:b w:val="0"/>
          <w:bCs w:val="0"/>
          <w:spacing w:val="0"/>
          <w:shd w:val="clear" w:color="auto" w:fill="FFFFFF"/>
          <w:lang w:val="pt-PT"/>
        </w:rPr>
        <w:t>ç</w:t>
      </w:r>
      <w:r>
        <w:rPr>
          <w:b w:val="0"/>
          <w:bCs w:val="0"/>
          <w:spacing w:val="0"/>
          <w:shd w:val="clear" w:color="auto" w:fill="FFFFFF"/>
          <w:lang w:val="de-DE"/>
        </w:rPr>
        <w:t>al</w:t>
      </w:r>
      <w:r>
        <w:rPr>
          <w:b w:val="0"/>
          <w:bCs w:val="0"/>
          <w:spacing w:val="0"/>
          <w:shd w:val="clear" w:color="auto" w:fill="FFFFFF"/>
          <w:lang w:val="de-DE"/>
        </w:rPr>
        <w:t>ış</w:t>
      </w:r>
      <w:r>
        <w:rPr>
          <w:b w:val="0"/>
          <w:bCs w:val="0"/>
          <w:spacing w:val="0"/>
          <w:shd w:val="clear" w:color="auto" w:fill="FFFFFF"/>
          <w:lang w:val="de-DE"/>
        </w:rPr>
        <w:t>malar</w:t>
      </w:r>
      <w:r>
        <w:rPr>
          <w:b w:val="0"/>
          <w:bCs w:val="0"/>
          <w:spacing w:val="0"/>
          <w:shd w:val="clear" w:color="auto" w:fill="FFFFFF"/>
          <w:lang w:val="de-DE"/>
        </w:rPr>
        <w:t>ı</w:t>
      </w:r>
      <w:r>
        <w:rPr>
          <w:b w:val="0"/>
          <w:bCs w:val="0"/>
          <w:spacing w:val="0"/>
          <w:shd w:val="clear" w:color="auto" w:fill="FFFFFF"/>
          <w:lang w:val="de-DE"/>
        </w:rPr>
        <w:t>n 2000</w:t>
      </w:r>
      <w:r>
        <w:rPr>
          <w:b w:val="0"/>
          <w:bCs w:val="0"/>
          <w:spacing w:val="0"/>
          <w:shd w:val="clear" w:color="auto" w:fill="FFFFFF"/>
          <w:lang w:val="de-DE"/>
        </w:rPr>
        <w:t>’</w:t>
      </w:r>
      <w:r>
        <w:rPr>
          <w:b w:val="0"/>
          <w:bCs w:val="0"/>
          <w:spacing w:val="0"/>
          <w:shd w:val="clear" w:color="auto" w:fill="FFFFFF"/>
          <w:lang w:val="de-DE"/>
        </w:rPr>
        <w:t>li y</w:t>
      </w:r>
      <w:r>
        <w:rPr>
          <w:b w:val="0"/>
          <w:bCs w:val="0"/>
          <w:spacing w:val="0"/>
          <w:shd w:val="clear" w:color="auto" w:fill="FFFFFF"/>
          <w:lang w:val="de-DE"/>
        </w:rPr>
        <w:t>ı</w:t>
      </w:r>
      <w:r>
        <w:rPr>
          <w:b w:val="0"/>
          <w:bCs w:val="0"/>
          <w:spacing w:val="0"/>
          <w:shd w:val="clear" w:color="auto" w:fill="FFFFFF"/>
          <w:lang w:val="de-DE"/>
        </w:rPr>
        <w:t>llar</w:t>
      </w:r>
      <w:r>
        <w:rPr>
          <w:b w:val="0"/>
          <w:bCs w:val="0"/>
          <w:spacing w:val="0"/>
          <w:shd w:val="clear" w:color="auto" w:fill="FFFFFF"/>
          <w:lang w:val="de-DE"/>
        </w:rPr>
        <w:t>ı</w:t>
      </w:r>
      <w:r>
        <w:rPr>
          <w:b w:val="0"/>
          <w:bCs w:val="0"/>
          <w:spacing w:val="0"/>
          <w:shd w:val="clear" w:color="auto" w:fill="FFFFFF"/>
          <w:lang w:val="de-DE"/>
        </w:rPr>
        <w:t>n ba</w:t>
      </w:r>
      <w:r>
        <w:rPr>
          <w:b w:val="0"/>
          <w:bCs w:val="0"/>
          <w:spacing w:val="0"/>
          <w:shd w:val="clear" w:color="auto" w:fill="FFFFFF"/>
          <w:lang w:val="de-DE"/>
        </w:rPr>
        <w:t>şı</w:t>
      </w:r>
      <w:r>
        <w:rPr>
          <w:b w:val="0"/>
          <w:bCs w:val="0"/>
          <w:spacing w:val="0"/>
          <w:shd w:val="clear" w:color="auto" w:fill="FFFFFF"/>
          <w:lang w:val="de-DE"/>
        </w:rPr>
        <w:t>nda ilgi g</w:t>
      </w:r>
      <w:r>
        <w:rPr>
          <w:b w:val="0"/>
          <w:bCs w:val="0"/>
          <w:spacing w:val="0"/>
          <w:shd w:val="clear" w:color="auto" w:fill="FFFFFF"/>
          <w:lang w:val="sv-SE"/>
        </w:rPr>
        <w:t>ö</w:t>
      </w:r>
      <w:r>
        <w:rPr>
          <w:b w:val="0"/>
          <w:bCs w:val="0"/>
          <w:spacing w:val="0"/>
          <w:shd w:val="clear" w:color="auto" w:fill="FFFFFF"/>
          <w:lang w:val="de-DE"/>
        </w:rPr>
        <w:t>rmeye ba</w:t>
      </w:r>
      <w:r>
        <w:rPr>
          <w:b w:val="0"/>
          <w:bCs w:val="0"/>
          <w:spacing w:val="0"/>
          <w:shd w:val="clear" w:color="auto" w:fill="FFFFFF"/>
          <w:lang w:val="de-DE"/>
        </w:rPr>
        <w:t>ş</w:t>
      </w:r>
      <w:r>
        <w:rPr>
          <w:b w:val="0"/>
          <w:bCs w:val="0"/>
          <w:spacing w:val="0"/>
          <w:shd w:val="clear" w:color="auto" w:fill="FFFFFF"/>
          <w:lang w:val="de-DE"/>
        </w:rPr>
        <w:t>lad</w:t>
      </w:r>
      <w:r>
        <w:rPr>
          <w:b w:val="0"/>
          <w:bCs w:val="0"/>
          <w:spacing w:val="0"/>
          <w:shd w:val="clear" w:color="auto" w:fill="FFFFFF"/>
          <w:lang w:val="de-DE"/>
        </w:rPr>
        <w:t xml:space="preserve">ığı </w:t>
      </w:r>
      <w:r>
        <w:rPr>
          <w:b w:val="0"/>
          <w:bCs w:val="0"/>
          <w:spacing w:val="0"/>
          <w:shd w:val="clear" w:color="auto" w:fill="FFFFFF"/>
          <w:lang w:val="de-DE"/>
        </w:rPr>
        <w:t>bildirilmi</w:t>
      </w:r>
      <w:r>
        <w:rPr>
          <w:b w:val="0"/>
          <w:bCs w:val="0"/>
          <w:spacing w:val="0"/>
          <w:shd w:val="clear" w:color="auto" w:fill="FFFFFF"/>
          <w:lang w:val="de-DE"/>
        </w:rPr>
        <w:t>ş</w:t>
      </w:r>
      <w:r>
        <w:rPr>
          <w:b w:val="0"/>
          <w:bCs w:val="0"/>
          <w:spacing w:val="0"/>
          <w:shd w:val="clear" w:color="auto" w:fill="FFFFFF"/>
          <w:lang w:val="de-DE"/>
        </w:rPr>
        <w:t>tir.  (G</w:t>
      </w:r>
      <w:r>
        <w:rPr>
          <w:b w:val="0"/>
          <w:bCs w:val="0"/>
          <w:spacing w:val="0"/>
          <w:shd w:val="clear" w:color="auto" w:fill="FFFFFF"/>
          <w:lang w:val="de-DE"/>
        </w:rPr>
        <w:t>ö</w:t>
      </w:r>
      <w:r>
        <w:rPr>
          <w:b w:val="0"/>
          <w:bCs w:val="0"/>
          <w:spacing w:val="0"/>
          <w:shd w:val="clear" w:color="auto" w:fill="FFFFFF"/>
          <w:lang w:val="de-DE"/>
        </w:rPr>
        <w:t>k</w:t>
      </w:r>
      <w:r>
        <w:rPr>
          <w:b w:val="0"/>
          <w:bCs w:val="0"/>
          <w:spacing w:val="0"/>
          <w:shd w:val="clear" w:color="auto" w:fill="FFFFFF"/>
          <w:lang w:val="de-DE"/>
        </w:rPr>
        <w:t>ç</w:t>
      </w:r>
      <w:r>
        <w:rPr>
          <w:b w:val="0"/>
          <w:bCs w:val="0"/>
          <w:spacing w:val="0"/>
          <w:shd w:val="clear" w:color="auto" w:fill="FFFFFF"/>
          <w:lang w:val="de-DE"/>
        </w:rPr>
        <w:t xml:space="preserve">earslan ve ark. 2017). </w:t>
      </w:r>
      <w:r>
        <w:rPr>
          <w:b w:val="0"/>
          <w:bCs w:val="0"/>
          <w:spacing w:val="0"/>
          <w:lang w:val="de-DE"/>
        </w:rPr>
        <w:t>Bug</w:t>
      </w:r>
      <w:r>
        <w:rPr>
          <w:b w:val="0"/>
          <w:bCs w:val="0"/>
          <w:spacing w:val="0"/>
          <w:lang w:val="de-DE"/>
        </w:rPr>
        <w:t>ü</w:t>
      </w:r>
      <w:r>
        <w:rPr>
          <w:b w:val="0"/>
          <w:bCs w:val="0"/>
          <w:spacing w:val="0"/>
          <w:lang w:val="de-DE"/>
        </w:rPr>
        <w:t>n d</w:t>
      </w:r>
      <w:r>
        <w:rPr>
          <w:b w:val="0"/>
          <w:bCs w:val="0"/>
          <w:spacing w:val="0"/>
          <w:lang w:val="de-DE"/>
        </w:rPr>
        <w:t>ü</w:t>
      </w:r>
      <w:r>
        <w:rPr>
          <w:b w:val="0"/>
          <w:bCs w:val="0"/>
          <w:spacing w:val="0"/>
          <w:lang w:val="de-DE"/>
        </w:rPr>
        <w:t>nyada 7 milyon cep telefonu bulunmaktad</w:t>
      </w:r>
      <w:r>
        <w:rPr>
          <w:b w:val="0"/>
          <w:bCs w:val="0"/>
          <w:spacing w:val="0"/>
          <w:lang w:val="de-DE"/>
        </w:rPr>
        <w:t>ı</w:t>
      </w:r>
      <w:r>
        <w:rPr>
          <w:b w:val="0"/>
          <w:bCs w:val="0"/>
          <w:spacing w:val="0"/>
          <w:lang w:val="de-DE"/>
        </w:rPr>
        <w:t>r ve geli</w:t>
      </w:r>
      <w:r>
        <w:rPr>
          <w:b w:val="0"/>
          <w:bCs w:val="0"/>
          <w:spacing w:val="0"/>
          <w:lang w:val="de-DE"/>
        </w:rPr>
        <w:t>ş</w:t>
      </w:r>
      <w:r>
        <w:rPr>
          <w:b w:val="0"/>
          <w:bCs w:val="0"/>
          <w:spacing w:val="0"/>
          <w:lang w:val="de-DE"/>
        </w:rPr>
        <w:t>mi</w:t>
      </w:r>
      <w:r>
        <w:rPr>
          <w:b w:val="0"/>
          <w:bCs w:val="0"/>
          <w:spacing w:val="0"/>
          <w:lang w:val="de-DE"/>
        </w:rPr>
        <w:t>ş ü</w:t>
      </w:r>
      <w:r>
        <w:rPr>
          <w:b w:val="0"/>
          <w:bCs w:val="0"/>
          <w:spacing w:val="0"/>
          <w:lang w:val="de-DE"/>
        </w:rPr>
        <w:t>lkeler mobil cihaz arac</w:t>
      </w:r>
      <w:r>
        <w:rPr>
          <w:b w:val="0"/>
          <w:bCs w:val="0"/>
          <w:spacing w:val="0"/>
          <w:lang w:val="de-DE"/>
        </w:rPr>
        <w:t>ı</w:t>
      </w:r>
      <w:r>
        <w:rPr>
          <w:b w:val="0"/>
          <w:bCs w:val="0"/>
          <w:spacing w:val="0"/>
          <w:lang w:val="de-DE"/>
        </w:rPr>
        <w:t>l</w:t>
      </w:r>
      <w:r>
        <w:rPr>
          <w:b w:val="0"/>
          <w:bCs w:val="0"/>
          <w:spacing w:val="0"/>
          <w:lang w:val="de-DE"/>
        </w:rPr>
        <w:t>ığı</w:t>
      </w:r>
      <w:r>
        <w:rPr>
          <w:b w:val="0"/>
          <w:bCs w:val="0"/>
          <w:spacing w:val="0"/>
          <w:lang w:val="de-DE"/>
        </w:rPr>
        <w:t>yla internete ula</w:t>
      </w:r>
      <w:r>
        <w:rPr>
          <w:b w:val="0"/>
          <w:bCs w:val="0"/>
          <w:spacing w:val="0"/>
          <w:lang w:val="de-DE"/>
        </w:rPr>
        <w:t>şı</w:t>
      </w:r>
      <w:r>
        <w:rPr>
          <w:b w:val="0"/>
          <w:bCs w:val="0"/>
          <w:spacing w:val="0"/>
          <w:lang w:val="de-DE"/>
        </w:rPr>
        <w:t>m imkan</w:t>
      </w:r>
      <w:r>
        <w:rPr>
          <w:b w:val="0"/>
          <w:bCs w:val="0"/>
          <w:spacing w:val="0"/>
          <w:lang w:val="de-DE"/>
        </w:rPr>
        <w:t>ı</w:t>
      </w:r>
      <w:r>
        <w:rPr>
          <w:b w:val="0"/>
          <w:bCs w:val="0"/>
          <w:spacing w:val="0"/>
          <w:lang w:val="de-DE"/>
        </w:rPr>
        <w:t xml:space="preserve">na sahiptir (Franklin, Peng 2008). </w:t>
      </w:r>
      <w:r>
        <w:rPr>
          <w:b w:val="0"/>
          <w:bCs w:val="0"/>
          <w:spacing w:val="0"/>
          <w:lang w:val="de-DE"/>
        </w:rPr>
        <w:t>Mobil cihazlar</w:t>
      </w:r>
      <w:r>
        <w:rPr>
          <w:b w:val="0"/>
          <w:bCs w:val="0"/>
          <w:spacing w:val="0"/>
          <w:lang w:val="de-DE"/>
        </w:rPr>
        <w:t>ı</w:t>
      </w:r>
      <w:r>
        <w:rPr>
          <w:b w:val="0"/>
          <w:bCs w:val="0"/>
          <w:spacing w:val="0"/>
          <w:lang w:val="de-DE"/>
        </w:rPr>
        <w:t>n kullan</w:t>
      </w:r>
      <w:r>
        <w:rPr>
          <w:b w:val="0"/>
          <w:bCs w:val="0"/>
          <w:spacing w:val="0"/>
          <w:lang w:val="de-DE"/>
        </w:rPr>
        <w:t>ı</w:t>
      </w:r>
      <w:r>
        <w:rPr>
          <w:b w:val="0"/>
          <w:bCs w:val="0"/>
          <w:spacing w:val="0"/>
          <w:lang w:val="de-DE"/>
        </w:rPr>
        <w:t>m</w:t>
      </w:r>
      <w:r>
        <w:rPr>
          <w:b w:val="0"/>
          <w:bCs w:val="0"/>
          <w:spacing w:val="0"/>
          <w:lang w:val="de-DE"/>
        </w:rPr>
        <w:t xml:space="preserve">ı </w:t>
      </w:r>
      <w:r>
        <w:rPr>
          <w:b w:val="0"/>
          <w:bCs w:val="0"/>
          <w:spacing w:val="0"/>
          <w:lang w:val="de-DE"/>
        </w:rPr>
        <w:t>ya</w:t>
      </w:r>
      <w:r>
        <w:rPr>
          <w:b w:val="0"/>
          <w:bCs w:val="0"/>
          <w:spacing w:val="0"/>
          <w:lang w:val="de-DE"/>
        </w:rPr>
        <w:t>ş</w:t>
      </w:r>
      <w:r>
        <w:rPr>
          <w:b w:val="0"/>
          <w:bCs w:val="0"/>
          <w:spacing w:val="0"/>
          <w:lang w:val="de-DE"/>
        </w:rPr>
        <w:t xml:space="preserve">am </w:t>
      </w:r>
      <w:r>
        <w:rPr>
          <w:b w:val="0"/>
          <w:bCs w:val="0"/>
          <w:spacing w:val="0"/>
          <w:lang w:val="de-DE"/>
        </w:rPr>
        <w:t>ş</w:t>
      </w:r>
      <w:r>
        <w:rPr>
          <w:b w:val="0"/>
          <w:bCs w:val="0"/>
          <w:spacing w:val="0"/>
          <w:lang w:val="de-DE"/>
        </w:rPr>
        <w:t>eklimizi ve e</w:t>
      </w:r>
      <w:r>
        <w:rPr>
          <w:b w:val="0"/>
          <w:bCs w:val="0"/>
          <w:spacing w:val="0"/>
          <w:lang w:val="de-DE"/>
        </w:rPr>
        <w:t>ğ</w:t>
      </w:r>
      <w:r>
        <w:rPr>
          <w:b w:val="0"/>
          <w:bCs w:val="0"/>
          <w:spacing w:val="0"/>
          <w:lang w:val="de-DE"/>
        </w:rPr>
        <w:t>itime eri</w:t>
      </w:r>
      <w:r>
        <w:rPr>
          <w:b w:val="0"/>
          <w:bCs w:val="0"/>
          <w:spacing w:val="0"/>
          <w:lang w:val="de-DE"/>
        </w:rPr>
        <w:t>ş</w:t>
      </w:r>
      <w:r>
        <w:rPr>
          <w:b w:val="0"/>
          <w:bCs w:val="0"/>
          <w:spacing w:val="0"/>
          <w:lang w:val="de-DE"/>
        </w:rPr>
        <w:t xml:space="preserve">im </w:t>
      </w:r>
      <w:r>
        <w:rPr>
          <w:b w:val="0"/>
          <w:bCs w:val="0"/>
          <w:spacing w:val="0"/>
          <w:lang w:val="de-DE"/>
        </w:rPr>
        <w:t>ş</w:t>
      </w:r>
      <w:r>
        <w:rPr>
          <w:b w:val="0"/>
          <w:bCs w:val="0"/>
          <w:spacing w:val="0"/>
          <w:lang w:val="de-DE"/>
        </w:rPr>
        <w:t>eklimizi de</w:t>
      </w:r>
      <w:r>
        <w:rPr>
          <w:b w:val="0"/>
          <w:bCs w:val="0"/>
          <w:spacing w:val="0"/>
          <w:lang w:val="de-DE"/>
        </w:rPr>
        <w:t>ğ</w:t>
      </w:r>
      <w:r>
        <w:rPr>
          <w:b w:val="0"/>
          <w:bCs w:val="0"/>
          <w:spacing w:val="0"/>
          <w:lang w:val="de-DE"/>
        </w:rPr>
        <w:t>i</w:t>
      </w:r>
      <w:r>
        <w:rPr>
          <w:b w:val="0"/>
          <w:bCs w:val="0"/>
          <w:spacing w:val="0"/>
          <w:lang w:val="de-DE"/>
        </w:rPr>
        <w:t>ş</w:t>
      </w:r>
      <w:r>
        <w:rPr>
          <w:b w:val="0"/>
          <w:bCs w:val="0"/>
          <w:spacing w:val="0"/>
          <w:lang w:val="de-DE"/>
        </w:rPr>
        <w:t>tirmi</w:t>
      </w:r>
      <w:r>
        <w:rPr>
          <w:b w:val="0"/>
          <w:bCs w:val="0"/>
          <w:spacing w:val="0"/>
          <w:lang w:val="de-DE"/>
        </w:rPr>
        <w:t>ş</w:t>
      </w:r>
      <w:r>
        <w:rPr>
          <w:b w:val="0"/>
          <w:bCs w:val="0"/>
          <w:spacing w:val="0"/>
          <w:lang w:val="de-DE"/>
        </w:rPr>
        <w:t xml:space="preserve">tir. </w:t>
      </w:r>
    </w:p>
    <w:p w:rsidR="006E6552" w:rsidRDefault="00FD2960">
      <w:pPr>
        <w:pStyle w:val="Balk1"/>
        <w:keepNext w:val="0"/>
        <w:tabs>
          <w:tab w:val="clear" w:pos="8640"/>
        </w:tabs>
        <w:spacing w:before="0"/>
        <w:ind w:firstLine="708"/>
        <w:jc w:val="both"/>
        <w:rPr>
          <w:b w:val="0"/>
          <w:bCs w:val="0"/>
          <w:spacing w:val="0"/>
          <w:shd w:val="clear" w:color="auto" w:fill="FFFFFF"/>
        </w:rPr>
      </w:pPr>
      <w:r>
        <w:rPr>
          <w:b w:val="0"/>
          <w:bCs w:val="0"/>
          <w:spacing w:val="0"/>
          <w:lang w:val="de-DE"/>
        </w:rPr>
        <w:t>G</w:t>
      </w:r>
      <w:r>
        <w:rPr>
          <w:b w:val="0"/>
          <w:bCs w:val="0"/>
          <w:spacing w:val="0"/>
          <w:lang w:val="de-DE"/>
        </w:rPr>
        <w:t>ü</w:t>
      </w:r>
      <w:r>
        <w:rPr>
          <w:b w:val="0"/>
          <w:bCs w:val="0"/>
          <w:spacing w:val="0"/>
          <w:lang w:val="de-DE"/>
        </w:rPr>
        <w:t>n</w:t>
      </w:r>
      <w:r>
        <w:rPr>
          <w:b w:val="0"/>
          <w:bCs w:val="0"/>
          <w:spacing w:val="0"/>
          <w:lang w:val="de-DE"/>
        </w:rPr>
        <w:t>ü</w:t>
      </w:r>
      <w:r>
        <w:rPr>
          <w:b w:val="0"/>
          <w:bCs w:val="0"/>
          <w:spacing w:val="0"/>
          <w:lang w:val="de-DE"/>
        </w:rPr>
        <w:t>m</w:t>
      </w:r>
      <w:r>
        <w:rPr>
          <w:b w:val="0"/>
          <w:bCs w:val="0"/>
          <w:spacing w:val="0"/>
          <w:lang w:val="de-DE"/>
        </w:rPr>
        <w:t>ü</w:t>
      </w:r>
      <w:r>
        <w:rPr>
          <w:b w:val="0"/>
          <w:bCs w:val="0"/>
          <w:spacing w:val="0"/>
          <w:lang w:val="de-DE"/>
        </w:rPr>
        <w:t>z ko</w:t>
      </w:r>
      <w:r>
        <w:rPr>
          <w:b w:val="0"/>
          <w:bCs w:val="0"/>
          <w:spacing w:val="0"/>
          <w:lang w:val="de-DE"/>
        </w:rPr>
        <w:t>ş</w:t>
      </w:r>
      <w:r>
        <w:rPr>
          <w:b w:val="0"/>
          <w:bCs w:val="0"/>
          <w:spacing w:val="0"/>
          <w:lang w:val="de-DE"/>
        </w:rPr>
        <w:t>ullar</w:t>
      </w:r>
      <w:r>
        <w:rPr>
          <w:b w:val="0"/>
          <w:bCs w:val="0"/>
          <w:spacing w:val="0"/>
          <w:lang w:val="de-DE"/>
        </w:rPr>
        <w:t>ı</w:t>
      </w:r>
      <w:r>
        <w:rPr>
          <w:b w:val="0"/>
          <w:bCs w:val="0"/>
          <w:spacing w:val="0"/>
          <w:lang w:val="de-DE"/>
        </w:rPr>
        <w:t xml:space="preserve">nda </w:t>
      </w:r>
      <w:r>
        <w:rPr>
          <w:b w:val="0"/>
          <w:bCs w:val="0"/>
          <w:spacing w:val="0"/>
          <w:lang w:val="de-DE"/>
        </w:rPr>
        <w:t>“</w:t>
      </w:r>
      <w:r>
        <w:rPr>
          <w:b w:val="0"/>
          <w:bCs w:val="0"/>
          <w:spacing w:val="0"/>
          <w:lang w:val="de-DE"/>
        </w:rPr>
        <w:t>dijital yerliler</w:t>
      </w:r>
      <w:r>
        <w:rPr>
          <w:b w:val="0"/>
          <w:bCs w:val="0"/>
          <w:spacing w:val="0"/>
          <w:lang w:val="de-DE"/>
        </w:rPr>
        <w:t xml:space="preserve">” </w:t>
      </w:r>
      <w:r>
        <w:rPr>
          <w:b w:val="0"/>
          <w:bCs w:val="0"/>
          <w:spacing w:val="0"/>
          <w:lang w:val="de-DE"/>
        </w:rPr>
        <w:t>olarak tan</w:t>
      </w:r>
      <w:r>
        <w:rPr>
          <w:b w:val="0"/>
          <w:bCs w:val="0"/>
          <w:spacing w:val="0"/>
          <w:lang w:val="de-DE"/>
        </w:rPr>
        <w:t>ı</w:t>
      </w:r>
      <w:r>
        <w:rPr>
          <w:b w:val="0"/>
          <w:bCs w:val="0"/>
          <w:spacing w:val="0"/>
          <w:lang w:val="de-DE"/>
        </w:rPr>
        <w:t xml:space="preserve">mlanan </w:t>
      </w:r>
      <w:r>
        <w:rPr>
          <w:b w:val="0"/>
          <w:bCs w:val="0"/>
          <w:spacing w:val="0"/>
          <w:lang w:val="de-DE"/>
        </w:rPr>
        <w:t>öğ</w:t>
      </w:r>
      <w:r>
        <w:rPr>
          <w:b w:val="0"/>
          <w:bCs w:val="0"/>
          <w:spacing w:val="0"/>
          <w:lang w:val="de-DE"/>
        </w:rPr>
        <w:t>renciler</w:t>
      </w:r>
      <w:r>
        <w:rPr>
          <w:b w:val="0"/>
          <w:bCs w:val="0"/>
          <w:spacing w:val="0"/>
          <w:shd w:val="clear" w:color="auto" w:fill="FFFFFF"/>
          <w:lang w:val="de-DE"/>
        </w:rPr>
        <w:t>, e</w:t>
      </w:r>
      <w:r>
        <w:rPr>
          <w:b w:val="0"/>
          <w:bCs w:val="0"/>
          <w:spacing w:val="0"/>
          <w:shd w:val="clear" w:color="auto" w:fill="FFFFFF"/>
          <w:lang w:val="de-DE"/>
        </w:rPr>
        <w:t>ğ</w:t>
      </w:r>
      <w:r>
        <w:rPr>
          <w:b w:val="0"/>
          <w:bCs w:val="0"/>
          <w:spacing w:val="0"/>
          <w:shd w:val="clear" w:color="auto" w:fill="FFFFFF"/>
          <w:lang w:val="de-DE"/>
        </w:rPr>
        <w:t xml:space="preserve">itim ve </w:t>
      </w:r>
      <w:r>
        <w:rPr>
          <w:b w:val="0"/>
          <w:bCs w:val="0"/>
          <w:spacing w:val="0"/>
          <w:shd w:val="clear" w:color="auto" w:fill="FFFFFF"/>
          <w:lang w:val="de-DE"/>
        </w:rPr>
        <w:t>öğ</w:t>
      </w:r>
      <w:r>
        <w:rPr>
          <w:b w:val="0"/>
          <w:bCs w:val="0"/>
          <w:spacing w:val="0"/>
          <w:shd w:val="clear" w:color="auto" w:fill="FFFFFF"/>
          <w:lang w:val="de-DE"/>
        </w:rPr>
        <w:t>retim i</w:t>
      </w:r>
      <w:r>
        <w:rPr>
          <w:b w:val="0"/>
          <w:bCs w:val="0"/>
          <w:spacing w:val="0"/>
          <w:shd w:val="clear" w:color="auto" w:fill="FFFFFF"/>
          <w:lang w:val="pt-PT"/>
        </w:rPr>
        <w:t>ç</w:t>
      </w:r>
      <w:r>
        <w:rPr>
          <w:b w:val="0"/>
          <w:bCs w:val="0"/>
          <w:spacing w:val="0"/>
          <w:shd w:val="clear" w:color="auto" w:fill="FFFFFF"/>
          <w:lang w:val="de-DE"/>
        </w:rPr>
        <w:t>in teknolojinin kullan</w:t>
      </w:r>
      <w:r>
        <w:rPr>
          <w:b w:val="0"/>
          <w:bCs w:val="0"/>
          <w:spacing w:val="0"/>
          <w:shd w:val="clear" w:color="auto" w:fill="FFFFFF"/>
          <w:lang w:val="de-DE"/>
        </w:rPr>
        <w:t>ı</w:t>
      </w:r>
      <w:r>
        <w:rPr>
          <w:b w:val="0"/>
          <w:bCs w:val="0"/>
          <w:spacing w:val="0"/>
          <w:shd w:val="clear" w:color="auto" w:fill="FFFFFF"/>
          <w:lang w:val="de-DE"/>
        </w:rPr>
        <w:t>lmas</w:t>
      </w:r>
      <w:r>
        <w:rPr>
          <w:b w:val="0"/>
          <w:bCs w:val="0"/>
          <w:spacing w:val="0"/>
          <w:shd w:val="clear" w:color="auto" w:fill="FFFFFF"/>
          <w:lang w:val="de-DE"/>
        </w:rPr>
        <w:t>ı</w:t>
      </w:r>
      <w:r>
        <w:rPr>
          <w:b w:val="0"/>
          <w:bCs w:val="0"/>
          <w:spacing w:val="0"/>
          <w:shd w:val="clear" w:color="auto" w:fill="FFFFFF"/>
          <w:lang w:val="de-DE"/>
        </w:rPr>
        <w:t>n</w:t>
      </w:r>
      <w:r>
        <w:rPr>
          <w:b w:val="0"/>
          <w:bCs w:val="0"/>
          <w:spacing w:val="0"/>
          <w:shd w:val="clear" w:color="auto" w:fill="FFFFFF"/>
          <w:lang w:val="de-DE"/>
        </w:rPr>
        <w:t>ı</w:t>
      </w:r>
      <w:r>
        <w:rPr>
          <w:b w:val="0"/>
          <w:bCs w:val="0"/>
          <w:spacing w:val="0"/>
          <w:shd w:val="clear" w:color="auto" w:fill="FFFFFF"/>
          <w:lang w:val="de-DE"/>
        </w:rPr>
        <w:t xml:space="preserve">, </w:t>
      </w:r>
      <w:r>
        <w:rPr>
          <w:b w:val="0"/>
          <w:bCs w:val="0"/>
          <w:spacing w:val="0"/>
          <w:lang w:val="de-DE"/>
        </w:rPr>
        <w:t>istedikleri zaman diliminde, istedikleri kadar</w:t>
      </w:r>
      <w:r>
        <w:rPr>
          <w:b w:val="0"/>
          <w:bCs w:val="0"/>
          <w:spacing w:val="0"/>
          <w:lang w:val="de-DE"/>
        </w:rPr>
        <w:t xml:space="preserve"> ve kendilerine uygun bir e</w:t>
      </w:r>
      <w:r>
        <w:rPr>
          <w:b w:val="0"/>
          <w:bCs w:val="0"/>
          <w:spacing w:val="0"/>
          <w:lang w:val="de-DE"/>
        </w:rPr>
        <w:t>ğ</w:t>
      </w:r>
      <w:r>
        <w:rPr>
          <w:b w:val="0"/>
          <w:bCs w:val="0"/>
          <w:spacing w:val="0"/>
          <w:lang w:val="de-DE"/>
        </w:rPr>
        <w:t>itimi talep etmektedirler</w:t>
      </w:r>
      <w:r>
        <w:rPr>
          <w:b w:val="0"/>
          <w:bCs w:val="0"/>
          <w:spacing w:val="0"/>
          <w:shd w:val="clear" w:color="auto" w:fill="FFFFFF"/>
          <w:lang w:val="de-DE"/>
        </w:rPr>
        <w:t xml:space="preserve">. </w:t>
      </w:r>
      <w:r>
        <w:rPr>
          <w:b w:val="0"/>
          <w:bCs w:val="0"/>
          <w:spacing w:val="0"/>
          <w:lang w:val="de-DE"/>
        </w:rPr>
        <w:t>M-</w:t>
      </w:r>
      <w:r>
        <w:rPr>
          <w:b w:val="0"/>
          <w:bCs w:val="0"/>
          <w:spacing w:val="0"/>
          <w:lang w:val="de-DE"/>
        </w:rPr>
        <w:t>öğ</w:t>
      </w:r>
      <w:r>
        <w:rPr>
          <w:b w:val="0"/>
          <w:bCs w:val="0"/>
          <w:spacing w:val="0"/>
          <w:lang w:val="de-DE"/>
        </w:rPr>
        <w:t>renme, bu talebe cevap veren bir model olarak kar</w:t>
      </w:r>
      <w:r>
        <w:rPr>
          <w:b w:val="0"/>
          <w:bCs w:val="0"/>
          <w:spacing w:val="0"/>
          <w:lang w:val="de-DE"/>
        </w:rPr>
        <w:t>şı</w:t>
      </w:r>
      <w:r>
        <w:rPr>
          <w:b w:val="0"/>
          <w:bCs w:val="0"/>
          <w:spacing w:val="0"/>
          <w:lang w:val="de-DE"/>
        </w:rPr>
        <w:t>m</w:t>
      </w:r>
      <w:r>
        <w:rPr>
          <w:b w:val="0"/>
          <w:bCs w:val="0"/>
          <w:spacing w:val="0"/>
          <w:lang w:val="de-DE"/>
        </w:rPr>
        <w:t>ı</w:t>
      </w:r>
      <w:r>
        <w:rPr>
          <w:b w:val="0"/>
          <w:bCs w:val="0"/>
          <w:spacing w:val="0"/>
          <w:lang w:val="it-IT"/>
        </w:rPr>
        <w:t xml:space="preserve">za </w:t>
      </w:r>
      <w:r>
        <w:rPr>
          <w:b w:val="0"/>
          <w:bCs w:val="0"/>
          <w:spacing w:val="0"/>
          <w:lang w:val="de-DE"/>
        </w:rPr>
        <w:t>çı</w:t>
      </w:r>
      <w:r>
        <w:rPr>
          <w:b w:val="0"/>
          <w:bCs w:val="0"/>
          <w:spacing w:val="0"/>
          <w:lang w:val="de-DE"/>
        </w:rPr>
        <w:t>kmaktad</w:t>
      </w:r>
      <w:r>
        <w:rPr>
          <w:b w:val="0"/>
          <w:bCs w:val="0"/>
          <w:spacing w:val="0"/>
          <w:lang w:val="de-DE"/>
        </w:rPr>
        <w:t>ı</w:t>
      </w:r>
      <w:r>
        <w:rPr>
          <w:b w:val="0"/>
          <w:bCs w:val="0"/>
          <w:spacing w:val="0"/>
          <w:lang w:val="de-DE"/>
        </w:rPr>
        <w:t>r. Bir ba</w:t>
      </w:r>
      <w:r>
        <w:rPr>
          <w:b w:val="0"/>
          <w:bCs w:val="0"/>
          <w:spacing w:val="0"/>
          <w:lang w:val="de-DE"/>
        </w:rPr>
        <w:t>ş</w:t>
      </w:r>
      <w:r>
        <w:rPr>
          <w:b w:val="0"/>
          <w:bCs w:val="0"/>
          <w:spacing w:val="0"/>
          <w:lang w:val="de-DE"/>
        </w:rPr>
        <w:t>ka deyi</w:t>
      </w:r>
      <w:r>
        <w:rPr>
          <w:b w:val="0"/>
          <w:bCs w:val="0"/>
          <w:spacing w:val="0"/>
          <w:lang w:val="de-DE"/>
        </w:rPr>
        <w:t>ş</w:t>
      </w:r>
      <w:r>
        <w:rPr>
          <w:b w:val="0"/>
          <w:bCs w:val="0"/>
          <w:spacing w:val="0"/>
          <w:lang w:val="de-DE"/>
        </w:rPr>
        <w:t>le M-</w:t>
      </w:r>
      <w:r>
        <w:rPr>
          <w:b w:val="0"/>
          <w:bCs w:val="0"/>
          <w:spacing w:val="0"/>
          <w:lang w:val="de-DE"/>
        </w:rPr>
        <w:t>öğ</w:t>
      </w:r>
      <w:r>
        <w:rPr>
          <w:b w:val="0"/>
          <w:bCs w:val="0"/>
          <w:spacing w:val="0"/>
          <w:lang w:val="de-DE"/>
        </w:rPr>
        <w:t xml:space="preserve">renme, </w:t>
      </w:r>
      <w:r>
        <w:rPr>
          <w:b w:val="0"/>
          <w:bCs w:val="0"/>
          <w:spacing w:val="0"/>
          <w:lang w:val="de-DE"/>
        </w:rPr>
        <w:t>öğ</w:t>
      </w:r>
      <w:r>
        <w:rPr>
          <w:b w:val="0"/>
          <w:bCs w:val="0"/>
          <w:spacing w:val="0"/>
          <w:lang w:val="de-DE"/>
        </w:rPr>
        <w:t>renme etkinli</w:t>
      </w:r>
      <w:r>
        <w:rPr>
          <w:b w:val="0"/>
          <w:bCs w:val="0"/>
          <w:spacing w:val="0"/>
          <w:lang w:val="de-DE"/>
        </w:rPr>
        <w:t>ğ</w:t>
      </w:r>
      <w:r>
        <w:rPr>
          <w:b w:val="0"/>
          <w:bCs w:val="0"/>
          <w:spacing w:val="0"/>
          <w:lang w:val="de-DE"/>
        </w:rPr>
        <w:t xml:space="preserve">inin istenilen zaman, yer ve istenilen </w:t>
      </w:r>
      <w:r>
        <w:rPr>
          <w:b w:val="0"/>
          <w:bCs w:val="0"/>
          <w:spacing w:val="0"/>
          <w:lang w:val="de-DE"/>
        </w:rPr>
        <w:t>ş</w:t>
      </w:r>
      <w:r>
        <w:rPr>
          <w:b w:val="0"/>
          <w:bCs w:val="0"/>
          <w:spacing w:val="0"/>
          <w:lang w:val="de-DE"/>
        </w:rPr>
        <w:t>ekilde ger</w:t>
      </w:r>
      <w:r>
        <w:rPr>
          <w:b w:val="0"/>
          <w:bCs w:val="0"/>
          <w:spacing w:val="0"/>
          <w:lang w:val="pt-PT"/>
        </w:rPr>
        <w:t>ç</w:t>
      </w:r>
      <w:r>
        <w:rPr>
          <w:b w:val="0"/>
          <w:bCs w:val="0"/>
          <w:spacing w:val="0"/>
          <w:lang w:val="de-DE"/>
        </w:rPr>
        <w:t>ekle</w:t>
      </w:r>
      <w:r>
        <w:rPr>
          <w:b w:val="0"/>
          <w:bCs w:val="0"/>
          <w:spacing w:val="0"/>
          <w:lang w:val="de-DE"/>
        </w:rPr>
        <w:t>ş</w:t>
      </w:r>
      <w:r>
        <w:rPr>
          <w:b w:val="0"/>
          <w:bCs w:val="0"/>
          <w:spacing w:val="0"/>
          <w:lang w:val="de-DE"/>
        </w:rPr>
        <w:t xml:space="preserve">mesine ve kesintisiz </w:t>
      </w:r>
      <w:r>
        <w:rPr>
          <w:b w:val="0"/>
          <w:bCs w:val="0"/>
          <w:spacing w:val="0"/>
          <w:lang w:val="de-DE"/>
        </w:rPr>
        <w:t>öğ</w:t>
      </w:r>
      <w:r>
        <w:rPr>
          <w:b w:val="0"/>
          <w:bCs w:val="0"/>
          <w:spacing w:val="0"/>
          <w:lang w:val="de-DE"/>
        </w:rPr>
        <w:t>renme s</w:t>
      </w:r>
      <w:r>
        <w:rPr>
          <w:b w:val="0"/>
          <w:bCs w:val="0"/>
          <w:spacing w:val="0"/>
          <w:lang w:val="de-DE"/>
        </w:rPr>
        <w:t>ü</w:t>
      </w:r>
      <w:r>
        <w:rPr>
          <w:b w:val="0"/>
          <w:bCs w:val="0"/>
          <w:spacing w:val="0"/>
          <w:lang w:val="de-DE"/>
        </w:rPr>
        <w:t>recinin olu</w:t>
      </w:r>
      <w:r>
        <w:rPr>
          <w:b w:val="0"/>
          <w:bCs w:val="0"/>
          <w:spacing w:val="0"/>
          <w:lang w:val="de-DE"/>
        </w:rPr>
        <w:t>ş</w:t>
      </w:r>
      <w:r>
        <w:rPr>
          <w:b w:val="0"/>
          <w:bCs w:val="0"/>
          <w:spacing w:val="0"/>
          <w:lang w:val="de-DE"/>
        </w:rPr>
        <w:t>mas</w:t>
      </w:r>
      <w:r>
        <w:rPr>
          <w:b w:val="0"/>
          <w:bCs w:val="0"/>
          <w:spacing w:val="0"/>
          <w:lang w:val="de-DE"/>
        </w:rPr>
        <w:t>ı</w:t>
      </w:r>
      <w:r>
        <w:rPr>
          <w:b w:val="0"/>
          <w:bCs w:val="0"/>
          <w:spacing w:val="0"/>
          <w:lang w:val="de-DE"/>
        </w:rPr>
        <w:t>na olanak sa</w:t>
      </w:r>
      <w:r>
        <w:rPr>
          <w:b w:val="0"/>
          <w:bCs w:val="0"/>
          <w:spacing w:val="0"/>
          <w:lang w:val="de-DE"/>
        </w:rPr>
        <w:t>ğ</w:t>
      </w:r>
      <w:r>
        <w:rPr>
          <w:b w:val="0"/>
          <w:bCs w:val="0"/>
          <w:spacing w:val="0"/>
          <w:lang w:val="de-DE"/>
        </w:rPr>
        <w:t>lamaktad</w:t>
      </w:r>
      <w:r>
        <w:rPr>
          <w:b w:val="0"/>
          <w:bCs w:val="0"/>
          <w:spacing w:val="0"/>
          <w:lang w:val="de-DE"/>
        </w:rPr>
        <w:t>ı</w:t>
      </w:r>
      <w:r>
        <w:rPr>
          <w:b w:val="0"/>
          <w:bCs w:val="0"/>
          <w:spacing w:val="0"/>
          <w:lang w:val="de-DE"/>
        </w:rPr>
        <w:t xml:space="preserve">r. Kesintisiz </w:t>
      </w:r>
      <w:r>
        <w:rPr>
          <w:b w:val="0"/>
          <w:bCs w:val="0"/>
          <w:spacing w:val="0"/>
          <w:lang w:val="de-DE"/>
        </w:rPr>
        <w:t>öğ</w:t>
      </w:r>
      <w:r>
        <w:rPr>
          <w:b w:val="0"/>
          <w:bCs w:val="0"/>
          <w:spacing w:val="0"/>
          <w:lang w:val="de-DE"/>
        </w:rPr>
        <w:t xml:space="preserve">renme, genel olarak </w:t>
      </w:r>
      <w:r>
        <w:rPr>
          <w:b w:val="0"/>
          <w:bCs w:val="0"/>
          <w:spacing w:val="0"/>
          <w:lang w:val="pt-PT"/>
        </w:rPr>
        <w:t>ç</w:t>
      </w:r>
      <w:r>
        <w:rPr>
          <w:b w:val="0"/>
          <w:bCs w:val="0"/>
          <w:spacing w:val="0"/>
          <w:lang w:val="de-DE"/>
        </w:rPr>
        <w:t>e</w:t>
      </w:r>
      <w:r>
        <w:rPr>
          <w:b w:val="0"/>
          <w:bCs w:val="0"/>
          <w:spacing w:val="0"/>
          <w:lang w:val="de-DE"/>
        </w:rPr>
        <w:t>ş</w:t>
      </w:r>
      <w:r>
        <w:rPr>
          <w:b w:val="0"/>
          <w:bCs w:val="0"/>
          <w:spacing w:val="0"/>
          <w:lang w:val="de-DE"/>
        </w:rPr>
        <w:t>itli mobil cihazlar</w:t>
      </w:r>
      <w:r>
        <w:rPr>
          <w:b w:val="0"/>
          <w:bCs w:val="0"/>
          <w:spacing w:val="0"/>
          <w:lang w:val="de-DE"/>
        </w:rPr>
        <w:t>ı</w:t>
      </w:r>
      <w:r>
        <w:rPr>
          <w:b w:val="0"/>
          <w:bCs w:val="0"/>
          <w:spacing w:val="0"/>
          <w:lang w:val="de-DE"/>
        </w:rPr>
        <w:t>n deste</w:t>
      </w:r>
      <w:r>
        <w:rPr>
          <w:b w:val="0"/>
          <w:bCs w:val="0"/>
          <w:spacing w:val="0"/>
          <w:lang w:val="de-DE"/>
        </w:rPr>
        <w:t>ğ</w:t>
      </w:r>
      <w:r>
        <w:rPr>
          <w:b w:val="0"/>
          <w:bCs w:val="0"/>
          <w:spacing w:val="0"/>
          <w:lang w:val="de-DE"/>
        </w:rPr>
        <w:t xml:space="preserve">iyle bireysel ve sosyal </w:t>
      </w:r>
      <w:r>
        <w:rPr>
          <w:b w:val="0"/>
          <w:bCs w:val="0"/>
          <w:spacing w:val="0"/>
          <w:lang w:val="de-DE"/>
        </w:rPr>
        <w:t>öğ</w:t>
      </w:r>
      <w:r>
        <w:rPr>
          <w:b w:val="0"/>
          <w:bCs w:val="0"/>
          <w:spacing w:val="0"/>
          <w:lang w:val="de-DE"/>
        </w:rPr>
        <w:t>renmeyi zaman ve mek</w:t>
      </w:r>
      <w:r>
        <w:rPr>
          <w:b w:val="0"/>
          <w:bCs w:val="0"/>
          <w:spacing w:val="0"/>
          <w:lang w:val="de-DE"/>
        </w:rPr>
        <w:t>â</w:t>
      </w:r>
      <w:r>
        <w:rPr>
          <w:b w:val="0"/>
          <w:bCs w:val="0"/>
          <w:spacing w:val="0"/>
          <w:lang w:val="de-DE"/>
        </w:rPr>
        <w:t>n s</w:t>
      </w:r>
      <w:r>
        <w:rPr>
          <w:b w:val="0"/>
          <w:bCs w:val="0"/>
          <w:spacing w:val="0"/>
          <w:lang w:val="de-DE"/>
        </w:rPr>
        <w:t>ı</w:t>
      </w:r>
      <w:r>
        <w:rPr>
          <w:b w:val="0"/>
          <w:bCs w:val="0"/>
          <w:spacing w:val="0"/>
          <w:lang w:val="de-DE"/>
        </w:rPr>
        <w:t>n</w:t>
      </w:r>
      <w:r>
        <w:rPr>
          <w:b w:val="0"/>
          <w:bCs w:val="0"/>
          <w:spacing w:val="0"/>
          <w:lang w:val="de-DE"/>
        </w:rPr>
        <w:t>ı</w:t>
      </w:r>
      <w:r>
        <w:rPr>
          <w:b w:val="0"/>
          <w:bCs w:val="0"/>
          <w:spacing w:val="0"/>
          <w:lang w:val="de-DE"/>
        </w:rPr>
        <w:t>rlar</w:t>
      </w:r>
      <w:r>
        <w:rPr>
          <w:b w:val="0"/>
          <w:bCs w:val="0"/>
          <w:spacing w:val="0"/>
          <w:lang w:val="de-DE"/>
        </w:rPr>
        <w:t xml:space="preserve">ı </w:t>
      </w:r>
      <w:r>
        <w:rPr>
          <w:b w:val="0"/>
          <w:bCs w:val="0"/>
          <w:spacing w:val="0"/>
          <w:lang w:val="de-DE"/>
        </w:rPr>
        <w:t>d</w:t>
      </w:r>
      <w:r>
        <w:rPr>
          <w:b w:val="0"/>
          <w:bCs w:val="0"/>
          <w:spacing w:val="0"/>
          <w:lang w:val="de-DE"/>
        </w:rPr>
        <w:t>ışı</w:t>
      </w:r>
      <w:r>
        <w:rPr>
          <w:b w:val="0"/>
          <w:bCs w:val="0"/>
          <w:spacing w:val="0"/>
          <w:lang w:val="de-DE"/>
        </w:rPr>
        <w:t>na ta</w:t>
      </w:r>
      <w:r>
        <w:rPr>
          <w:b w:val="0"/>
          <w:bCs w:val="0"/>
          <w:spacing w:val="0"/>
          <w:lang w:val="de-DE"/>
        </w:rPr>
        <w:t>şı</w:t>
      </w:r>
      <w:r>
        <w:rPr>
          <w:b w:val="0"/>
          <w:bCs w:val="0"/>
          <w:spacing w:val="0"/>
          <w:lang w:val="de-DE"/>
        </w:rPr>
        <w:t>yarak ger</w:t>
      </w:r>
      <w:r>
        <w:rPr>
          <w:b w:val="0"/>
          <w:bCs w:val="0"/>
          <w:spacing w:val="0"/>
          <w:lang w:val="pt-PT"/>
        </w:rPr>
        <w:t>ç</w:t>
      </w:r>
      <w:r>
        <w:rPr>
          <w:b w:val="0"/>
          <w:bCs w:val="0"/>
          <w:spacing w:val="0"/>
          <w:lang w:val="de-DE"/>
        </w:rPr>
        <w:t>ekle</w:t>
      </w:r>
      <w:r>
        <w:rPr>
          <w:b w:val="0"/>
          <w:bCs w:val="0"/>
          <w:spacing w:val="0"/>
          <w:lang w:val="de-DE"/>
        </w:rPr>
        <w:t>ş</w:t>
      </w:r>
      <w:r>
        <w:rPr>
          <w:b w:val="0"/>
          <w:bCs w:val="0"/>
          <w:spacing w:val="0"/>
          <w:lang w:val="de-DE"/>
        </w:rPr>
        <w:t xml:space="preserve">tiren bir </w:t>
      </w:r>
      <w:r>
        <w:rPr>
          <w:b w:val="0"/>
          <w:bCs w:val="0"/>
          <w:spacing w:val="0"/>
          <w:lang w:val="de-DE"/>
        </w:rPr>
        <w:t>öğ</w:t>
      </w:r>
      <w:r>
        <w:rPr>
          <w:b w:val="0"/>
          <w:bCs w:val="0"/>
          <w:spacing w:val="0"/>
          <w:lang w:val="de-DE"/>
        </w:rPr>
        <w:t>renme s</w:t>
      </w:r>
      <w:r>
        <w:rPr>
          <w:b w:val="0"/>
          <w:bCs w:val="0"/>
          <w:spacing w:val="0"/>
          <w:lang w:val="de-DE"/>
        </w:rPr>
        <w:t>ü</w:t>
      </w:r>
      <w:r>
        <w:rPr>
          <w:b w:val="0"/>
          <w:bCs w:val="0"/>
          <w:spacing w:val="0"/>
          <w:lang w:val="de-DE"/>
        </w:rPr>
        <w:t>reci olarak tan</w:t>
      </w:r>
      <w:r>
        <w:rPr>
          <w:b w:val="0"/>
          <w:bCs w:val="0"/>
          <w:spacing w:val="0"/>
          <w:lang w:val="de-DE"/>
        </w:rPr>
        <w:t>ı</w:t>
      </w:r>
      <w:r>
        <w:rPr>
          <w:b w:val="0"/>
          <w:bCs w:val="0"/>
          <w:spacing w:val="0"/>
          <w:lang w:val="de-DE"/>
        </w:rPr>
        <w:t xml:space="preserve">mlanabilir (Tekdal ve </w:t>
      </w:r>
      <w:r>
        <w:rPr>
          <w:b w:val="0"/>
          <w:bCs w:val="0"/>
          <w:spacing w:val="0"/>
          <w:lang w:val="de-DE"/>
        </w:rPr>
        <w:t>Sayg</w:t>
      </w:r>
      <w:r>
        <w:rPr>
          <w:b w:val="0"/>
          <w:bCs w:val="0"/>
          <w:spacing w:val="0"/>
          <w:lang w:val="de-DE"/>
        </w:rPr>
        <w:t>ı</w:t>
      </w:r>
      <w:r>
        <w:rPr>
          <w:b w:val="0"/>
          <w:bCs w:val="0"/>
          <w:spacing w:val="0"/>
          <w:lang w:val="de-DE"/>
        </w:rPr>
        <w:t xml:space="preserve">ner 2016). </w:t>
      </w:r>
      <w:r>
        <w:rPr>
          <w:b w:val="0"/>
          <w:bCs w:val="0"/>
          <w:spacing w:val="0"/>
          <w:shd w:val="clear" w:color="auto" w:fill="FFFFFF"/>
          <w:lang w:val="de-DE"/>
        </w:rPr>
        <w:t>Yenilik</w:t>
      </w:r>
      <w:r>
        <w:rPr>
          <w:b w:val="0"/>
          <w:bCs w:val="0"/>
          <w:spacing w:val="0"/>
          <w:shd w:val="clear" w:color="auto" w:fill="FFFFFF"/>
          <w:lang w:val="pt-PT"/>
        </w:rPr>
        <w:t>ç</w:t>
      </w:r>
      <w:r>
        <w:rPr>
          <w:b w:val="0"/>
          <w:bCs w:val="0"/>
          <w:spacing w:val="0"/>
          <w:shd w:val="clear" w:color="auto" w:fill="FFFFFF"/>
          <w:lang w:val="de-DE"/>
        </w:rPr>
        <w:t xml:space="preserve">i teknoloji </w:t>
      </w:r>
      <w:r>
        <w:rPr>
          <w:b w:val="0"/>
          <w:bCs w:val="0"/>
          <w:spacing w:val="0"/>
          <w:shd w:val="clear" w:color="auto" w:fill="FFFFFF"/>
          <w:lang w:val="de-DE"/>
        </w:rPr>
        <w:t>öğ</w:t>
      </w:r>
      <w:r>
        <w:rPr>
          <w:b w:val="0"/>
          <w:bCs w:val="0"/>
          <w:spacing w:val="0"/>
          <w:shd w:val="clear" w:color="auto" w:fill="FFFFFF"/>
          <w:lang w:val="de-DE"/>
        </w:rPr>
        <w:t>rencilerin ve sa</w:t>
      </w:r>
      <w:r>
        <w:rPr>
          <w:b w:val="0"/>
          <w:bCs w:val="0"/>
          <w:spacing w:val="0"/>
          <w:shd w:val="clear" w:color="auto" w:fill="FFFFFF"/>
          <w:lang w:val="de-DE"/>
        </w:rPr>
        <w:t>ğ</w:t>
      </w:r>
      <w:r>
        <w:rPr>
          <w:b w:val="0"/>
          <w:bCs w:val="0"/>
          <w:spacing w:val="0"/>
          <w:shd w:val="clear" w:color="auto" w:fill="FFFFFF"/>
          <w:lang w:val="de-DE"/>
        </w:rPr>
        <w:t>l</w:t>
      </w:r>
      <w:r>
        <w:rPr>
          <w:b w:val="0"/>
          <w:bCs w:val="0"/>
          <w:spacing w:val="0"/>
          <w:shd w:val="clear" w:color="auto" w:fill="FFFFFF"/>
          <w:lang w:val="de-DE"/>
        </w:rPr>
        <w:t>ı</w:t>
      </w:r>
      <w:r>
        <w:rPr>
          <w:b w:val="0"/>
          <w:bCs w:val="0"/>
          <w:spacing w:val="0"/>
          <w:shd w:val="clear" w:color="auto" w:fill="FFFFFF"/>
          <w:lang w:val="de-DE"/>
        </w:rPr>
        <w:t xml:space="preserve">k </w:t>
      </w:r>
      <w:r>
        <w:rPr>
          <w:b w:val="0"/>
          <w:bCs w:val="0"/>
          <w:spacing w:val="0"/>
          <w:shd w:val="clear" w:color="auto" w:fill="FFFFFF"/>
          <w:lang w:val="pt-PT"/>
        </w:rPr>
        <w:t>ç</w:t>
      </w:r>
      <w:r>
        <w:rPr>
          <w:b w:val="0"/>
          <w:bCs w:val="0"/>
          <w:spacing w:val="0"/>
          <w:shd w:val="clear" w:color="auto" w:fill="FFFFFF"/>
          <w:lang w:val="de-DE"/>
        </w:rPr>
        <w:t>al</w:t>
      </w:r>
      <w:r>
        <w:rPr>
          <w:b w:val="0"/>
          <w:bCs w:val="0"/>
          <w:spacing w:val="0"/>
          <w:shd w:val="clear" w:color="auto" w:fill="FFFFFF"/>
          <w:lang w:val="de-DE"/>
        </w:rPr>
        <w:t>ış</w:t>
      </w:r>
      <w:r>
        <w:rPr>
          <w:b w:val="0"/>
          <w:bCs w:val="0"/>
          <w:spacing w:val="0"/>
          <w:shd w:val="clear" w:color="auto" w:fill="FFFFFF"/>
          <w:lang w:val="de-DE"/>
        </w:rPr>
        <w:t>anlar</w:t>
      </w:r>
      <w:r>
        <w:rPr>
          <w:b w:val="0"/>
          <w:bCs w:val="0"/>
          <w:spacing w:val="0"/>
          <w:shd w:val="clear" w:color="auto" w:fill="FFFFFF"/>
          <w:lang w:val="de-DE"/>
        </w:rPr>
        <w:t>ı</w:t>
      </w:r>
      <w:r>
        <w:rPr>
          <w:b w:val="0"/>
          <w:bCs w:val="0"/>
          <w:spacing w:val="0"/>
          <w:shd w:val="clear" w:color="auto" w:fill="FFFFFF"/>
          <w:lang w:val="de-DE"/>
        </w:rPr>
        <w:t>n</w:t>
      </w:r>
      <w:r>
        <w:rPr>
          <w:b w:val="0"/>
          <w:bCs w:val="0"/>
          <w:spacing w:val="0"/>
          <w:shd w:val="clear" w:color="auto" w:fill="FFFFFF"/>
          <w:lang w:val="de-DE"/>
        </w:rPr>
        <w:t>ı</w:t>
      </w:r>
      <w:r>
        <w:rPr>
          <w:b w:val="0"/>
          <w:bCs w:val="0"/>
          <w:spacing w:val="0"/>
          <w:shd w:val="clear" w:color="auto" w:fill="FFFFFF"/>
          <w:lang w:val="de-DE"/>
        </w:rPr>
        <w:t xml:space="preserve">n </w:t>
      </w:r>
      <w:r>
        <w:rPr>
          <w:b w:val="0"/>
          <w:bCs w:val="0"/>
          <w:spacing w:val="0"/>
          <w:shd w:val="clear" w:color="auto" w:fill="FFFFFF"/>
          <w:lang w:val="de-DE"/>
        </w:rPr>
        <w:t>öğ</w:t>
      </w:r>
      <w:r>
        <w:rPr>
          <w:b w:val="0"/>
          <w:bCs w:val="0"/>
          <w:spacing w:val="0"/>
          <w:shd w:val="clear" w:color="auto" w:fill="FFFFFF"/>
          <w:lang w:val="de-DE"/>
        </w:rPr>
        <w:t xml:space="preserve">renme ve </w:t>
      </w:r>
      <w:r>
        <w:rPr>
          <w:b w:val="0"/>
          <w:bCs w:val="0"/>
          <w:spacing w:val="0"/>
          <w:shd w:val="clear" w:color="auto" w:fill="FFFFFF"/>
          <w:lang w:val="pt-PT"/>
        </w:rPr>
        <w:t>ç</w:t>
      </w:r>
      <w:r>
        <w:rPr>
          <w:b w:val="0"/>
          <w:bCs w:val="0"/>
          <w:spacing w:val="0"/>
          <w:shd w:val="clear" w:color="auto" w:fill="FFFFFF"/>
          <w:lang w:val="de-DE"/>
        </w:rPr>
        <w:t>al</w:t>
      </w:r>
      <w:r>
        <w:rPr>
          <w:b w:val="0"/>
          <w:bCs w:val="0"/>
          <w:spacing w:val="0"/>
          <w:shd w:val="clear" w:color="auto" w:fill="FFFFFF"/>
          <w:lang w:val="de-DE"/>
        </w:rPr>
        <w:t>ış</w:t>
      </w:r>
      <w:r>
        <w:rPr>
          <w:b w:val="0"/>
          <w:bCs w:val="0"/>
          <w:spacing w:val="0"/>
          <w:shd w:val="clear" w:color="auto" w:fill="FFFFFF"/>
          <w:lang w:val="de-DE"/>
        </w:rPr>
        <w:t>ma ortamlar</w:t>
      </w:r>
      <w:r>
        <w:rPr>
          <w:b w:val="0"/>
          <w:bCs w:val="0"/>
          <w:spacing w:val="0"/>
          <w:shd w:val="clear" w:color="auto" w:fill="FFFFFF"/>
          <w:lang w:val="de-DE"/>
        </w:rPr>
        <w:t>ı</w:t>
      </w:r>
      <w:r>
        <w:rPr>
          <w:b w:val="0"/>
          <w:bCs w:val="0"/>
          <w:spacing w:val="0"/>
          <w:shd w:val="clear" w:color="auto" w:fill="FFFFFF"/>
          <w:lang w:val="de-DE"/>
        </w:rPr>
        <w:t>ndan beklentilerini de</w:t>
      </w:r>
      <w:r>
        <w:rPr>
          <w:b w:val="0"/>
          <w:bCs w:val="0"/>
          <w:spacing w:val="0"/>
          <w:shd w:val="clear" w:color="auto" w:fill="FFFFFF"/>
          <w:lang w:val="de-DE"/>
        </w:rPr>
        <w:t>ğ</w:t>
      </w:r>
      <w:r>
        <w:rPr>
          <w:b w:val="0"/>
          <w:bCs w:val="0"/>
          <w:spacing w:val="0"/>
          <w:shd w:val="clear" w:color="auto" w:fill="FFFFFF"/>
          <w:lang w:val="de-DE"/>
        </w:rPr>
        <w:t>i</w:t>
      </w:r>
      <w:r>
        <w:rPr>
          <w:b w:val="0"/>
          <w:bCs w:val="0"/>
          <w:spacing w:val="0"/>
          <w:shd w:val="clear" w:color="auto" w:fill="FFFFFF"/>
          <w:lang w:val="de-DE"/>
        </w:rPr>
        <w:t>ş</w:t>
      </w:r>
      <w:r>
        <w:rPr>
          <w:b w:val="0"/>
          <w:bCs w:val="0"/>
          <w:spacing w:val="0"/>
          <w:shd w:val="clear" w:color="auto" w:fill="FFFFFF"/>
          <w:lang w:val="de-DE"/>
        </w:rPr>
        <w:t>tirmektedir.</w:t>
      </w:r>
      <w:r>
        <w:rPr>
          <w:b w:val="0"/>
          <w:bCs w:val="0"/>
          <w:spacing w:val="0"/>
          <w:lang w:val="de-DE"/>
        </w:rPr>
        <w:t xml:space="preserve"> Mobil e</w:t>
      </w:r>
      <w:r>
        <w:rPr>
          <w:b w:val="0"/>
          <w:bCs w:val="0"/>
          <w:spacing w:val="0"/>
          <w:lang w:val="de-DE"/>
        </w:rPr>
        <w:t>ğ</w:t>
      </w:r>
      <w:r>
        <w:rPr>
          <w:b w:val="0"/>
          <w:bCs w:val="0"/>
          <w:spacing w:val="0"/>
          <w:lang w:val="de-DE"/>
        </w:rPr>
        <w:t>itim teknolojiyle de</w:t>
      </w:r>
      <w:r>
        <w:rPr>
          <w:b w:val="0"/>
          <w:bCs w:val="0"/>
          <w:spacing w:val="0"/>
          <w:lang w:val="de-DE"/>
        </w:rPr>
        <w:t>ğ</w:t>
      </w:r>
      <w:r>
        <w:rPr>
          <w:b w:val="0"/>
          <w:bCs w:val="0"/>
          <w:spacing w:val="0"/>
          <w:lang w:val="de-DE"/>
        </w:rPr>
        <w:t>il, e</w:t>
      </w:r>
      <w:r>
        <w:rPr>
          <w:b w:val="0"/>
          <w:bCs w:val="0"/>
          <w:spacing w:val="0"/>
          <w:lang w:val="de-DE"/>
        </w:rPr>
        <w:t>ğ</w:t>
      </w:r>
      <w:r>
        <w:rPr>
          <w:b w:val="0"/>
          <w:bCs w:val="0"/>
          <w:spacing w:val="0"/>
          <w:lang w:val="de-DE"/>
        </w:rPr>
        <w:t>itilenle ili</w:t>
      </w:r>
      <w:r>
        <w:rPr>
          <w:b w:val="0"/>
          <w:bCs w:val="0"/>
          <w:spacing w:val="0"/>
          <w:lang w:val="de-DE"/>
        </w:rPr>
        <w:t>ş</w:t>
      </w:r>
      <w:r>
        <w:rPr>
          <w:b w:val="0"/>
          <w:bCs w:val="0"/>
          <w:spacing w:val="0"/>
          <w:lang w:val="de-DE"/>
        </w:rPr>
        <w:t>kilidir. E</w:t>
      </w:r>
      <w:r>
        <w:rPr>
          <w:b w:val="0"/>
          <w:bCs w:val="0"/>
          <w:spacing w:val="0"/>
          <w:lang w:val="de-DE"/>
        </w:rPr>
        <w:t>ğ</w:t>
      </w:r>
      <w:r>
        <w:rPr>
          <w:b w:val="0"/>
          <w:bCs w:val="0"/>
          <w:spacing w:val="0"/>
          <w:lang w:val="de-DE"/>
        </w:rPr>
        <w:t>itilen mobildir ve e</w:t>
      </w:r>
      <w:r>
        <w:rPr>
          <w:b w:val="0"/>
          <w:bCs w:val="0"/>
          <w:spacing w:val="0"/>
          <w:lang w:val="de-DE"/>
        </w:rPr>
        <w:t>ğ</w:t>
      </w:r>
      <w:r>
        <w:rPr>
          <w:b w:val="0"/>
          <w:bCs w:val="0"/>
          <w:spacing w:val="0"/>
          <w:lang w:val="de-DE"/>
        </w:rPr>
        <w:t xml:space="preserve">itimin merkezindedir. Teknoloji </w:t>
      </w:r>
      <w:r>
        <w:rPr>
          <w:b w:val="0"/>
          <w:bCs w:val="0"/>
          <w:spacing w:val="0"/>
          <w:lang w:val="de-DE"/>
        </w:rPr>
        <w:t>herhangi bir yer ve zamanda e</w:t>
      </w:r>
      <w:r>
        <w:rPr>
          <w:b w:val="0"/>
          <w:bCs w:val="0"/>
          <w:spacing w:val="0"/>
          <w:lang w:val="de-DE"/>
        </w:rPr>
        <w:t>ğ</w:t>
      </w:r>
      <w:r>
        <w:rPr>
          <w:b w:val="0"/>
          <w:bCs w:val="0"/>
          <w:spacing w:val="0"/>
          <w:lang w:val="de-DE"/>
        </w:rPr>
        <w:t>itilme imkan</w:t>
      </w:r>
      <w:r>
        <w:rPr>
          <w:b w:val="0"/>
          <w:bCs w:val="0"/>
          <w:spacing w:val="0"/>
          <w:lang w:val="de-DE"/>
        </w:rPr>
        <w:t xml:space="preserve">ı </w:t>
      </w:r>
      <w:r>
        <w:rPr>
          <w:b w:val="0"/>
          <w:bCs w:val="0"/>
          <w:spacing w:val="0"/>
          <w:lang w:val="de-DE"/>
        </w:rPr>
        <w:t>sunmaktad</w:t>
      </w:r>
      <w:r>
        <w:rPr>
          <w:b w:val="0"/>
          <w:bCs w:val="0"/>
          <w:spacing w:val="0"/>
          <w:lang w:val="de-DE"/>
        </w:rPr>
        <w:t>ı</w:t>
      </w:r>
      <w:r>
        <w:rPr>
          <w:b w:val="0"/>
          <w:bCs w:val="0"/>
          <w:spacing w:val="0"/>
          <w:lang w:val="de-DE"/>
        </w:rPr>
        <w:t xml:space="preserve">r.  </w:t>
      </w:r>
    </w:p>
    <w:p w:rsidR="006E6552" w:rsidRDefault="00FD2960">
      <w:pPr>
        <w:pStyle w:val="Balk2"/>
        <w:keepNext w:val="0"/>
        <w:tabs>
          <w:tab w:val="clear" w:pos="8640"/>
        </w:tabs>
        <w:ind w:firstLine="709"/>
        <w:jc w:val="both"/>
        <w:rPr>
          <w:rFonts w:eastAsia="Garamond" w:cs="Garamond"/>
          <w:b w:val="0"/>
          <w:bCs w:val="0"/>
          <w:spacing w:val="0"/>
          <w:kern w:val="0"/>
        </w:rPr>
      </w:pPr>
      <w:r>
        <w:rPr>
          <w:b w:val="0"/>
          <w:bCs w:val="0"/>
          <w:spacing w:val="0"/>
          <w:kern w:val="0"/>
        </w:rPr>
        <w:t xml:space="preserve">Bireyler </w:t>
      </w:r>
      <w:r>
        <w:rPr>
          <w:b w:val="0"/>
          <w:bCs w:val="0"/>
          <w:spacing w:val="0"/>
          <w:kern w:val="0"/>
        </w:rPr>
        <w:t>öğ</w:t>
      </w:r>
      <w:r>
        <w:rPr>
          <w:b w:val="0"/>
          <w:bCs w:val="0"/>
          <w:spacing w:val="0"/>
          <w:kern w:val="0"/>
        </w:rPr>
        <w:t>renmek ve g</w:t>
      </w:r>
      <w:r>
        <w:rPr>
          <w:b w:val="0"/>
          <w:bCs w:val="0"/>
          <w:spacing w:val="0"/>
          <w:kern w:val="0"/>
        </w:rPr>
        <w:t>ü</w:t>
      </w:r>
      <w:r>
        <w:rPr>
          <w:b w:val="0"/>
          <w:bCs w:val="0"/>
          <w:spacing w:val="0"/>
          <w:kern w:val="0"/>
        </w:rPr>
        <w:t>nl</w:t>
      </w:r>
      <w:r>
        <w:rPr>
          <w:b w:val="0"/>
          <w:bCs w:val="0"/>
          <w:spacing w:val="0"/>
          <w:kern w:val="0"/>
        </w:rPr>
        <w:t>ü</w:t>
      </w:r>
      <w:r>
        <w:rPr>
          <w:b w:val="0"/>
          <w:bCs w:val="0"/>
          <w:spacing w:val="0"/>
          <w:kern w:val="0"/>
        </w:rPr>
        <w:t>k i</w:t>
      </w:r>
      <w:r>
        <w:rPr>
          <w:b w:val="0"/>
          <w:bCs w:val="0"/>
          <w:spacing w:val="0"/>
          <w:kern w:val="0"/>
        </w:rPr>
        <w:t>ş</w:t>
      </w:r>
      <w:r>
        <w:rPr>
          <w:b w:val="0"/>
          <w:bCs w:val="0"/>
          <w:spacing w:val="0"/>
          <w:kern w:val="0"/>
        </w:rPr>
        <w:t>lerini yapmak i</w:t>
      </w:r>
      <w:r>
        <w:rPr>
          <w:b w:val="0"/>
          <w:bCs w:val="0"/>
          <w:spacing w:val="0"/>
          <w:kern w:val="0"/>
          <w:lang w:val="pt-PT"/>
        </w:rPr>
        <w:t>ç</w:t>
      </w:r>
      <w:r>
        <w:rPr>
          <w:b w:val="0"/>
          <w:bCs w:val="0"/>
          <w:spacing w:val="0"/>
          <w:kern w:val="0"/>
        </w:rPr>
        <w:t>in mobil teknolojiyi kulland</w:t>
      </w:r>
      <w:r>
        <w:rPr>
          <w:b w:val="0"/>
          <w:bCs w:val="0"/>
          <w:spacing w:val="0"/>
          <w:kern w:val="0"/>
        </w:rPr>
        <w:t>ı</w:t>
      </w:r>
      <w:r>
        <w:rPr>
          <w:b w:val="0"/>
          <w:bCs w:val="0"/>
          <w:spacing w:val="0"/>
          <w:kern w:val="0"/>
        </w:rPr>
        <w:t>k</w:t>
      </w:r>
      <w:r>
        <w:rPr>
          <w:b w:val="0"/>
          <w:bCs w:val="0"/>
          <w:spacing w:val="0"/>
          <w:kern w:val="0"/>
          <w:lang w:val="pt-PT"/>
        </w:rPr>
        <w:t>ç</w:t>
      </w:r>
      <w:r>
        <w:rPr>
          <w:b w:val="0"/>
          <w:bCs w:val="0"/>
          <w:spacing w:val="0"/>
          <w:kern w:val="0"/>
        </w:rPr>
        <w:t xml:space="preserve">a </w:t>
      </w:r>
      <w:r>
        <w:rPr>
          <w:b w:val="0"/>
          <w:bCs w:val="0"/>
          <w:spacing w:val="0"/>
          <w:kern w:val="0"/>
        </w:rPr>
        <w:t>ş</w:t>
      </w:r>
      <w:r>
        <w:rPr>
          <w:b w:val="0"/>
          <w:bCs w:val="0"/>
          <w:spacing w:val="0"/>
          <w:kern w:val="0"/>
        </w:rPr>
        <w:t xml:space="preserve">u soru ortaya </w:t>
      </w:r>
      <w:r>
        <w:rPr>
          <w:b w:val="0"/>
          <w:bCs w:val="0"/>
          <w:spacing w:val="0"/>
          <w:kern w:val="0"/>
        </w:rPr>
        <w:t>çı</w:t>
      </w:r>
      <w:r>
        <w:rPr>
          <w:b w:val="0"/>
          <w:bCs w:val="0"/>
          <w:spacing w:val="0"/>
          <w:kern w:val="0"/>
        </w:rPr>
        <w:t>kmaktad</w:t>
      </w:r>
      <w:r>
        <w:rPr>
          <w:b w:val="0"/>
          <w:bCs w:val="0"/>
          <w:spacing w:val="0"/>
          <w:kern w:val="0"/>
        </w:rPr>
        <w:t>ı</w:t>
      </w:r>
      <w:r>
        <w:rPr>
          <w:b w:val="0"/>
          <w:bCs w:val="0"/>
          <w:spacing w:val="0"/>
          <w:kern w:val="0"/>
        </w:rPr>
        <w:t xml:space="preserve">r  </w:t>
      </w:r>
      <w:r>
        <w:rPr>
          <w:b w:val="0"/>
          <w:bCs w:val="0"/>
          <w:spacing w:val="0"/>
          <w:kern w:val="0"/>
        </w:rPr>
        <w:t>“</w:t>
      </w:r>
      <w:r>
        <w:rPr>
          <w:b w:val="0"/>
          <w:bCs w:val="0"/>
          <w:spacing w:val="0"/>
          <w:kern w:val="0"/>
        </w:rPr>
        <w:t>e</w:t>
      </w:r>
      <w:r>
        <w:rPr>
          <w:b w:val="0"/>
          <w:bCs w:val="0"/>
          <w:spacing w:val="0"/>
          <w:kern w:val="0"/>
        </w:rPr>
        <w:t>ğ</w:t>
      </w:r>
      <w:r>
        <w:rPr>
          <w:b w:val="0"/>
          <w:bCs w:val="0"/>
          <w:spacing w:val="0"/>
          <w:kern w:val="0"/>
        </w:rPr>
        <w:t>itimde mobil teknolojinin gelece</w:t>
      </w:r>
      <w:r>
        <w:rPr>
          <w:b w:val="0"/>
          <w:bCs w:val="0"/>
          <w:spacing w:val="0"/>
          <w:kern w:val="0"/>
        </w:rPr>
        <w:t>ğ</w:t>
      </w:r>
      <w:r>
        <w:rPr>
          <w:b w:val="0"/>
          <w:bCs w:val="0"/>
          <w:spacing w:val="0"/>
          <w:kern w:val="0"/>
        </w:rPr>
        <w:t>i ne olacak?</w:t>
      </w:r>
      <w:r>
        <w:rPr>
          <w:b w:val="0"/>
          <w:bCs w:val="0"/>
          <w:spacing w:val="0"/>
          <w:kern w:val="0"/>
        </w:rPr>
        <w:t>”</w:t>
      </w:r>
      <w:r>
        <w:rPr>
          <w:b w:val="0"/>
          <w:bCs w:val="0"/>
          <w:spacing w:val="0"/>
          <w:kern w:val="0"/>
        </w:rPr>
        <w:t>. Gelecekte mobil cihazlar tamamen bug</w:t>
      </w:r>
      <w:r>
        <w:rPr>
          <w:b w:val="0"/>
          <w:bCs w:val="0"/>
          <w:spacing w:val="0"/>
          <w:kern w:val="0"/>
        </w:rPr>
        <w:t>ü</w:t>
      </w:r>
      <w:r>
        <w:rPr>
          <w:b w:val="0"/>
          <w:bCs w:val="0"/>
          <w:spacing w:val="0"/>
          <w:kern w:val="0"/>
        </w:rPr>
        <w:t>nk</w:t>
      </w:r>
      <w:r>
        <w:rPr>
          <w:b w:val="0"/>
          <w:bCs w:val="0"/>
          <w:spacing w:val="0"/>
          <w:kern w:val="0"/>
        </w:rPr>
        <w:t>ü</w:t>
      </w:r>
      <w:r>
        <w:rPr>
          <w:b w:val="0"/>
          <w:bCs w:val="0"/>
          <w:spacing w:val="0"/>
          <w:kern w:val="0"/>
        </w:rPr>
        <w:t>nden farkl</w:t>
      </w:r>
      <w:r>
        <w:rPr>
          <w:b w:val="0"/>
          <w:bCs w:val="0"/>
          <w:spacing w:val="0"/>
          <w:kern w:val="0"/>
        </w:rPr>
        <w:t xml:space="preserve">ı </w:t>
      </w:r>
      <w:r>
        <w:rPr>
          <w:b w:val="0"/>
          <w:bCs w:val="0"/>
          <w:spacing w:val="0"/>
          <w:kern w:val="0"/>
        </w:rPr>
        <w:t>g</w:t>
      </w:r>
      <w:r>
        <w:rPr>
          <w:b w:val="0"/>
          <w:bCs w:val="0"/>
          <w:spacing w:val="0"/>
          <w:kern w:val="0"/>
          <w:lang w:val="sv-SE"/>
        </w:rPr>
        <w:t>ö</w:t>
      </w:r>
      <w:r>
        <w:rPr>
          <w:b w:val="0"/>
          <w:bCs w:val="0"/>
          <w:spacing w:val="0"/>
          <w:kern w:val="0"/>
        </w:rPr>
        <w:t>z</w:t>
      </w:r>
      <w:r>
        <w:rPr>
          <w:b w:val="0"/>
          <w:bCs w:val="0"/>
          <w:spacing w:val="0"/>
          <w:kern w:val="0"/>
        </w:rPr>
        <w:t>ü</w:t>
      </w:r>
      <w:r>
        <w:rPr>
          <w:b w:val="0"/>
          <w:bCs w:val="0"/>
          <w:spacing w:val="0"/>
          <w:kern w:val="0"/>
        </w:rPr>
        <w:t>kecektir. Bu y</w:t>
      </w:r>
      <w:r>
        <w:rPr>
          <w:b w:val="0"/>
          <w:bCs w:val="0"/>
          <w:spacing w:val="0"/>
          <w:kern w:val="0"/>
        </w:rPr>
        <w:t>ü</w:t>
      </w:r>
      <w:r>
        <w:rPr>
          <w:b w:val="0"/>
          <w:bCs w:val="0"/>
          <w:spacing w:val="0"/>
          <w:kern w:val="0"/>
        </w:rPr>
        <w:t xml:space="preserve">zden yeni nesil </w:t>
      </w:r>
      <w:r>
        <w:rPr>
          <w:b w:val="0"/>
          <w:bCs w:val="0"/>
          <w:spacing w:val="0"/>
          <w:kern w:val="0"/>
        </w:rPr>
        <w:t>öğ</w:t>
      </w:r>
      <w:r>
        <w:rPr>
          <w:b w:val="0"/>
          <w:bCs w:val="0"/>
          <w:spacing w:val="0"/>
          <w:kern w:val="0"/>
        </w:rPr>
        <w:t>rencilerin taleplerini kar</w:t>
      </w:r>
      <w:r>
        <w:rPr>
          <w:b w:val="0"/>
          <w:bCs w:val="0"/>
          <w:spacing w:val="0"/>
          <w:kern w:val="0"/>
        </w:rPr>
        <w:t>şı</w:t>
      </w:r>
      <w:r>
        <w:rPr>
          <w:b w:val="0"/>
          <w:bCs w:val="0"/>
          <w:spacing w:val="0"/>
          <w:kern w:val="0"/>
        </w:rPr>
        <w:t>layacak e</w:t>
      </w:r>
      <w:r>
        <w:rPr>
          <w:b w:val="0"/>
          <w:bCs w:val="0"/>
          <w:spacing w:val="0"/>
          <w:kern w:val="0"/>
        </w:rPr>
        <w:t>ğ</w:t>
      </w:r>
      <w:r>
        <w:rPr>
          <w:b w:val="0"/>
          <w:bCs w:val="0"/>
          <w:spacing w:val="0"/>
          <w:kern w:val="0"/>
        </w:rPr>
        <w:t>itim sistemi planlanmal</w:t>
      </w:r>
      <w:r>
        <w:rPr>
          <w:b w:val="0"/>
          <w:bCs w:val="0"/>
          <w:spacing w:val="0"/>
          <w:kern w:val="0"/>
        </w:rPr>
        <w:t>ı</w:t>
      </w:r>
      <w:r>
        <w:rPr>
          <w:b w:val="0"/>
          <w:bCs w:val="0"/>
          <w:spacing w:val="0"/>
          <w:kern w:val="0"/>
        </w:rPr>
        <w:t>d</w:t>
      </w:r>
      <w:r>
        <w:rPr>
          <w:b w:val="0"/>
          <w:bCs w:val="0"/>
          <w:spacing w:val="0"/>
          <w:kern w:val="0"/>
        </w:rPr>
        <w:t>ı</w:t>
      </w:r>
      <w:r>
        <w:rPr>
          <w:b w:val="0"/>
          <w:bCs w:val="0"/>
          <w:spacing w:val="0"/>
          <w:kern w:val="0"/>
        </w:rPr>
        <w:t>r. Bizler mobil e</w:t>
      </w:r>
      <w:r>
        <w:rPr>
          <w:b w:val="0"/>
          <w:bCs w:val="0"/>
          <w:spacing w:val="0"/>
          <w:kern w:val="0"/>
        </w:rPr>
        <w:t>ğ</w:t>
      </w:r>
      <w:r>
        <w:rPr>
          <w:b w:val="0"/>
          <w:bCs w:val="0"/>
          <w:spacing w:val="0"/>
          <w:kern w:val="0"/>
        </w:rPr>
        <w:t xml:space="preserve">itimde </w:t>
      </w:r>
      <w:r>
        <w:rPr>
          <w:b w:val="0"/>
          <w:bCs w:val="0"/>
          <w:spacing w:val="0"/>
          <w:kern w:val="0"/>
          <w:lang w:val="sv-SE"/>
        </w:rPr>
        <w:t>ö</w:t>
      </w:r>
      <w:r>
        <w:rPr>
          <w:b w:val="0"/>
          <w:bCs w:val="0"/>
          <w:spacing w:val="0"/>
          <w:kern w:val="0"/>
        </w:rPr>
        <w:t>nc</w:t>
      </w:r>
      <w:r>
        <w:rPr>
          <w:b w:val="0"/>
          <w:bCs w:val="0"/>
          <w:spacing w:val="0"/>
          <w:kern w:val="0"/>
        </w:rPr>
        <w:t xml:space="preserve">ü </w:t>
      </w:r>
      <w:r>
        <w:rPr>
          <w:b w:val="0"/>
          <w:bCs w:val="0"/>
          <w:spacing w:val="0"/>
          <w:kern w:val="0"/>
        </w:rPr>
        <w:t>jenerasyonlar olarak geli</w:t>
      </w:r>
      <w:r>
        <w:rPr>
          <w:b w:val="0"/>
          <w:bCs w:val="0"/>
          <w:spacing w:val="0"/>
          <w:kern w:val="0"/>
        </w:rPr>
        <w:t>ş</w:t>
      </w:r>
      <w:r>
        <w:rPr>
          <w:b w:val="0"/>
          <w:bCs w:val="0"/>
          <w:spacing w:val="0"/>
          <w:kern w:val="0"/>
        </w:rPr>
        <w:t>imin ilk aya</w:t>
      </w:r>
      <w:r>
        <w:rPr>
          <w:b w:val="0"/>
          <w:bCs w:val="0"/>
          <w:spacing w:val="0"/>
          <w:kern w:val="0"/>
        </w:rPr>
        <w:t>ğı</w:t>
      </w:r>
      <w:r>
        <w:rPr>
          <w:b w:val="0"/>
          <w:bCs w:val="0"/>
          <w:spacing w:val="0"/>
          <w:kern w:val="0"/>
        </w:rPr>
        <w:t>n</w:t>
      </w:r>
      <w:r>
        <w:rPr>
          <w:b w:val="0"/>
          <w:bCs w:val="0"/>
          <w:spacing w:val="0"/>
          <w:kern w:val="0"/>
        </w:rPr>
        <w:t xml:space="preserve">ı </w:t>
      </w:r>
      <w:r>
        <w:rPr>
          <w:b w:val="0"/>
          <w:bCs w:val="0"/>
          <w:spacing w:val="0"/>
          <w:kern w:val="0"/>
        </w:rPr>
        <w:t>olu</w:t>
      </w:r>
      <w:r>
        <w:rPr>
          <w:b w:val="0"/>
          <w:bCs w:val="0"/>
          <w:spacing w:val="0"/>
          <w:kern w:val="0"/>
        </w:rPr>
        <w:t>ş</w:t>
      </w:r>
      <w:r>
        <w:rPr>
          <w:b w:val="0"/>
          <w:bCs w:val="0"/>
          <w:spacing w:val="0"/>
          <w:kern w:val="0"/>
        </w:rPr>
        <w:t>turmaktay</w:t>
      </w:r>
      <w:r>
        <w:rPr>
          <w:b w:val="0"/>
          <w:bCs w:val="0"/>
          <w:spacing w:val="0"/>
          <w:kern w:val="0"/>
        </w:rPr>
        <w:t>ı</w:t>
      </w:r>
      <w:r>
        <w:rPr>
          <w:b w:val="0"/>
          <w:bCs w:val="0"/>
          <w:spacing w:val="0"/>
          <w:kern w:val="0"/>
        </w:rPr>
        <w:t>z. Mobil e</w:t>
      </w:r>
      <w:r>
        <w:rPr>
          <w:b w:val="0"/>
          <w:bCs w:val="0"/>
          <w:spacing w:val="0"/>
          <w:kern w:val="0"/>
        </w:rPr>
        <w:t>ğ</w:t>
      </w:r>
      <w:r>
        <w:rPr>
          <w:b w:val="0"/>
          <w:bCs w:val="0"/>
          <w:spacing w:val="0"/>
          <w:kern w:val="0"/>
        </w:rPr>
        <w:t>itimin gelecekteki versiyonu daha yayg</w:t>
      </w:r>
      <w:r>
        <w:rPr>
          <w:b w:val="0"/>
          <w:bCs w:val="0"/>
          <w:spacing w:val="0"/>
          <w:kern w:val="0"/>
        </w:rPr>
        <w:t>ı</w:t>
      </w:r>
      <w:r>
        <w:rPr>
          <w:b w:val="0"/>
          <w:bCs w:val="0"/>
          <w:spacing w:val="0"/>
          <w:kern w:val="0"/>
        </w:rPr>
        <w:t>n ola</w:t>
      </w:r>
      <w:r>
        <w:rPr>
          <w:b w:val="0"/>
          <w:bCs w:val="0"/>
          <w:spacing w:val="0"/>
          <w:kern w:val="0"/>
        </w:rPr>
        <w:t>cakt</w:t>
      </w:r>
      <w:r>
        <w:rPr>
          <w:b w:val="0"/>
          <w:bCs w:val="0"/>
          <w:spacing w:val="0"/>
          <w:kern w:val="0"/>
        </w:rPr>
        <w:t>ı</w:t>
      </w:r>
      <w:r>
        <w:rPr>
          <w:b w:val="0"/>
          <w:bCs w:val="0"/>
          <w:spacing w:val="0"/>
          <w:kern w:val="0"/>
        </w:rPr>
        <w:t>r. Her yerde e</w:t>
      </w:r>
      <w:r>
        <w:rPr>
          <w:b w:val="0"/>
          <w:bCs w:val="0"/>
          <w:spacing w:val="0"/>
          <w:kern w:val="0"/>
        </w:rPr>
        <w:t>ğ</w:t>
      </w:r>
      <w:r>
        <w:rPr>
          <w:b w:val="0"/>
          <w:bCs w:val="0"/>
          <w:spacing w:val="0"/>
          <w:kern w:val="0"/>
        </w:rPr>
        <w:t>itilenlerin e</w:t>
      </w:r>
      <w:r>
        <w:rPr>
          <w:b w:val="0"/>
          <w:bCs w:val="0"/>
          <w:spacing w:val="0"/>
          <w:kern w:val="0"/>
        </w:rPr>
        <w:t>ğ</w:t>
      </w:r>
      <w:r>
        <w:rPr>
          <w:b w:val="0"/>
          <w:bCs w:val="0"/>
          <w:spacing w:val="0"/>
          <w:kern w:val="0"/>
        </w:rPr>
        <w:t>itim alabilece</w:t>
      </w:r>
      <w:r>
        <w:rPr>
          <w:b w:val="0"/>
          <w:bCs w:val="0"/>
          <w:spacing w:val="0"/>
          <w:kern w:val="0"/>
        </w:rPr>
        <w:t>ğ</w:t>
      </w:r>
      <w:r>
        <w:rPr>
          <w:b w:val="0"/>
          <w:bCs w:val="0"/>
          <w:spacing w:val="0"/>
          <w:kern w:val="0"/>
        </w:rPr>
        <w:t>i ak</w:t>
      </w:r>
      <w:r>
        <w:rPr>
          <w:b w:val="0"/>
          <w:bCs w:val="0"/>
          <w:spacing w:val="0"/>
          <w:kern w:val="0"/>
        </w:rPr>
        <w:t>ı</w:t>
      </w:r>
      <w:r>
        <w:rPr>
          <w:b w:val="0"/>
          <w:bCs w:val="0"/>
          <w:spacing w:val="0"/>
          <w:kern w:val="0"/>
        </w:rPr>
        <w:t>ll</w:t>
      </w:r>
      <w:r>
        <w:rPr>
          <w:b w:val="0"/>
          <w:bCs w:val="0"/>
          <w:spacing w:val="0"/>
          <w:kern w:val="0"/>
        </w:rPr>
        <w:t xml:space="preserve">ı </w:t>
      </w:r>
      <w:r>
        <w:rPr>
          <w:b w:val="0"/>
          <w:bCs w:val="0"/>
          <w:spacing w:val="0"/>
          <w:kern w:val="0"/>
        </w:rPr>
        <w:t>sistemler olacak ve e</w:t>
      </w:r>
      <w:r>
        <w:rPr>
          <w:b w:val="0"/>
          <w:bCs w:val="0"/>
          <w:spacing w:val="0"/>
          <w:kern w:val="0"/>
        </w:rPr>
        <w:t>ğ</w:t>
      </w:r>
      <w:r>
        <w:rPr>
          <w:b w:val="0"/>
          <w:bCs w:val="0"/>
          <w:spacing w:val="0"/>
          <w:kern w:val="0"/>
        </w:rPr>
        <w:t>itim alanlar da mobil olacakt</w:t>
      </w:r>
      <w:r>
        <w:rPr>
          <w:b w:val="0"/>
          <w:bCs w:val="0"/>
          <w:spacing w:val="0"/>
          <w:kern w:val="0"/>
        </w:rPr>
        <w:t>ı</w:t>
      </w:r>
      <w:r>
        <w:rPr>
          <w:b w:val="0"/>
          <w:bCs w:val="0"/>
          <w:spacing w:val="0"/>
          <w:kern w:val="0"/>
        </w:rPr>
        <w:t>r. E</w:t>
      </w:r>
      <w:r>
        <w:rPr>
          <w:b w:val="0"/>
          <w:bCs w:val="0"/>
          <w:spacing w:val="0"/>
          <w:kern w:val="0"/>
        </w:rPr>
        <w:t>ğ</w:t>
      </w:r>
      <w:r>
        <w:rPr>
          <w:b w:val="0"/>
          <w:bCs w:val="0"/>
          <w:spacing w:val="0"/>
          <w:kern w:val="0"/>
        </w:rPr>
        <w:t>itilenler bir cihaz</w:t>
      </w:r>
      <w:r>
        <w:rPr>
          <w:b w:val="0"/>
          <w:bCs w:val="0"/>
          <w:spacing w:val="0"/>
          <w:kern w:val="0"/>
        </w:rPr>
        <w:t xml:space="preserve">ı </w:t>
      </w:r>
      <w:r>
        <w:rPr>
          <w:b w:val="0"/>
          <w:bCs w:val="0"/>
          <w:spacing w:val="0"/>
          <w:kern w:val="0"/>
        </w:rPr>
        <w:t xml:space="preserve">kullanmaktan </w:t>
      </w:r>
      <w:r>
        <w:rPr>
          <w:b w:val="0"/>
          <w:bCs w:val="0"/>
          <w:spacing w:val="0"/>
          <w:kern w:val="0"/>
          <w:lang w:val="pt-PT"/>
        </w:rPr>
        <w:t>ç</w:t>
      </w:r>
      <w:r>
        <w:rPr>
          <w:b w:val="0"/>
          <w:bCs w:val="0"/>
          <w:spacing w:val="0"/>
          <w:kern w:val="0"/>
        </w:rPr>
        <w:t>ok, bir</w:t>
      </w:r>
      <w:r>
        <w:rPr>
          <w:b w:val="0"/>
          <w:bCs w:val="0"/>
          <w:spacing w:val="0"/>
          <w:kern w:val="0"/>
          <w:lang w:val="pt-PT"/>
        </w:rPr>
        <w:t>ç</w:t>
      </w:r>
      <w:r>
        <w:rPr>
          <w:b w:val="0"/>
          <w:bCs w:val="0"/>
          <w:spacing w:val="0"/>
          <w:kern w:val="0"/>
        </w:rPr>
        <w:t>ok kayna</w:t>
      </w:r>
      <w:r>
        <w:rPr>
          <w:b w:val="0"/>
          <w:bCs w:val="0"/>
          <w:spacing w:val="0"/>
          <w:kern w:val="0"/>
        </w:rPr>
        <w:t xml:space="preserve">ğı </w:t>
      </w:r>
      <w:r>
        <w:rPr>
          <w:b w:val="0"/>
          <w:bCs w:val="0"/>
          <w:spacing w:val="0"/>
          <w:kern w:val="0"/>
        </w:rPr>
        <w:t>e</w:t>
      </w:r>
      <w:r>
        <w:rPr>
          <w:b w:val="0"/>
          <w:bCs w:val="0"/>
          <w:spacing w:val="0"/>
          <w:kern w:val="0"/>
        </w:rPr>
        <w:t>ğ</w:t>
      </w:r>
      <w:r>
        <w:rPr>
          <w:b w:val="0"/>
          <w:bCs w:val="0"/>
          <w:spacing w:val="0"/>
          <w:kern w:val="0"/>
        </w:rPr>
        <w:t>itim s</w:t>
      </w:r>
      <w:r>
        <w:rPr>
          <w:b w:val="0"/>
          <w:bCs w:val="0"/>
          <w:spacing w:val="0"/>
          <w:kern w:val="0"/>
        </w:rPr>
        <w:t>ü</w:t>
      </w:r>
      <w:r>
        <w:rPr>
          <w:b w:val="0"/>
          <w:bCs w:val="0"/>
          <w:spacing w:val="0"/>
          <w:kern w:val="0"/>
        </w:rPr>
        <w:t>recinde kullanacak, farkl</w:t>
      </w:r>
      <w:r>
        <w:rPr>
          <w:b w:val="0"/>
          <w:bCs w:val="0"/>
          <w:spacing w:val="0"/>
          <w:kern w:val="0"/>
        </w:rPr>
        <w:t xml:space="preserve">ı </w:t>
      </w:r>
      <w:r>
        <w:rPr>
          <w:b w:val="0"/>
          <w:bCs w:val="0"/>
          <w:spacing w:val="0"/>
          <w:kern w:val="0"/>
        </w:rPr>
        <w:t>zaman diliminde ve farkl</w:t>
      </w:r>
      <w:r>
        <w:rPr>
          <w:b w:val="0"/>
          <w:bCs w:val="0"/>
          <w:spacing w:val="0"/>
          <w:kern w:val="0"/>
        </w:rPr>
        <w:t xml:space="preserve">ı </w:t>
      </w:r>
      <w:r>
        <w:rPr>
          <w:b w:val="0"/>
          <w:bCs w:val="0"/>
          <w:spacing w:val="0"/>
          <w:kern w:val="0"/>
        </w:rPr>
        <w:t>mekanlarda ihtiya</w:t>
      </w:r>
      <w:r>
        <w:rPr>
          <w:b w:val="0"/>
          <w:bCs w:val="0"/>
          <w:spacing w:val="0"/>
          <w:kern w:val="0"/>
        </w:rPr>
        <w:t xml:space="preserve">ç </w:t>
      </w:r>
      <w:r>
        <w:rPr>
          <w:b w:val="0"/>
          <w:bCs w:val="0"/>
          <w:spacing w:val="0"/>
          <w:kern w:val="0"/>
        </w:rPr>
        <w:t>duyuldu</w:t>
      </w:r>
      <w:r>
        <w:rPr>
          <w:b w:val="0"/>
          <w:bCs w:val="0"/>
          <w:spacing w:val="0"/>
          <w:kern w:val="0"/>
        </w:rPr>
        <w:t>ğ</w:t>
      </w:r>
      <w:r>
        <w:rPr>
          <w:b w:val="0"/>
          <w:bCs w:val="0"/>
          <w:spacing w:val="0"/>
          <w:kern w:val="0"/>
        </w:rPr>
        <w:t>u takdirde e</w:t>
      </w:r>
      <w:r>
        <w:rPr>
          <w:b w:val="0"/>
          <w:bCs w:val="0"/>
          <w:spacing w:val="0"/>
          <w:kern w:val="0"/>
        </w:rPr>
        <w:t>ğ</w:t>
      </w:r>
      <w:r>
        <w:rPr>
          <w:b w:val="0"/>
          <w:bCs w:val="0"/>
          <w:spacing w:val="0"/>
          <w:kern w:val="0"/>
        </w:rPr>
        <w:t>itmenlere ula</w:t>
      </w:r>
      <w:r>
        <w:rPr>
          <w:b w:val="0"/>
          <w:bCs w:val="0"/>
          <w:spacing w:val="0"/>
          <w:kern w:val="0"/>
        </w:rPr>
        <w:t>ş</w:t>
      </w:r>
      <w:r>
        <w:rPr>
          <w:b w:val="0"/>
          <w:bCs w:val="0"/>
          <w:spacing w:val="0"/>
          <w:kern w:val="0"/>
        </w:rPr>
        <w:t>abilecektir. Mobil teknolojinin kullan</w:t>
      </w:r>
      <w:r>
        <w:rPr>
          <w:b w:val="0"/>
          <w:bCs w:val="0"/>
          <w:spacing w:val="0"/>
          <w:kern w:val="0"/>
        </w:rPr>
        <w:t>ı</w:t>
      </w:r>
      <w:r>
        <w:rPr>
          <w:b w:val="0"/>
          <w:bCs w:val="0"/>
          <w:spacing w:val="0"/>
          <w:kern w:val="0"/>
        </w:rPr>
        <w:t>m</w:t>
      </w:r>
      <w:r>
        <w:rPr>
          <w:b w:val="0"/>
          <w:bCs w:val="0"/>
          <w:spacing w:val="0"/>
          <w:kern w:val="0"/>
        </w:rPr>
        <w:t xml:space="preserve">ı </w:t>
      </w:r>
      <w:r>
        <w:rPr>
          <w:b w:val="0"/>
          <w:bCs w:val="0"/>
          <w:spacing w:val="0"/>
          <w:kern w:val="0"/>
        </w:rPr>
        <w:t>ile birlikte bulut sistemi kullan</w:t>
      </w:r>
      <w:r>
        <w:rPr>
          <w:b w:val="0"/>
          <w:bCs w:val="0"/>
          <w:spacing w:val="0"/>
          <w:kern w:val="0"/>
        </w:rPr>
        <w:t>ı</w:t>
      </w:r>
      <w:r>
        <w:rPr>
          <w:b w:val="0"/>
          <w:bCs w:val="0"/>
          <w:spacing w:val="0"/>
          <w:kern w:val="0"/>
        </w:rPr>
        <w:t>lacak ve b</w:t>
      </w:r>
      <w:r>
        <w:rPr>
          <w:b w:val="0"/>
          <w:bCs w:val="0"/>
          <w:spacing w:val="0"/>
          <w:kern w:val="0"/>
          <w:lang w:val="sv-SE"/>
        </w:rPr>
        <w:t>ö</w:t>
      </w:r>
      <w:r>
        <w:rPr>
          <w:b w:val="0"/>
          <w:bCs w:val="0"/>
          <w:spacing w:val="0"/>
          <w:kern w:val="0"/>
        </w:rPr>
        <w:t>ylece yer g</w:t>
      </w:r>
      <w:r>
        <w:rPr>
          <w:b w:val="0"/>
          <w:bCs w:val="0"/>
          <w:spacing w:val="0"/>
          <w:kern w:val="0"/>
          <w:lang w:val="sv-SE"/>
        </w:rPr>
        <w:t>ö</w:t>
      </w:r>
      <w:r>
        <w:rPr>
          <w:b w:val="0"/>
          <w:bCs w:val="0"/>
          <w:spacing w:val="0"/>
          <w:kern w:val="0"/>
        </w:rPr>
        <w:t xml:space="preserve">zetmeksizin </w:t>
      </w:r>
      <w:r>
        <w:rPr>
          <w:b w:val="0"/>
          <w:bCs w:val="0"/>
          <w:spacing w:val="0"/>
          <w:kern w:val="0"/>
        </w:rPr>
        <w:lastRenderedPageBreak/>
        <w:t>insanlara, kaynaklara ve bilgiye eri</w:t>
      </w:r>
      <w:r>
        <w:rPr>
          <w:b w:val="0"/>
          <w:bCs w:val="0"/>
          <w:spacing w:val="0"/>
          <w:kern w:val="0"/>
        </w:rPr>
        <w:t>ş</w:t>
      </w:r>
      <w:r>
        <w:rPr>
          <w:b w:val="0"/>
          <w:bCs w:val="0"/>
          <w:spacing w:val="0"/>
          <w:kern w:val="0"/>
        </w:rPr>
        <w:t>im yayg</w:t>
      </w:r>
      <w:r>
        <w:rPr>
          <w:b w:val="0"/>
          <w:bCs w:val="0"/>
          <w:spacing w:val="0"/>
          <w:kern w:val="0"/>
        </w:rPr>
        <w:t>ı</w:t>
      </w:r>
      <w:r>
        <w:rPr>
          <w:b w:val="0"/>
          <w:bCs w:val="0"/>
          <w:spacing w:val="0"/>
          <w:kern w:val="0"/>
        </w:rPr>
        <w:t>nla</w:t>
      </w:r>
      <w:r>
        <w:rPr>
          <w:b w:val="0"/>
          <w:bCs w:val="0"/>
          <w:spacing w:val="0"/>
          <w:kern w:val="0"/>
        </w:rPr>
        <w:t>ş</w:t>
      </w:r>
      <w:r>
        <w:rPr>
          <w:b w:val="0"/>
          <w:bCs w:val="0"/>
          <w:spacing w:val="0"/>
          <w:kern w:val="0"/>
        </w:rPr>
        <w:t>acakt</w:t>
      </w:r>
      <w:r>
        <w:rPr>
          <w:b w:val="0"/>
          <w:bCs w:val="0"/>
          <w:spacing w:val="0"/>
          <w:kern w:val="0"/>
        </w:rPr>
        <w:t>ı</w:t>
      </w:r>
      <w:r>
        <w:rPr>
          <w:b w:val="0"/>
          <w:bCs w:val="0"/>
          <w:spacing w:val="0"/>
          <w:kern w:val="0"/>
        </w:rPr>
        <w:t>r. Bulut sistemi ile bireyler veri kay</w:t>
      </w:r>
      <w:r>
        <w:rPr>
          <w:b w:val="0"/>
          <w:bCs w:val="0"/>
          <w:spacing w:val="0"/>
          <w:kern w:val="0"/>
        </w:rPr>
        <w:t>ı</w:t>
      </w:r>
      <w:r>
        <w:rPr>
          <w:b w:val="0"/>
          <w:bCs w:val="0"/>
          <w:spacing w:val="0"/>
          <w:kern w:val="0"/>
        </w:rPr>
        <w:t>tlar</w:t>
      </w:r>
      <w:r>
        <w:rPr>
          <w:b w:val="0"/>
          <w:bCs w:val="0"/>
          <w:spacing w:val="0"/>
          <w:kern w:val="0"/>
        </w:rPr>
        <w:t>ı</w:t>
      </w:r>
      <w:r>
        <w:rPr>
          <w:b w:val="0"/>
          <w:bCs w:val="0"/>
          <w:spacing w:val="0"/>
          <w:kern w:val="0"/>
        </w:rPr>
        <w:t>n</w:t>
      </w:r>
      <w:r>
        <w:rPr>
          <w:b w:val="0"/>
          <w:bCs w:val="0"/>
          <w:spacing w:val="0"/>
          <w:kern w:val="0"/>
        </w:rPr>
        <w:t xml:space="preserve">ı </w:t>
      </w:r>
      <w:r>
        <w:rPr>
          <w:b w:val="0"/>
          <w:bCs w:val="0"/>
          <w:spacing w:val="0"/>
          <w:kern w:val="0"/>
        </w:rPr>
        <w:t>internet</w:t>
      </w:r>
      <w:r>
        <w:rPr>
          <w:b w:val="0"/>
          <w:bCs w:val="0"/>
          <w:spacing w:val="0"/>
          <w:kern w:val="0"/>
        </w:rPr>
        <w:t xml:space="preserve"> ortam</w:t>
      </w:r>
      <w:r>
        <w:rPr>
          <w:b w:val="0"/>
          <w:bCs w:val="0"/>
          <w:spacing w:val="0"/>
          <w:kern w:val="0"/>
        </w:rPr>
        <w:t>ı</w:t>
      </w:r>
      <w:r>
        <w:rPr>
          <w:b w:val="0"/>
          <w:bCs w:val="0"/>
          <w:spacing w:val="0"/>
          <w:kern w:val="0"/>
        </w:rPr>
        <w:t>nda saklayabilecek, kullan</w:t>
      </w:r>
      <w:r>
        <w:rPr>
          <w:b w:val="0"/>
          <w:bCs w:val="0"/>
          <w:spacing w:val="0"/>
          <w:kern w:val="0"/>
        </w:rPr>
        <w:t>ı</w:t>
      </w:r>
      <w:r>
        <w:rPr>
          <w:b w:val="0"/>
          <w:bCs w:val="0"/>
          <w:spacing w:val="0"/>
          <w:kern w:val="0"/>
        </w:rPr>
        <w:t>c</w:t>
      </w:r>
      <w:r>
        <w:rPr>
          <w:b w:val="0"/>
          <w:bCs w:val="0"/>
          <w:spacing w:val="0"/>
          <w:kern w:val="0"/>
        </w:rPr>
        <w:t>ı</w:t>
      </w:r>
      <w:r>
        <w:rPr>
          <w:b w:val="0"/>
          <w:bCs w:val="0"/>
          <w:spacing w:val="0"/>
          <w:kern w:val="0"/>
        </w:rPr>
        <w:t>lar aras</w:t>
      </w:r>
      <w:r>
        <w:rPr>
          <w:b w:val="0"/>
          <w:bCs w:val="0"/>
          <w:spacing w:val="0"/>
          <w:kern w:val="0"/>
        </w:rPr>
        <w:t>ı</w:t>
      </w:r>
      <w:r>
        <w:rPr>
          <w:b w:val="0"/>
          <w:bCs w:val="0"/>
          <w:spacing w:val="0"/>
          <w:kern w:val="0"/>
        </w:rPr>
        <w:t>nda veri payla</w:t>
      </w:r>
      <w:r>
        <w:rPr>
          <w:b w:val="0"/>
          <w:bCs w:val="0"/>
          <w:spacing w:val="0"/>
          <w:kern w:val="0"/>
        </w:rPr>
        <w:t>şı</w:t>
      </w:r>
      <w:r>
        <w:rPr>
          <w:b w:val="0"/>
          <w:bCs w:val="0"/>
          <w:spacing w:val="0"/>
          <w:kern w:val="0"/>
        </w:rPr>
        <w:t>m</w:t>
      </w:r>
      <w:r>
        <w:rPr>
          <w:b w:val="0"/>
          <w:bCs w:val="0"/>
          <w:spacing w:val="0"/>
          <w:kern w:val="0"/>
        </w:rPr>
        <w:t xml:space="preserve">ı </w:t>
      </w:r>
      <w:r>
        <w:rPr>
          <w:b w:val="0"/>
          <w:bCs w:val="0"/>
          <w:spacing w:val="0"/>
          <w:kern w:val="0"/>
        </w:rPr>
        <w:t>sa</w:t>
      </w:r>
      <w:r>
        <w:rPr>
          <w:b w:val="0"/>
          <w:bCs w:val="0"/>
          <w:spacing w:val="0"/>
          <w:kern w:val="0"/>
        </w:rPr>
        <w:t>ğ</w:t>
      </w:r>
      <w:r>
        <w:rPr>
          <w:b w:val="0"/>
          <w:bCs w:val="0"/>
          <w:spacing w:val="0"/>
          <w:kern w:val="0"/>
        </w:rPr>
        <w:t xml:space="preserve">lanabilecek, daha </w:t>
      </w:r>
      <w:r>
        <w:rPr>
          <w:b w:val="0"/>
          <w:bCs w:val="0"/>
          <w:spacing w:val="0"/>
          <w:kern w:val="0"/>
          <w:lang w:val="pt-PT"/>
        </w:rPr>
        <w:t>ç</w:t>
      </w:r>
      <w:r>
        <w:rPr>
          <w:b w:val="0"/>
          <w:bCs w:val="0"/>
          <w:spacing w:val="0"/>
          <w:kern w:val="0"/>
        </w:rPr>
        <w:t>ok veri saklama olanaklar</w:t>
      </w:r>
      <w:r>
        <w:rPr>
          <w:b w:val="0"/>
          <w:bCs w:val="0"/>
          <w:spacing w:val="0"/>
          <w:kern w:val="0"/>
        </w:rPr>
        <w:t>ı</w:t>
      </w:r>
      <w:r>
        <w:rPr>
          <w:b w:val="0"/>
          <w:bCs w:val="0"/>
          <w:spacing w:val="0"/>
          <w:kern w:val="0"/>
        </w:rPr>
        <w:t>na sahip olacakt</w:t>
      </w:r>
      <w:r>
        <w:rPr>
          <w:b w:val="0"/>
          <w:bCs w:val="0"/>
          <w:spacing w:val="0"/>
          <w:kern w:val="0"/>
        </w:rPr>
        <w:t>ı</w:t>
      </w:r>
      <w:r>
        <w:rPr>
          <w:b w:val="0"/>
          <w:bCs w:val="0"/>
          <w:spacing w:val="0"/>
          <w:kern w:val="0"/>
        </w:rPr>
        <w:t>r. Ayr</w:t>
      </w:r>
      <w:r>
        <w:rPr>
          <w:b w:val="0"/>
          <w:bCs w:val="0"/>
          <w:spacing w:val="0"/>
          <w:kern w:val="0"/>
        </w:rPr>
        <w:t>ı</w:t>
      </w:r>
      <w:r>
        <w:rPr>
          <w:b w:val="0"/>
          <w:bCs w:val="0"/>
          <w:spacing w:val="0"/>
          <w:kern w:val="0"/>
        </w:rPr>
        <w:t>ca bu sitem ile bireyler istedikleri yer ve zamanda kay</w:t>
      </w:r>
      <w:r>
        <w:rPr>
          <w:b w:val="0"/>
          <w:bCs w:val="0"/>
          <w:spacing w:val="0"/>
          <w:kern w:val="0"/>
        </w:rPr>
        <w:t>ı</w:t>
      </w:r>
      <w:r>
        <w:rPr>
          <w:b w:val="0"/>
          <w:bCs w:val="0"/>
          <w:spacing w:val="0"/>
          <w:kern w:val="0"/>
        </w:rPr>
        <w:t>tl</w:t>
      </w:r>
      <w:r>
        <w:rPr>
          <w:b w:val="0"/>
          <w:bCs w:val="0"/>
          <w:spacing w:val="0"/>
          <w:kern w:val="0"/>
        </w:rPr>
        <w:t xml:space="preserve">ı </w:t>
      </w:r>
      <w:r>
        <w:rPr>
          <w:b w:val="0"/>
          <w:bCs w:val="0"/>
          <w:spacing w:val="0"/>
          <w:kern w:val="0"/>
        </w:rPr>
        <w:t>verilerine ula</w:t>
      </w:r>
      <w:r>
        <w:rPr>
          <w:b w:val="0"/>
          <w:bCs w:val="0"/>
          <w:spacing w:val="0"/>
          <w:kern w:val="0"/>
        </w:rPr>
        <w:t>ş</w:t>
      </w:r>
      <w:r>
        <w:rPr>
          <w:b w:val="0"/>
          <w:bCs w:val="0"/>
          <w:spacing w:val="0"/>
          <w:kern w:val="0"/>
        </w:rPr>
        <w:t xml:space="preserve">abileceklerdir (Ally, Blazquez 2014). </w:t>
      </w:r>
    </w:p>
    <w:p w:rsidR="006E6552" w:rsidRDefault="00FD2960">
      <w:pPr>
        <w:pStyle w:val="Balk1"/>
        <w:keepNext w:val="0"/>
        <w:tabs>
          <w:tab w:val="clear" w:pos="8640"/>
        </w:tabs>
        <w:spacing w:before="0"/>
        <w:ind w:firstLine="708"/>
        <w:jc w:val="both"/>
        <w:rPr>
          <w:b w:val="0"/>
          <w:bCs w:val="0"/>
          <w:spacing w:val="0"/>
          <w:shd w:val="clear" w:color="auto" w:fill="FFFFFF"/>
        </w:rPr>
      </w:pPr>
      <w:r>
        <w:rPr>
          <w:b w:val="0"/>
          <w:bCs w:val="0"/>
          <w:spacing w:val="0"/>
          <w:shd w:val="clear" w:color="auto" w:fill="FFFFFF"/>
          <w:lang w:val="de-DE"/>
        </w:rPr>
        <w:t>M-</w:t>
      </w:r>
      <w:r>
        <w:rPr>
          <w:b w:val="0"/>
          <w:bCs w:val="0"/>
          <w:spacing w:val="0"/>
          <w:shd w:val="clear" w:color="auto" w:fill="FFFFFF"/>
          <w:lang w:val="de-DE"/>
        </w:rPr>
        <w:t>öğ</w:t>
      </w:r>
      <w:r>
        <w:rPr>
          <w:b w:val="0"/>
          <w:bCs w:val="0"/>
          <w:spacing w:val="0"/>
          <w:shd w:val="clear" w:color="auto" w:fill="FFFFFF"/>
          <w:lang w:val="de-DE"/>
        </w:rPr>
        <w:t>renmenin farkl</w:t>
      </w:r>
      <w:r>
        <w:rPr>
          <w:b w:val="0"/>
          <w:bCs w:val="0"/>
          <w:spacing w:val="0"/>
          <w:shd w:val="clear" w:color="auto" w:fill="FFFFFF"/>
          <w:lang w:val="de-DE"/>
        </w:rPr>
        <w:t xml:space="preserve">ı </w:t>
      </w:r>
      <w:r>
        <w:rPr>
          <w:b w:val="0"/>
          <w:bCs w:val="0"/>
          <w:spacing w:val="0"/>
          <w:shd w:val="clear" w:color="auto" w:fill="FFFFFF"/>
          <w:lang w:val="de-DE"/>
        </w:rPr>
        <w:t>tan</w:t>
      </w:r>
      <w:r>
        <w:rPr>
          <w:b w:val="0"/>
          <w:bCs w:val="0"/>
          <w:spacing w:val="0"/>
          <w:shd w:val="clear" w:color="auto" w:fill="FFFFFF"/>
          <w:lang w:val="de-DE"/>
        </w:rPr>
        <w:t>ı</w:t>
      </w:r>
      <w:r>
        <w:rPr>
          <w:b w:val="0"/>
          <w:bCs w:val="0"/>
          <w:spacing w:val="0"/>
          <w:shd w:val="clear" w:color="auto" w:fill="FFFFFF"/>
          <w:lang w:val="de-DE"/>
        </w:rPr>
        <w:t>mlar</w:t>
      </w:r>
      <w:r>
        <w:rPr>
          <w:b w:val="0"/>
          <w:bCs w:val="0"/>
          <w:spacing w:val="0"/>
          <w:shd w:val="clear" w:color="auto" w:fill="FFFFFF"/>
          <w:lang w:val="de-DE"/>
        </w:rPr>
        <w:t xml:space="preserve">ı </w:t>
      </w:r>
      <w:r>
        <w:rPr>
          <w:b w:val="0"/>
          <w:bCs w:val="0"/>
          <w:spacing w:val="0"/>
          <w:shd w:val="clear" w:color="auto" w:fill="FFFFFF"/>
          <w:lang w:val="de-DE"/>
        </w:rPr>
        <w:t xml:space="preserve">olmakla birlikte teknolojinin, </w:t>
      </w:r>
      <w:r>
        <w:rPr>
          <w:b w:val="0"/>
          <w:bCs w:val="0"/>
          <w:spacing w:val="0"/>
          <w:shd w:val="clear" w:color="auto" w:fill="FFFFFF"/>
          <w:lang w:val="de-DE"/>
        </w:rPr>
        <w:t>öğ</w:t>
      </w:r>
      <w:r>
        <w:rPr>
          <w:b w:val="0"/>
          <w:bCs w:val="0"/>
          <w:spacing w:val="0"/>
          <w:shd w:val="clear" w:color="auto" w:fill="FFFFFF"/>
          <w:lang w:val="de-DE"/>
        </w:rPr>
        <w:t xml:space="preserve">renenin ve bilginin mobilizesi </w:t>
      </w:r>
      <w:r>
        <w:rPr>
          <w:b w:val="0"/>
          <w:bCs w:val="0"/>
          <w:spacing w:val="0"/>
          <w:shd w:val="clear" w:color="auto" w:fill="FFFFFF"/>
          <w:lang w:val="de-DE"/>
        </w:rPr>
        <w:t>ü</w:t>
      </w:r>
      <w:r>
        <w:rPr>
          <w:b w:val="0"/>
          <w:bCs w:val="0"/>
          <w:spacing w:val="0"/>
          <w:shd w:val="clear" w:color="auto" w:fill="FFFFFF"/>
          <w:lang w:val="de-DE"/>
        </w:rPr>
        <w:t>zerinde yo</w:t>
      </w:r>
      <w:r>
        <w:rPr>
          <w:b w:val="0"/>
          <w:bCs w:val="0"/>
          <w:spacing w:val="0"/>
          <w:shd w:val="clear" w:color="auto" w:fill="FFFFFF"/>
          <w:lang w:val="de-DE"/>
        </w:rPr>
        <w:t>ğ</w:t>
      </w:r>
      <w:r>
        <w:rPr>
          <w:b w:val="0"/>
          <w:bCs w:val="0"/>
          <w:spacing w:val="0"/>
          <w:shd w:val="clear" w:color="auto" w:fill="FFFFFF"/>
          <w:lang w:val="de-DE"/>
        </w:rPr>
        <w:t>unla</w:t>
      </w:r>
      <w:r>
        <w:rPr>
          <w:b w:val="0"/>
          <w:bCs w:val="0"/>
          <w:spacing w:val="0"/>
          <w:shd w:val="clear" w:color="auto" w:fill="FFFFFF"/>
          <w:lang w:val="de-DE"/>
        </w:rPr>
        <w:t>ş</w:t>
      </w:r>
      <w:r>
        <w:rPr>
          <w:b w:val="0"/>
          <w:bCs w:val="0"/>
          <w:spacing w:val="0"/>
          <w:shd w:val="clear" w:color="auto" w:fill="FFFFFF"/>
          <w:lang w:val="de-DE"/>
        </w:rPr>
        <w:t>maktad</w:t>
      </w:r>
      <w:r>
        <w:rPr>
          <w:b w:val="0"/>
          <w:bCs w:val="0"/>
          <w:spacing w:val="0"/>
          <w:shd w:val="clear" w:color="auto" w:fill="FFFFFF"/>
          <w:lang w:val="de-DE"/>
        </w:rPr>
        <w:t>ı</w:t>
      </w:r>
      <w:r>
        <w:rPr>
          <w:b w:val="0"/>
          <w:bCs w:val="0"/>
          <w:spacing w:val="0"/>
          <w:shd w:val="clear" w:color="auto" w:fill="FFFFFF"/>
          <w:lang w:val="de-DE"/>
        </w:rPr>
        <w:t>r. M-</w:t>
      </w:r>
      <w:r>
        <w:rPr>
          <w:b w:val="0"/>
          <w:bCs w:val="0"/>
          <w:spacing w:val="0"/>
          <w:shd w:val="clear" w:color="auto" w:fill="FFFFFF"/>
          <w:lang w:val="de-DE"/>
        </w:rPr>
        <w:t>öğ</w:t>
      </w:r>
      <w:r>
        <w:rPr>
          <w:b w:val="0"/>
          <w:bCs w:val="0"/>
          <w:spacing w:val="0"/>
          <w:shd w:val="clear" w:color="auto" w:fill="FFFFFF"/>
          <w:lang w:val="de-DE"/>
        </w:rPr>
        <w:t>renme, mekana ba</w:t>
      </w:r>
      <w:r>
        <w:rPr>
          <w:b w:val="0"/>
          <w:bCs w:val="0"/>
          <w:spacing w:val="0"/>
          <w:shd w:val="clear" w:color="auto" w:fill="FFFFFF"/>
          <w:lang w:val="de-DE"/>
        </w:rPr>
        <w:t>ğ</w:t>
      </w:r>
      <w:r>
        <w:rPr>
          <w:b w:val="0"/>
          <w:bCs w:val="0"/>
          <w:spacing w:val="0"/>
          <w:shd w:val="clear" w:color="auto" w:fill="FFFFFF"/>
          <w:lang w:val="de-DE"/>
        </w:rPr>
        <w:t>l</w:t>
      </w:r>
      <w:r>
        <w:rPr>
          <w:b w:val="0"/>
          <w:bCs w:val="0"/>
          <w:spacing w:val="0"/>
          <w:shd w:val="clear" w:color="auto" w:fill="FFFFFF"/>
          <w:lang w:val="de-DE"/>
        </w:rPr>
        <w:t xml:space="preserve">ı </w:t>
      </w:r>
      <w:r>
        <w:rPr>
          <w:b w:val="0"/>
          <w:bCs w:val="0"/>
          <w:spacing w:val="0"/>
          <w:shd w:val="clear" w:color="auto" w:fill="FFFFFF"/>
          <w:lang w:val="de-DE"/>
        </w:rPr>
        <w:t>olmadan e</w:t>
      </w:r>
      <w:r>
        <w:rPr>
          <w:b w:val="0"/>
          <w:bCs w:val="0"/>
          <w:spacing w:val="0"/>
          <w:shd w:val="clear" w:color="auto" w:fill="FFFFFF"/>
          <w:lang w:val="de-DE"/>
        </w:rPr>
        <w:t>ğ</w:t>
      </w:r>
      <w:r>
        <w:rPr>
          <w:b w:val="0"/>
          <w:bCs w:val="0"/>
          <w:spacing w:val="0"/>
          <w:shd w:val="clear" w:color="auto" w:fill="FFFFFF"/>
          <w:lang w:val="de-DE"/>
        </w:rPr>
        <w:t>itim i</w:t>
      </w:r>
      <w:r>
        <w:rPr>
          <w:b w:val="0"/>
          <w:bCs w:val="0"/>
          <w:spacing w:val="0"/>
          <w:shd w:val="clear" w:color="auto" w:fill="FFFFFF"/>
          <w:lang w:val="pt-PT"/>
        </w:rPr>
        <w:t>ç</w:t>
      </w:r>
      <w:r>
        <w:rPr>
          <w:b w:val="0"/>
          <w:bCs w:val="0"/>
          <w:spacing w:val="0"/>
          <w:shd w:val="clear" w:color="auto" w:fill="FFFFFF"/>
          <w:lang w:val="de-DE"/>
        </w:rPr>
        <w:t>eri</w:t>
      </w:r>
      <w:r>
        <w:rPr>
          <w:b w:val="0"/>
          <w:bCs w:val="0"/>
          <w:spacing w:val="0"/>
          <w:shd w:val="clear" w:color="auto" w:fill="FFFFFF"/>
          <w:lang w:val="de-DE"/>
        </w:rPr>
        <w:t>ğ</w:t>
      </w:r>
      <w:r>
        <w:rPr>
          <w:b w:val="0"/>
          <w:bCs w:val="0"/>
          <w:spacing w:val="0"/>
          <w:shd w:val="clear" w:color="auto" w:fill="FFFFFF"/>
          <w:lang w:val="da-DK"/>
        </w:rPr>
        <w:t>ine eri</w:t>
      </w:r>
      <w:r>
        <w:rPr>
          <w:b w:val="0"/>
          <w:bCs w:val="0"/>
          <w:spacing w:val="0"/>
          <w:shd w:val="clear" w:color="auto" w:fill="FFFFFF"/>
          <w:lang w:val="de-DE"/>
        </w:rPr>
        <w:t>ş</w:t>
      </w:r>
      <w:r>
        <w:rPr>
          <w:b w:val="0"/>
          <w:bCs w:val="0"/>
          <w:spacing w:val="0"/>
          <w:shd w:val="clear" w:color="auto" w:fill="FFFFFF"/>
          <w:lang w:val="de-DE"/>
        </w:rPr>
        <w:t>me imkan</w:t>
      </w:r>
      <w:r>
        <w:rPr>
          <w:b w:val="0"/>
          <w:bCs w:val="0"/>
          <w:spacing w:val="0"/>
          <w:shd w:val="clear" w:color="auto" w:fill="FFFFFF"/>
          <w:lang w:val="de-DE"/>
        </w:rPr>
        <w:t xml:space="preserve">ı </w:t>
      </w:r>
      <w:r>
        <w:rPr>
          <w:b w:val="0"/>
          <w:bCs w:val="0"/>
          <w:spacing w:val="0"/>
          <w:shd w:val="clear" w:color="auto" w:fill="FFFFFF"/>
          <w:lang w:val="de-DE"/>
        </w:rPr>
        <w:t>sunan, ba</w:t>
      </w:r>
      <w:r>
        <w:rPr>
          <w:b w:val="0"/>
          <w:bCs w:val="0"/>
          <w:spacing w:val="0"/>
          <w:shd w:val="clear" w:color="auto" w:fill="FFFFFF"/>
          <w:lang w:val="de-DE"/>
        </w:rPr>
        <w:t>ş</w:t>
      </w:r>
      <w:r>
        <w:rPr>
          <w:b w:val="0"/>
          <w:bCs w:val="0"/>
          <w:spacing w:val="0"/>
          <w:shd w:val="clear" w:color="auto" w:fill="FFFFFF"/>
          <w:lang w:val="de-DE"/>
        </w:rPr>
        <w:t>kalar</w:t>
      </w:r>
      <w:r>
        <w:rPr>
          <w:b w:val="0"/>
          <w:bCs w:val="0"/>
          <w:spacing w:val="0"/>
          <w:shd w:val="clear" w:color="auto" w:fill="FFFFFF"/>
          <w:lang w:val="de-DE"/>
        </w:rPr>
        <w:t>ı</w:t>
      </w:r>
      <w:r>
        <w:rPr>
          <w:b w:val="0"/>
          <w:bCs w:val="0"/>
          <w:spacing w:val="0"/>
          <w:shd w:val="clear" w:color="auto" w:fill="FFFFFF"/>
          <w:lang w:val="de-DE"/>
        </w:rPr>
        <w:t>yla ileti</w:t>
      </w:r>
      <w:r>
        <w:rPr>
          <w:b w:val="0"/>
          <w:bCs w:val="0"/>
          <w:spacing w:val="0"/>
          <w:shd w:val="clear" w:color="auto" w:fill="FFFFFF"/>
          <w:lang w:val="de-DE"/>
        </w:rPr>
        <w:t>ş</w:t>
      </w:r>
      <w:r>
        <w:rPr>
          <w:b w:val="0"/>
          <w:bCs w:val="0"/>
          <w:spacing w:val="0"/>
          <w:shd w:val="clear" w:color="auto" w:fill="FFFFFF"/>
          <w:lang w:val="de-DE"/>
        </w:rPr>
        <w:t>imde bulunmay</w:t>
      </w:r>
      <w:r>
        <w:rPr>
          <w:b w:val="0"/>
          <w:bCs w:val="0"/>
          <w:spacing w:val="0"/>
          <w:shd w:val="clear" w:color="auto" w:fill="FFFFFF"/>
          <w:lang w:val="de-DE"/>
        </w:rPr>
        <w:t xml:space="preserve">ı </w:t>
      </w:r>
      <w:r>
        <w:rPr>
          <w:b w:val="0"/>
          <w:bCs w:val="0"/>
          <w:spacing w:val="0"/>
          <w:shd w:val="clear" w:color="auto" w:fill="FFFFFF"/>
          <w:lang w:val="de-DE"/>
        </w:rPr>
        <w:t>sa</w:t>
      </w:r>
      <w:r>
        <w:rPr>
          <w:b w:val="0"/>
          <w:bCs w:val="0"/>
          <w:spacing w:val="0"/>
          <w:shd w:val="clear" w:color="auto" w:fill="FFFFFF"/>
          <w:lang w:val="de-DE"/>
        </w:rPr>
        <w:t>ğ</w:t>
      </w:r>
      <w:r>
        <w:rPr>
          <w:b w:val="0"/>
          <w:bCs w:val="0"/>
          <w:spacing w:val="0"/>
          <w:shd w:val="clear" w:color="auto" w:fill="FFFFFF"/>
          <w:lang w:val="de-DE"/>
        </w:rPr>
        <w:t>layan, kullan</w:t>
      </w:r>
      <w:r>
        <w:rPr>
          <w:b w:val="0"/>
          <w:bCs w:val="0"/>
          <w:spacing w:val="0"/>
          <w:shd w:val="clear" w:color="auto" w:fill="FFFFFF"/>
          <w:lang w:val="de-DE"/>
        </w:rPr>
        <w:t>ı</w:t>
      </w:r>
      <w:r>
        <w:rPr>
          <w:b w:val="0"/>
          <w:bCs w:val="0"/>
          <w:spacing w:val="0"/>
          <w:shd w:val="clear" w:color="auto" w:fill="FFFFFF"/>
          <w:lang w:val="de-DE"/>
        </w:rPr>
        <w:t>c</w:t>
      </w:r>
      <w:r>
        <w:rPr>
          <w:b w:val="0"/>
          <w:bCs w:val="0"/>
          <w:spacing w:val="0"/>
          <w:shd w:val="clear" w:color="auto" w:fill="FFFFFF"/>
          <w:lang w:val="de-DE"/>
        </w:rPr>
        <w:t>ı</w:t>
      </w:r>
      <w:r>
        <w:rPr>
          <w:b w:val="0"/>
          <w:bCs w:val="0"/>
          <w:spacing w:val="0"/>
          <w:shd w:val="clear" w:color="auto" w:fill="FFFFFF"/>
          <w:lang w:val="de-DE"/>
        </w:rPr>
        <w:t>n</w:t>
      </w:r>
      <w:r>
        <w:rPr>
          <w:b w:val="0"/>
          <w:bCs w:val="0"/>
          <w:spacing w:val="0"/>
          <w:shd w:val="clear" w:color="auto" w:fill="FFFFFF"/>
          <w:lang w:val="de-DE"/>
        </w:rPr>
        <w:t>ı</w:t>
      </w:r>
      <w:r>
        <w:rPr>
          <w:b w:val="0"/>
          <w:bCs w:val="0"/>
          <w:spacing w:val="0"/>
          <w:shd w:val="clear" w:color="auto" w:fill="FFFFFF"/>
          <w:lang w:val="de-DE"/>
        </w:rPr>
        <w:t xml:space="preserve">n bireysel </w:t>
      </w:r>
      <w:r>
        <w:rPr>
          <w:b w:val="0"/>
          <w:bCs w:val="0"/>
          <w:spacing w:val="0"/>
          <w:shd w:val="clear" w:color="auto" w:fill="FFFFFF"/>
          <w:lang w:val="de-DE"/>
        </w:rPr>
        <w:t>olarak gereksinimlerine yan</w:t>
      </w:r>
      <w:r>
        <w:rPr>
          <w:b w:val="0"/>
          <w:bCs w:val="0"/>
          <w:spacing w:val="0"/>
          <w:shd w:val="clear" w:color="auto" w:fill="FFFFFF"/>
          <w:lang w:val="de-DE"/>
        </w:rPr>
        <w:t>ı</w:t>
      </w:r>
      <w:r>
        <w:rPr>
          <w:b w:val="0"/>
          <w:bCs w:val="0"/>
          <w:spacing w:val="0"/>
          <w:shd w:val="clear" w:color="auto" w:fill="FFFFFF"/>
          <w:lang w:val="nl-NL"/>
        </w:rPr>
        <w:t>t veren, verimlili</w:t>
      </w:r>
      <w:r>
        <w:rPr>
          <w:b w:val="0"/>
          <w:bCs w:val="0"/>
          <w:spacing w:val="0"/>
          <w:shd w:val="clear" w:color="auto" w:fill="FFFFFF"/>
          <w:lang w:val="de-DE"/>
        </w:rPr>
        <w:t>ğ</w:t>
      </w:r>
      <w:r>
        <w:rPr>
          <w:b w:val="0"/>
          <w:bCs w:val="0"/>
          <w:spacing w:val="0"/>
          <w:shd w:val="clear" w:color="auto" w:fill="FFFFFF"/>
          <w:lang w:val="it-IT"/>
        </w:rPr>
        <w:t>i art</w:t>
      </w:r>
      <w:r>
        <w:rPr>
          <w:b w:val="0"/>
          <w:bCs w:val="0"/>
          <w:spacing w:val="0"/>
          <w:shd w:val="clear" w:color="auto" w:fill="FFFFFF"/>
          <w:lang w:val="de-DE"/>
        </w:rPr>
        <w:t>ı</w:t>
      </w:r>
      <w:r>
        <w:rPr>
          <w:b w:val="0"/>
          <w:bCs w:val="0"/>
          <w:spacing w:val="0"/>
          <w:shd w:val="clear" w:color="auto" w:fill="FFFFFF"/>
          <w:lang w:val="es-ES_tradnl"/>
        </w:rPr>
        <w:t xml:space="preserve">ran </w:t>
      </w:r>
      <w:r>
        <w:rPr>
          <w:b w:val="0"/>
          <w:bCs w:val="0"/>
          <w:spacing w:val="0"/>
          <w:shd w:val="clear" w:color="auto" w:fill="FFFFFF"/>
          <w:lang w:val="de-DE"/>
        </w:rPr>
        <w:t>öğ</w:t>
      </w:r>
      <w:r>
        <w:rPr>
          <w:b w:val="0"/>
          <w:bCs w:val="0"/>
          <w:spacing w:val="0"/>
          <w:shd w:val="clear" w:color="auto" w:fill="FFFFFF"/>
          <w:lang w:val="de-DE"/>
        </w:rPr>
        <w:t>renme olarak tan</w:t>
      </w:r>
      <w:r>
        <w:rPr>
          <w:b w:val="0"/>
          <w:bCs w:val="0"/>
          <w:spacing w:val="0"/>
          <w:shd w:val="clear" w:color="auto" w:fill="FFFFFF"/>
          <w:lang w:val="de-DE"/>
        </w:rPr>
        <w:t>ı</w:t>
      </w:r>
      <w:r>
        <w:rPr>
          <w:b w:val="0"/>
          <w:bCs w:val="0"/>
          <w:spacing w:val="0"/>
          <w:shd w:val="clear" w:color="auto" w:fill="FFFFFF"/>
          <w:lang w:val="de-DE"/>
        </w:rPr>
        <w:t>mlanmaktad</w:t>
      </w:r>
      <w:r>
        <w:rPr>
          <w:b w:val="0"/>
          <w:bCs w:val="0"/>
          <w:spacing w:val="0"/>
          <w:shd w:val="clear" w:color="auto" w:fill="FFFFFF"/>
          <w:lang w:val="de-DE"/>
        </w:rPr>
        <w:t>ı</w:t>
      </w:r>
      <w:r>
        <w:rPr>
          <w:b w:val="0"/>
          <w:bCs w:val="0"/>
          <w:spacing w:val="0"/>
          <w:shd w:val="clear" w:color="auto" w:fill="FFFFFF"/>
          <w:lang w:val="de-DE"/>
        </w:rPr>
        <w:t>r (</w:t>
      </w:r>
      <w:r>
        <w:rPr>
          <w:b w:val="0"/>
          <w:bCs w:val="0"/>
          <w:spacing w:val="0"/>
          <w:shd w:val="clear" w:color="auto" w:fill="FFFFFF"/>
          <w:lang w:val="de-DE"/>
        </w:rPr>
        <w:t>Ö</w:t>
      </w:r>
      <w:r>
        <w:rPr>
          <w:b w:val="0"/>
          <w:bCs w:val="0"/>
          <w:spacing w:val="0"/>
          <w:shd w:val="clear" w:color="auto" w:fill="FFFFFF"/>
          <w:lang w:val="de-DE"/>
        </w:rPr>
        <w:t>zdamar Keskin, K</w:t>
      </w:r>
      <w:r>
        <w:rPr>
          <w:b w:val="0"/>
          <w:bCs w:val="0"/>
          <w:spacing w:val="0"/>
          <w:shd w:val="clear" w:color="auto" w:fill="FFFFFF"/>
          <w:lang w:val="de-DE"/>
        </w:rPr>
        <w:t>ı</w:t>
      </w:r>
      <w:r>
        <w:rPr>
          <w:b w:val="0"/>
          <w:bCs w:val="0"/>
          <w:spacing w:val="0"/>
          <w:shd w:val="clear" w:color="auto" w:fill="FFFFFF"/>
          <w:lang w:val="de-DE"/>
        </w:rPr>
        <w:t>l</w:t>
      </w:r>
      <w:r>
        <w:rPr>
          <w:b w:val="0"/>
          <w:bCs w:val="0"/>
          <w:spacing w:val="0"/>
          <w:shd w:val="clear" w:color="auto" w:fill="FFFFFF"/>
          <w:lang w:val="de-DE"/>
        </w:rPr>
        <w:t>ı</w:t>
      </w:r>
      <w:r>
        <w:rPr>
          <w:b w:val="0"/>
          <w:bCs w:val="0"/>
          <w:spacing w:val="0"/>
          <w:shd w:val="clear" w:color="auto" w:fill="FFFFFF"/>
          <w:lang w:val="de-DE"/>
        </w:rPr>
        <w:t>n</w:t>
      </w:r>
      <w:r>
        <w:rPr>
          <w:b w:val="0"/>
          <w:bCs w:val="0"/>
          <w:spacing w:val="0"/>
          <w:shd w:val="clear" w:color="auto" w:fill="FFFFFF"/>
          <w:lang w:val="de-DE"/>
        </w:rPr>
        <w:t xml:space="preserve">ç </w:t>
      </w:r>
      <w:r>
        <w:rPr>
          <w:b w:val="0"/>
          <w:bCs w:val="0"/>
          <w:spacing w:val="0"/>
          <w:shd w:val="clear" w:color="auto" w:fill="FFFFFF"/>
          <w:lang w:val="de-DE"/>
        </w:rPr>
        <w:t>2015). Daha basit bir ifadeyle M-</w:t>
      </w:r>
      <w:r>
        <w:rPr>
          <w:b w:val="0"/>
          <w:bCs w:val="0"/>
          <w:spacing w:val="0"/>
          <w:lang w:val="de-DE"/>
        </w:rPr>
        <w:t>öğ</w:t>
      </w:r>
      <w:r>
        <w:rPr>
          <w:b w:val="0"/>
          <w:bCs w:val="0"/>
          <w:spacing w:val="0"/>
          <w:lang w:val="de-DE"/>
        </w:rPr>
        <w:t xml:space="preserve">renme, ''sabit bir yer olmadan </w:t>
      </w:r>
      <w:r>
        <w:rPr>
          <w:b w:val="0"/>
          <w:bCs w:val="0"/>
          <w:spacing w:val="0"/>
          <w:lang w:val="de-DE"/>
        </w:rPr>
        <w:t>öğ</w:t>
      </w:r>
      <w:r>
        <w:rPr>
          <w:b w:val="0"/>
          <w:bCs w:val="0"/>
          <w:spacing w:val="0"/>
          <w:lang w:val="de-DE"/>
        </w:rPr>
        <w:t>renme'', ''mobil teknoloji, mobil telefon, Personal Digital Asisstant (PDA)</w:t>
      </w:r>
      <w:r>
        <w:rPr>
          <w:b w:val="0"/>
          <w:bCs w:val="0"/>
          <w:spacing w:val="0"/>
          <w:lang w:val="de-DE"/>
        </w:rPr>
        <w:t xml:space="preserve"> avantajlar</w:t>
      </w:r>
      <w:r>
        <w:rPr>
          <w:b w:val="0"/>
          <w:bCs w:val="0"/>
          <w:spacing w:val="0"/>
          <w:lang w:val="de-DE"/>
        </w:rPr>
        <w:t xml:space="preserve">ı </w:t>
      </w:r>
      <w:r>
        <w:rPr>
          <w:b w:val="0"/>
          <w:bCs w:val="0"/>
          <w:spacing w:val="0"/>
          <w:lang w:val="de-DE"/>
        </w:rPr>
        <w:t xml:space="preserve">ile </w:t>
      </w:r>
      <w:r>
        <w:rPr>
          <w:b w:val="0"/>
          <w:bCs w:val="0"/>
          <w:spacing w:val="0"/>
          <w:lang w:val="de-DE"/>
        </w:rPr>
        <w:t>öğ</w:t>
      </w:r>
      <w:r>
        <w:rPr>
          <w:b w:val="0"/>
          <w:bCs w:val="0"/>
          <w:spacing w:val="0"/>
          <w:lang w:val="de-DE"/>
        </w:rPr>
        <w:t xml:space="preserve">renme'' </w:t>
      </w:r>
      <w:r>
        <w:rPr>
          <w:b w:val="0"/>
          <w:bCs w:val="0"/>
          <w:spacing w:val="0"/>
          <w:lang w:val="de-DE"/>
        </w:rPr>
        <w:t>ş</w:t>
      </w:r>
      <w:r>
        <w:rPr>
          <w:b w:val="0"/>
          <w:bCs w:val="0"/>
          <w:spacing w:val="0"/>
          <w:lang w:val="de-DE"/>
        </w:rPr>
        <w:t>eklinde tan</w:t>
      </w:r>
      <w:r>
        <w:rPr>
          <w:b w:val="0"/>
          <w:bCs w:val="0"/>
          <w:spacing w:val="0"/>
          <w:lang w:val="de-DE"/>
        </w:rPr>
        <w:t>ı</w:t>
      </w:r>
      <w:r>
        <w:rPr>
          <w:b w:val="0"/>
          <w:bCs w:val="0"/>
          <w:spacing w:val="0"/>
          <w:lang w:val="de-DE"/>
        </w:rPr>
        <w:t xml:space="preserve">mlanabilir. Fen, sosyal ve dil bilimleri gibi bir </w:t>
      </w:r>
      <w:r>
        <w:rPr>
          <w:b w:val="0"/>
          <w:bCs w:val="0"/>
          <w:spacing w:val="0"/>
          <w:lang w:val="pt-PT"/>
        </w:rPr>
        <w:t>ç</w:t>
      </w:r>
      <w:r>
        <w:rPr>
          <w:b w:val="0"/>
          <w:bCs w:val="0"/>
          <w:spacing w:val="0"/>
          <w:lang w:val="de-DE"/>
        </w:rPr>
        <w:t>ok alanda mobil teknolojilerden yararlan</w:t>
      </w:r>
      <w:r>
        <w:rPr>
          <w:b w:val="0"/>
          <w:bCs w:val="0"/>
          <w:spacing w:val="0"/>
          <w:lang w:val="de-DE"/>
        </w:rPr>
        <w:t>ı</w:t>
      </w:r>
      <w:r>
        <w:rPr>
          <w:b w:val="0"/>
          <w:bCs w:val="0"/>
          <w:spacing w:val="0"/>
          <w:lang w:val="de-DE"/>
        </w:rPr>
        <w:t>larak M-</w:t>
      </w:r>
      <w:r>
        <w:rPr>
          <w:b w:val="0"/>
          <w:bCs w:val="0"/>
          <w:spacing w:val="0"/>
          <w:lang w:val="de-DE"/>
        </w:rPr>
        <w:t>öğ</w:t>
      </w:r>
      <w:r>
        <w:rPr>
          <w:b w:val="0"/>
          <w:bCs w:val="0"/>
          <w:spacing w:val="0"/>
          <w:lang w:val="de-DE"/>
        </w:rPr>
        <w:t>renmenin uyguland</w:t>
      </w:r>
      <w:r>
        <w:rPr>
          <w:b w:val="0"/>
          <w:bCs w:val="0"/>
          <w:spacing w:val="0"/>
          <w:lang w:val="de-DE"/>
        </w:rPr>
        <w:t xml:space="preserve">ığı </w:t>
      </w:r>
      <w:r>
        <w:rPr>
          <w:b w:val="0"/>
          <w:bCs w:val="0"/>
          <w:spacing w:val="0"/>
          <w:lang w:val="de-DE"/>
        </w:rPr>
        <w:t xml:space="preserve">bir </w:t>
      </w:r>
      <w:r>
        <w:rPr>
          <w:b w:val="0"/>
          <w:bCs w:val="0"/>
          <w:spacing w:val="0"/>
          <w:lang w:val="pt-PT"/>
        </w:rPr>
        <w:t>ç</w:t>
      </w:r>
      <w:r>
        <w:rPr>
          <w:b w:val="0"/>
          <w:bCs w:val="0"/>
          <w:spacing w:val="0"/>
          <w:lang w:val="nl-NL"/>
        </w:rPr>
        <w:t xml:space="preserve">ok </w:t>
      </w:r>
      <w:r>
        <w:rPr>
          <w:b w:val="0"/>
          <w:bCs w:val="0"/>
          <w:spacing w:val="0"/>
          <w:lang w:val="pt-PT"/>
        </w:rPr>
        <w:t>ç</w:t>
      </w:r>
      <w:r>
        <w:rPr>
          <w:b w:val="0"/>
          <w:bCs w:val="0"/>
          <w:spacing w:val="0"/>
          <w:lang w:val="de-DE"/>
        </w:rPr>
        <w:t>al</w:t>
      </w:r>
      <w:r>
        <w:rPr>
          <w:b w:val="0"/>
          <w:bCs w:val="0"/>
          <w:spacing w:val="0"/>
          <w:lang w:val="de-DE"/>
        </w:rPr>
        <w:t>ış</w:t>
      </w:r>
      <w:r>
        <w:rPr>
          <w:b w:val="0"/>
          <w:bCs w:val="0"/>
          <w:spacing w:val="0"/>
          <w:lang w:val="de-DE"/>
        </w:rPr>
        <w:t>ma bulunmaktad</w:t>
      </w:r>
      <w:r>
        <w:rPr>
          <w:b w:val="0"/>
          <w:bCs w:val="0"/>
          <w:spacing w:val="0"/>
          <w:lang w:val="de-DE"/>
        </w:rPr>
        <w:t>ı</w:t>
      </w:r>
      <w:r>
        <w:rPr>
          <w:b w:val="0"/>
          <w:bCs w:val="0"/>
          <w:spacing w:val="0"/>
          <w:lang w:val="de-DE"/>
        </w:rPr>
        <w:t xml:space="preserve">r. Hwang ve Chang (2011) mobil </w:t>
      </w:r>
      <w:r>
        <w:rPr>
          <w:b w:val="0"/>
          <w:bCs w:val="0"/>
          <w:spacing w:val="0"/>
          <w:lang w:val="de-DE"/>
        </w:rPr>
        <w:t>öğ</w:t>
      </w:r>
      <w:r>
        <w:rPr>
          <w:b w:val="0"/>
          <w:bCs w:val="0"/>
          <w:spacing w:val="0"/>
          <w:lang w:val="de-DE"/>
        </w:rPr>
        <w:t>renme sistemini kullanarak yapt</w:t>
      </w:r>
      <w:r>
        <w:rPr>
          <w:b w:val="0"/>
          <w:bCs w:val="0"/>
          <w:spacing w:val="0"/>
          <w:lang w:val="de-DE"/>
        </w:rPr>
        <w:t>ı</w:t>
      </w:r>
      <w:r>
        <w:rPr>
          <w:b w:val="0"/>
          <w:bCs w:val="0"/>
          <w:spacing w:val="0"/>
          <w:lang w:val="de-DE"/>
        </w:rPr>
        <w:t>ğı ç</w:t>
      </w:r>
      <w:r>
        <w:rPr>
          <w:b w:val="0"/>
          <w:bCs w:val="0"/>
          <w:spacing w:val="0"/>
          <w:lang w:val="de-DE"/>
        </w:rPr>
        <w:t>al</w:t>
      </w:r>
      <w:r>
        <w:rPr>
          <w:b w:val="0"/>
          <w:bCs w:val="0"/>
          <w:spacing w:val="0"/>
          <w:lang w:val="de-DE"/>
        </w:rPr>
        <w:t>ış</w:t>
      </w:r>
      <w:r>
        <w:rPr>
          <w:b w:val="0"/>
          <w:bCs w:val="0"/>
          <w:spacing w:val="0"/>
        </w:rPr>
        <w:t>mada (wireless a</w:t>
      </w:r>
      <w:r>
        <w:rPr>
          <w:b w:val="0"/>
          <w:bCs w:val="0"/>
          <w:spacing w:val="0"/>
          <w:lang w:val="de-DE"/>
        </w:rPr>
        <w:t xml:space="preserve">ğı </w:t>
      </w:r>
      <w:r>
        <w:rPr>
          <w:b w:val="0"/>
          <w:bCs w:val="0"/>
          <w:spacing w:val="0"/>
          <w:lang w:val="de-DE"/>
        </w:rPr>
        <w:t>ve PDA kullanarak) M-</w:t>
      </w:r>
      <w:r>
        <w:rPr>
          <w:b w:val="0"/>
          <w:bCs w:val="0"/>
          <w:spacing w:val="0"/>
          <w:lang w:val="de-DE"/>
        </w:rPr>
        <w:t>öğ</w:t>
      </w:r>
      <w:r>
        <w:rPr>
          <w:b w:val="0"/>
          <w:bCs w:val="0"/>
          <w:spacing w:val="0"/>
          <w:lang w:val="de-DE"/>
        </w:rPr>
        <w:t>renme grubunun geleneksel gruba g</w:t>
      </w:r>
      <w:r>
        <w:rPr>
          <w:b w:val="0"/>
          <w:bCs w:val="0"/>
          <w:spacing w:val="0"/>
          <w:lang w:val="sv-SE"/>
        </w:rPr>
        <w:t>ö</w:t>
      </w:r>
      <w:r>
        <w:rPr>
          <w:b w:val="0"/>
          <w:bCs w:val="0"/>
          <w:spacing w:val="0"/>
          <w:lang w:val="de-DE"/>
        </w:rPr>
        <w:t xml:space="preserve">re </w:t>
      </w:r>
      <w:r>
        <w:rPr>
          <w:b w:val="0"/>
          <w:bCs w:val="0"/>
          <w:spacing w:val="0"/>
          <w:lang w:val="de-DE"/>
        </w:rPr>
        <w:t>öğ</w:t>
      </w:r>
      <w:r>
        <w:rPr>
          <w:b w:val="0"/>
          <w:bCs w:val="0"/>
          <w:spacing w:val="0"/>
          <w:lang w:val="de-DE"/>
        </w:rPr>
        <w:t>renme motivasyonlar</w:t>
      </w:r>
      <w:r>
        <w:rPr>
          <w:b w:val="0"/>
          <w:bCs w:val="0"/>
          <w:spacing w:val="0"/>
          <w:lang w:val="de-DE"/>
        </w:rPr>
        <w:t xml:space="preserve">ı </w:t>
      </w:r>
      <w:r>
        <w:rPr>
          <w:b w:val="0"/>
          <w:bCs w:val="0"/>
          <w:spacing w:val="0"/>
          <w:lang w:val="de-DE"/>
        </w:rPr>
        <w:t xml:space="preserve">ve </w:t>
      </w:r>
      <w:r>
        <w:rPr>
          <w:b w:val="0"/>
          <w:bCs w:val="0"/>
          <w:spacing w:val="0"/>
          <w:lang w:val="de-DE"/>
        </w:rPr>
        <w:t>öğ</w:t>
      </w:r>
      <w:r>
        <w:rPr>
          <w:b w:val="0"/>
          <w:bCs w:val="0"/>
          <w:spacing w:val="0"/>
          <w:lang w:val="de-DE"/>
        </w:rPr>
        <w:t>renme davran</w:t>
      </w:r>
      <w:r>
        <w:rPr>
          <w:b w:val="0"/>
          <w:bCs w:val="0"/>
          <w:spacing w:val="0"/>
          <w:lang w:val="de-DE"/>
        </w:rPr>
        <w:t>ış</w:t>
      </w:r>
      <w:r>
        <w:rPr>
          <w:b w:val="0"/>
          <w:bCs w:val="0"/>
          <w:spacing w:val="0"/>
          <w:lang w:val="de-DE"/>
        </w:rPr>
        <w:t>lar</w:t>
      </w:r>
      <w:r>
        <w:rPr>
          <w:b w:val="0"/>
          <w:bCs w:val="0"/>
          <w:spacing w:val="0"/>
          <w:lang w:val="de-DE"/>
        </w:rPr>
        <w:t>ı ö</w:t>
      </w:r>
      <w:r>
        <w:rPr>
          <w:b w:val="0"/>
          <w:bCs w:val="0"/>
          <w:spacing w:val="0"/>
          <w:lang w:val="de-DE"/>
        </w:rPr>
        <w:t>nemli d</w:t>
      </w:r>
      <w:r>
        <w:rPr>
          <w:b w:val="0"/>
          <w:bCs w:val="0"/>
          <w:spacing w:val="0"/>
          <w:lang w:val="de-DE"/>
        </w:rPr>
        <w:t>ü</w:t>
      </w:r>
      <w:r>
        <w:rPr>
          <w:b w:val="0"/>
          <w:bCs w:val="0"/>
          <w:spacing w:val="0"/>
          <w:lang w:val="de-DE"/>
        </w:rPr>
        <w:t>zeyde artm</w:t>
      </w:r>
      <w:r>
        <w:rPr>
          <w:b w:val="0"/>
          <w:bCs w:val="0"/>
          <w:spacing w:val="0"/>
          <w:lang w:val="de-DE"/>
        </w:rPr>
        <w:t>ış</w:t>
      </w:r>
      <w:r>
        <w:rPr>
          <w:b w:val="0"/>
          <w:bCs w:val="0"/>
          <w:spacing w:val="0"/>
          <w:lang w:val="de-DE"/>
        </w:rPr>
        <w:t>t</w:t>
      </w:r>
      <w:r>
        <w:rPr>
          <w:b w:val="0"/>
          <w:bCs w:val="0"/>
          <w:spacing w:val="0"/>
          <w:lang w:val="de-DE"/>
        </w:rPr>
        <w:t>ı</w:t>
      </w:r>
      <w:r>
        <w:rPr>
          <w:b w:val="0"/>
          <w:bCs w:val="0"/>
          <w:spacing w:val="0"/>
          <w:lang w:val="de-DE"/>
        </w:rPr>
        <w:t>r. Ayr</w:t>
      </w:r>
      <w:r>
        <w:rPr>
          <w:b w:val="0"/>
          <w:bCs w:val="0"/>
          <w:spacing w:val="0"/>
          <w:lang w:val="de-DE"/>
        </w:rPr>
        <w:t>ı</w:t>
      </w:r>
      <w:r>
        <w:rPr>
          <w:b w:val="0"/>
          <w:bCs w:val="0"/>
          <w:spacing w:val="0"/>
          <w:lang w:val="de-DE"/>
        </w:rPr>
        <w:t>ca M-</w:t>
      </w:r>
      <w:r>
        <w:rPr>
          <w:b w:val="0"/>
          <w:bCs w:val="0"/>
          <w:spacing w:val="0"/>
          <w:lang w:val="de-DE"/>
        </w:rPr>
        <w:t>öğ</w:t>
      </w:r>
      <w:r>
        <w:rPr>
          <w:b w:val="0"/>
          <w:bCs w:val="0"/>
          <w:spacing w:val="0"/>
          <w:lang w:val="de-DE"/>
        </w:rPr>
        <w:t xml:space="preserve">renmenin daha ilgi </w:t>
      </w:r>
      <w:r>
        <w:rPr>
          <w:b w:val="0"/>
          <w:bCs w:val="0"/>
          <w:spacing w:val="0"/>
          <w:lang w:val="pt-PT"/>
        </w:rPr>
        <w:t>ç</w:t>
      </w:r>
      <w:r>
        <w:rPr>
          <w:b w:val="0"/>
          <w:bCs w:val="0"/>
          <w:spacing w:val="0"/>
          <w:lang w:val="de-DE"/>
        </w:rPr>
        <w:t xml:space="preserve">ekici bir </w:t>
      </w:r>
      <w:r>
        <w:rPr>
          <w:b w:val="0"/>
          <w:bCs w:val="0"/>
          <w:spacing w:val="0"/>
          <w:lang w:val="de-DE"/>
        </w:rPr>
        <w:t>öğ</w:t>
      </w:r>
      <w:r>
        <w:rPr>
          <w:b w:val="0"/>
          <w:bCs w:val="0"/>
          <w:spacing w:val="0"/>
          <w:lang w:val="de-DE"/>
        </w:rPr>
        <w:t>renme ortam</w:t>
      </w:r>
      <w:r>
        <w:rPr>
          <w:b w:val="0"/>
          <w:bCs w:val="0"/>
          <w:spacing w:val="0"/>
          <w:lang w:val="de-DE"/>
        </w:rPr>
        <w:t xml:space="preserve">ı </w:t>
      </w:r>
      <w:r>
        <w:rPr>
          <w:b w:val="0"/>
          <w:bCs w:val="0"/>
          <w:spacing w:val="0"/>
          <w:lang w:val="de-DE"/>
        </w:rPr>
        <w:t xml:space="preserve">ve </w:t>
      </w:r>
      <w:r>
        <w:rPr>
          <w:b w:val="0"/>
          <w:bCs w:val="0"/>
          <w:spacing w:val="0"/>
          <w:lang w:val="de-DE"/>
        </w:rPr>
        <w:t>öğ</w:t>
      </w:r>
      <w:r>
        <w:rPr>
          <w:b w:val="0"/>
          <w:bCs w:val="0"/>
          <w:spacing w:val="0"/>
          <w:lang w:val="de-DE"/>
        </w:rPr>
        <w:t xml:space="preserve">renciye kendi problemini kendisinin </w:t>
      </w:r>
      <w:r>
        <w:rPr>
          <w:b w:val="0"/>
          <w:bCs w:val="0"/>
          <w:spacing w:val="0"/>
          <w:lang w:val="de-DE"/>
        </w:rPr>
        <w:t>çö</w:t>
      </w:r>
      <w:r>
        <w:rPr>
          <w:b w:val="0"/>
          <w:bCs w:val="0"/>
          <w:spacing w:val="0"/>
          <w:lang w:val="de-DE"/>
        </w:rPr>
        <w:t>zmesine imkan sa</w:t>
      </w:r>
      <w:r>
        <w:rPr>
          <w:b w:val="0"/>
          <w:bCs w:val="0"/>
          <w:spacing w:val="0"/>
          <w:lang w:val="de-DE"/>
        </w:rPr>
        <w:t>ğ</w:t>
      </w:r>
      <w:r>
        <w:rPr>
          <w:b w:val="0"/>
          <w:bCs w:val="0"/>
          <w:spacing w:val="0"/>
          <w:lang w:val="de-DE"/>
        </w:rPr>
        <w:t>lad</w:t>
      </w:r>
      <w:r>
        <w:rPr>
          <w:b w:val="0"/>
          <w:bCs w:val="0"/>
          <w:spacing w:val="0"/>
          <w:lang w:val="de-DE"/>
        </w:rPr>
        <w:t xml:space="preserve">ığı </w:t>
      </w:r>
      <w:r>
        <w:rPr>
          <w:b w:val="0"/>
          <w:bCs w:val="0"/>
          <w:spacing w:val="0"/>
          <w:lang w:val="de-DE"/>
        </w:rPr>
        <w:t>g</w:t>
      </w:r>
      <w:r>
        <w:rPr>
          <w:b w:val="0"/>
          <w:bCs w:val="0"/>
          <w:spacing w:val="0"/>
          <w:lang w:val="sv-SE"/>
        </w:rPr>
        <w:t>ö</w:t>
      </w:r>
      <w:r>
        <w:rPr>
          <w:b w:val="0"/>
          <w:bCs w:val="0"/>
          <w:spacing w:val="0"/>
          <w:lang w:val="de-DE"/>
        </w:rPr>
        <w:t>r</w:t>
      </w:r>
      <w:r>
        <w:rPr>
          <w:b w:val="0"/>
          <w:bCs w:val="0"/>
          <w:spacing w:val="0"/>
          <w:lang w:val="de-DE"/>
        </w:rPr>
        <w:t>ü</w:t>
      </w:r>
      <w:r>
        <w:rPr>
          <w:b w:val="0"/>
          <w:bCs w:val="0"/>
          <w:spacing w:val="0"/>
          <w:lang w:val="de-DE"/>
        </w:rPr>
        <w:t>lm</w:t>
      </w:r>
      <w:r>
        <w:rPr>
          <w:b w:val="0"/>
          <w:bCs w:val="0"/>
          <w:spacing w:val="0"/>
          <w:lang w:val="de-DE"/>
        </w:rPr>
        <w:t>üş</w:t>
      </w:r>
      <w:r>
        <w:rPr>
          <w:b w:val="0"/>
          <w:bCs w:val="0"/>
          <w:spacing w:val="0"/>
          <w:lang w:val="de-DE"/>
        </w:rPr>
        <w:t>t</w:t>
      </w:r>
      <w:r>
        <w:rPr>
          <w:b w:val="0"/>
          <w:bCs w:val="0"/>
          <w:spacing w:val="0"/>
          <w:lang w:val="de-DE"/>
        </w:rPr>
        <w:t>ü</w:t>
      </w:r>
      <w:r>
        <w:rPr>
          <w:b w:val="0"/>
          <w:bCs w:val="0"/>
          <w:spacing w:val="0"/>
          <w:lang w:val="de-DE"/>
        </w:rPr>
        <w:t>r (Hwang, Chang 2011).</w:t>
      </w:r>
    </w:p>
    <w:p w:rsidR="006E6552" w:rsidRDefault="00FD2960">
      <w:pPr>
        <w:pStyle w:val="Balk1"/>
        <w:keepNext w:val="0"/>
        <w:tabs>
          <w:tab w:val="clear" w:pos="8640"/>
        </w:tabs>
        <w:spacing w:before="0"/>
        <w:ind w:firstLine="709"/>
        <w:jc w:val="both"/>
        <w:rPr>
          <w:b w:val="0"/>
          <w:bCs w:val="0"/>
          <w:spacing w:val="0"/>
        </w:rPr>
      </w:pPr>
      <w:r>
        <w:rPr>
          <w:b w:val="0"/>
          <w:bCs w:val="0"/>
          <w:spacing w:val="0"/>
          <w:lang w:val="de-DE"/>
        </w:rPr>
        <w:t>Martin ve Ertzberger (2013) yapt</w:t>
      </w:r>
      <w:r>
        <w:rPr>
          <w:b w:val="0"/>
          <w:bCs w:val="0"/>
          <w:spacing w:val="0"/>
          <w:lang w:val="de-DE"/>
        </w:rPr>
        <w:t>ığı ç</w:t>
      </w:r>
      <w:r>
        <w:rPr>
          <w:b w:val="0"/>
          <w:bCs w:val="0"/>
          <w:spacing w:val="0"/>
          <w:lang w:val="de-DE"/>
        </w:rPr>
        <w:t>al</w:t>
      </w:r>
      <w:r>
        <w:rPr>
          <w:b w:val="0"/>
          <w:bCs w:val="0"/>
          <w:spacing w:val="0"/>
          <w:lang w:val="de-DE"/>
        </w:rPr>
        <w:t>ış</w:t>
      </w:r>
      <w:r>
        <w:rPr>
          <w:b w:val="0"/>
          <w:bCs w:val="0"/>
          <w:spacing w:val="0"/>
          <w:lang w:val="de-DE"/>
        </w:rPr>
        <w:t>mada, M-</w:t>
      </w:r>
      <w:r>
        <w:rPr>
          <w:b w:val="0"/>
          <w:bCs w:val="0"/>
          <w:spacing w:val="0"/>
          <w:lang w:val="de-DE"/>
        </w:rPr>
        <w:t>öğ</w:t>
      </w:r>
      <w:r>
        <w:rPr>
          <w:b w:val="0"/>
          <w:bCs w:val="0"/>
          <w:spacing w:val="0"/>
          <w:lang w:val="de-DE"/>
        </w:rPr>
        <w:t xml:space="preserve">renmenin 3 </w:t>
      </w:r>
      <w:r>
        <w:rPr>
          <w:b w:val="0"/>
          <w:bCs w:val="0"/>
          <w:spacing w:val="0"/>
          <w:lang w:val="sv-SE"/>
        </w:rPr>
        <w:t>ö</w:t>
      </w:r>
      <w:r>
        <w:rPr>
          <w:b w:val="0"/>
          <w:bCs w:val="0"/>
          <w:spacing w:val="0"/>
          <w:lang w:val="de-DE"/>
        </w:rPr>
        <w:t xml:space="preserve">nemli </w:t>
      </w:r>
      <w:r>
        <w:rPr>
          <w:b w:val="0"/>
          <w:bCs w:val="0"/>
          <w:spacing w:val="0"/>
          <w:lang w:val="sv-SE"/>
        </w:rPr>
        <w:t>ö</w:t>
      </w:r>
      <w:r>
        <w:rPr>
          <w:b w:val="0"/>
          <w:bCs w:val="0"/>
          <w:spacing w:val="0"/>
          <w:lang w:val="de-DE"/>
        </w:rPr>
        <w:t>zelli</w:t>
      </w:r>
      <w:r>
        <w:rPr>
          <w:b w:val="0"/>
          <w:bCs w:val="0"/>
          <w:spacing w:val="0"/>
          <w:lang w:val="de-DE"/>
        </w:rPr>
        <w:t>ğ</w:t>
      </w:r>
      <w:r>
        <w:rPr>
          <w:b w:val="0"/>
          <w:bCs w:val="0"/>
          <w:spacing w:val="0"/>
          <w:lang w:val="de-DE"/>
        </w:rPr>
        <w:t xml:space="preserve">ini ortaya </w:t>
      </w:r>
      <w:r>
        <w:rPr>
          <w:b w:val="0"/>
          <w:bCs w:val="0"/>
          <w:spacing w:val="0"/>
          <w:lang w:val="de-DE"/>
        </w:rPr>
        <w:t>çı</w:t>
      </w:r>
      <w:r>
        <w:rPr>
          <w:b w:val="0"/>
          <w:bCs w:val="0"/>
          <w:spacing w:val="0"/>
          <w:lang w:val="de-DE"/>
        </w:rPr>
        <w:t>karm</w:t>
      </w:r>
      <w:r>
        <w:rPr>
          <w:b w:val="0"/>
          <w:bCs w:val="0"/>
          <w:spacing w:val="0"/>
          <w:lang w:val="de-DE"/>
        </w:rPr>
        <w:t>ış</w:t>
      </w:r>
      <w:r>
        <w:rPr>
          <w:b w:val="0"/>
          <w:bCs w:val="0"/>
          <w:spacing w:val="0"/>
          <w:lang w:val="de-DE"/>
        </w:rPr>
        <w:t>t</w:t>
      </w:r>
      <w:r>
        <w:rPr>
          <w:b w:val="0"/>
          <w:bCs w:val="0"/>
          <w:spacing w:val="0"/>
          <w:lang w:val="de-DE"/>
        </w:rPr>
        <w:t>ı</w:t>
      </w:r>
      <w:r>
        <w:rPr>
          <w:b w:val="0"/>
          <w:bCs w:val="0"/>
          <w:spacing w:val="0"/>
          <w:lang w:val="de-DE"/>
        </w:rPr>
        <w:t xml:space="preserve">r. Bunlar, ilgi </w:t>
      </w:r>
      <w:r>
        <w:rPr>
          <w:b w:val="0"/>
          <w:bCs w:val="0"/>
          <w:spacing w:val="0"/>
          <w:lang w:val="pt-PT"/>
        </w:rPr>
        <w:t>ç</w:t>
      </w:r>
      <w:r>
        <w:rPr>
          <w:b w:val="0"/>
          <w:bCs w:val="0"/>
          <w:spacing w:val="0"/>
          <w:lang w:val="de-DE"/>
        </w:rPr>
        <w:t>ekici, ger</w:t>
      </w:r>
      <w:r>
        <w:rPr>
          <w:b w:val="0"/>
          <w:bCs w:val="0"/>
          <w:spacing w:val="0"/>
          <w:lang w:val="pt-PT"/>
        </w:rPr>
        <w:t>ç</w:t>
      </w:r>
      <w:r>
        <w:rPr>
          <w:b w:val="0"/>
          <w:bCs w:val="0"/>
          <w:spacing w:val="0"/>
          <w:lang w:val="de-DE"/>
        </w:rPr>
        <w:t>ek</w:t>
      </w:r>
      <w:r>
        <w:rPr>
          <w:b w:val="0"/>
          <w:bCs w:val="0"/>
          <w:spacing w:val="0"/>
          <w:lang w:val="pt-PT"/>
        </w:rPr>
        <w:t>ç</w:t>
      </w:r>
      <w:r>
        <w:rPr>
          <w:b w:val="0"/>
          <w:bCs w:val="0"/>
          <w:spacing w:val="0"/>
          <w:lang w:val="de-DE"/>
        </w:rPr>
        <w:t>i ve yayg</w:t>
      </w:r>
      <w:r>
        <w:rPr>
          <w:b w:val="0"/>
          <w:bCs w:val="0"/>
          <w:spacing w:val="0"/>
          <w:lang w:val="de-DE"/>
        </w:rPr>
        <w:t>ı</w:t>
      </w:r>
      <w:r>
        <w:rPr>
          <w:b w:val="0"/>
          <w:bCs w:val="0"/>
          <w:spacing w:val="0"/>
          <w:lang w:val="de-DE"/>
        </w:rPr>
        <w:t>n olmas</w:t>
      </w:r>
      <w:r>
        <w:rPr>
          <w:b w:val="0"/>
          <w:bCs w:val="0"/>
          <w:spacing w:val="0"/>
          <w:lang w:val="de-DE"/>
        </w:rPr>
        <w:t>ı</w:t>
      </w:r>
      <w:r>
        <w:rPr>
          <w:b w:val="0"/>
          <w:bCs w:val="0"/>
          <w:spacing w:val="0"/>
          <w:lang w:val="de-DE"/>
        </w:rPr>
        <w:t>d</w:t>
      </w:r>
      <w:r>
        <w:rPr>
          <w:b w:val="0"/>
          <w:bCs w:val="0"/>
          <w:spacing w:val="0"/>
          <w:lang w:val="de-DE"/>
        </w:rPr>
        <w:t>ı</w:t>
      </w:r>
      <w:r>
        <w:rPr>
          <w:b w:val="0"/>
          <w:bCs w:val="0"/>
          <w:spacing w:val="0"/>
          <w:lang w:val="de-DE"/>
        </w:rPr>
        <w:t xml:space="preserve">r. Mobil </w:t>
      </w:r>
      <w:r>
        <w:rPr>
          <w:b w:val="0"/>
          <w:bCs w:val="0"/>
          <w:spacing w:val="0"/>
          <w:lang w:val="de-DE"/>
        </w:rPr>
        <w:t>cihazlar arac</w:t>
      </w:r>
      <w:r>
        <w:rPr>
          <w:b w:val="0"/>
          <w:bCs w:val="0"/>
          <w:spacing w:val="0"/>
          <w:lang w:val="de-DE"/>
        </w:rPr>
        <w:t>ı</w:t>
      </w:r>
      <w:r>
        <w:rPr>
          <w:b w:val="0"/>
          <w:bCs w:val="0"/>
          <w:spacing w:val="0"/>
          <w:lang w:val="de-DE"/>
        </w:rPr>
        <w:t>l</w:t>
      </w:r>
      <w:r>
        <w:rPr>
          <w:b w:val="0"/>
          <w:bCs w:val="0"/>
          <w:spacing w:val="0"/>
          <w:lang w:val="de-DE"/>
        </w:rPr>
        <w:t>ığı</w:t>
      </w:r>
      <w:r>
        <w:rPr>
          <w:b w:val="0"/>
          <w:bCs w:val="0"/>
          <w:spacing w:val="0"/>
          <w:lang w:val="de-DE"/>
        </w:rPr>
        <w:t xml:space="preserve">yla </w:t>
      </w:r>
      <w:r>
        <w:rPr>
          <w:b w:val="0"/>
          <w:bCs w:val="0"/>
          <w:spacing w:val="0"/>
          <w:lang w:val="de-DE"/>
        </w:rPr>
        <w:t>öğ</w:t>
      </w:r>
      <w:r>
        <w:rPr>
          <w:b w:val="0"/>
          <w:bCs w:val="0"/>
          <w:spacing w:val="0"/>
          <w:lang w:val="de-DE"/>
        </w:rPr>
        <w:t xml:space="preserve">renmenin </w:t>
      </w:r>
      <w:r>
        <w:rPr>
          <w:b w:val="0"/>
          <w:bCs w:val="0"/>
          <w:spacing w:val="0"/>
          <w:lang w:val="de-DE"/>
        </w:rPr>
        <w:t>öğ</w:t>
      </w:r>
      <w:r>
        <w:rPr>
          <w:b w:val="0"/>
          <w:bCs w:val="0"/>
          <w:spacing w:val="0"/>
          <w:lang w:val="de-DE"/>
        </w:rPr>
        <w:t xml:space="preserve">rencilerin ilgisini </w:t>
      </w:r>
      <w:r>
        <w:rPr>
          <w:b w:val="0"/>
          <w:bCs w:val="0"/>
          <w:spacing w:val="0"/>
          <w:lang w:val="pt-PT"/>
        </w:rPr>
        <w:t>ç</w:t>
      </w:r>
      <w:r>
        <w:rPr>
          <w:b w:val="0"/>
          <w:bCs w:val="0"/>
          <w:spacing w:val="0"/>
          <w:lang w:val="de-DE"/>
        </w:rPr>
        <w:t>ekti</w:t>
      </w:r>
      <w:r>
        <w:rPr>
          <w:b w:val="0"/>
          <w:bCs w:val="0"/>
          <w:spacing w:val="0"/>
          <w:lang w:val="de-DE"/>
        </w:rPr>
        <w:t>ğ</w:t>
      </w:r>
      <w:r>
        <w:rPr>
          <w:b w:val="0"/>
          <w:bCs w:val="0"/>
          <w:spacing w:val="0"/>
          <w:lang w:val="de-DE"/>
        </w:rPr>
        <w:t>ini ve di</w:t>
      </w:r>
      <w:r>
        <w:rPr>
          <w:b w:val="0"/>
          <w:bCs w:val="0"/>
          <w:spacing w:val="0"/>
          <w:lang w:val="de-DE"/>
        </w:rPr>
        <w:t>ğ</w:t>
      </w:r>
      <w:r>
        <w:rPr>
          <w:b w:val="0"/>
          <w:bCs w:val="0"/>
          <w:spacing w:val="0"/>
          <w:lang w:val="de-DE"/>
        </w:rPr>
        <w:t xml:space="preserve">er </w:t>
      </w:r>
      <w:r>
        <w:rPr>
          <w:b w:val="0"/>
          <w:bCs w:val="0"/>
          <w:spacing w:val="0"/>
          <w:lang w:val="pt-PT"/>
        </w:rPr>
        <w:t>ç</w:t>
      </w:r>
      <w:r>
        <w:rPr>
          <w:b w:val="0"/>
          <w:bCs w:val="0"/>
          <w:spacing w:val="0"/>
          <w:lang w:val="de-DE"/>
        </w:rPr>
        <w:t>al</w:t>
      </w:r>
      <w:r>
        <w:rPr>
          <w:b w:val="0"/>
          <w:bCs w:val="0"/>
          <w:spacing w:val="0"/>
          <w:lang w:val="de-DE"/>
        </w:rPr>
        <w:t>ış</w:t>
      </w:r>
      <w:r>
        <w:rPr>
          <w:b w:val="0"/>
          <w:bCs w:val="0"/>
          <w:spacing w:val="0"/>
          <w:lang w:val="de-DE"/>
        </w:rPr>
        <w:t>malarda oldu</w:t>
      </w:r>
      <w:r>
        <w:rPr>
          <w:b w:val="0"/>
          <w:bCs w:val="0"/>
          <w:spacing w:val="0"/>
          <w:lang w:val="de-DE"/>
        </w:rPr>
        <w:t>ğ</w:t>
      </w:r>
      <w:r>
        <w:rPr>
          <w:b w:val="0"/>
          <w:bCs w:val="0"/>
          <w:spacing w:val="0"/>
          <w:lang w:val="de-DE"/>
        </w:rPr>
        <w:t xml:space="preserve">u gibi </w:t>
      </w:r>
      <w:r>
        <w:rPr>
          <w:b w:val="0"/>
          <w:bCs w:val="0"/>
          <w:spacing w:val="0"/>
          <w:lang w:val="de-DE"/>
        </w:rPr>
        <w:t>öğ</w:t>
      </w:r>
      <w:r>
        <w:rPr>
          <w:b w:val="0"/>
          <w:bCs w:val="0"/>
          <w:spacing w:val="0"/>
          <w:lang w:val="de-DE"/>
        </w:rPr>
        <w:t>renmede e</w:t>
      </w:r>
      <w:r>
        <w:rPr>
          <w:b w:val="0"/>
          <w:bCs w:val="0"/>
          <w:spacing w:val="0"/>
          <w:lang w:val="de-DE"/>
        </w:rPr>
        <w:t>ş</w:t>
      </w:r>
      <w:r>
        <w:rPr>
          <w:b w:val="0"/>
          <w:bCs w:val="0"/>
          <w:spacing w:val="0"/>
          <w:lang w:val="de-DE"/>
        </w:rPr>
        <w:t>siz f</w:t>
      </w:r>
      <w:r>
        <w:rPr>
          <w:b w:val="0"/>
          <w:bCs w:val="0"/>
          <w:spacing w:val="0"/>
          <w:lang w:val="de-DE"/>
        </w:rPr>
        <w:t>ı</w:t>
      </w:r>
      <w:r>
        <w:rPr>
          <w:b w:val="0"/>
          <w:bCs w:val="0"/>
          <w:spacing w:val="0"/>
          <w:lang w:val="de-DE"/>
        </w:rPr>
        <w:t>rsatlar yaratt</w:t>
      </w:r>
      <w:r>
        <w:rPr>
          <w:b w:val="0"/>
          <w:bCs w:val="0"/>
          <w:spacing w:val="0"/>
          <w:lang w:val="de-DE"/>
        </w:rPr>
        <w:t xml:space="preserve">ığı </w:t>
      </w:r>
      <w:r>
        <w:rPr>
          <w:b w:val="0"/>
          <w:bCs w:val="0"/>
          <w:spacing w:val="0"/>
          <w:lang w:val="de-DE"/>
        </w:rPr>
        <w:t>belirtilmi</w:t>
      </w:r>
      <w:r>
        <w:rPr>
          <w:b w:val="0"/>
          <w:bCs w:val="0"/>
          <w:spacing w:val="0"/>
          <w:lang w:val="de-DE"/>
        </w:rPr>
        <w:t>ş</w:t>
      </w:r>
      <w:r>
        <w:rPr>
          <w:b w:val="0"/>
          <w:bCs w:val="0"/>
          <w:spacing w:val="0"/>
          <w:lang w:val="de-DE"/>
        </w:rPr>
        <w:t xml:space="preserve">tir (Martin, Ertzberger 2013). Bir </w:t>
      </w:r>
      <w:r>
        <w:rPr>
          <w:b w:val="0"/>
          <w:bCs w:val="0"/>
          <w:spacing w:val="0"/>
          <w:lang w:val="pt-PT"/>
        </w:rPr>
        <w:t>ç</w:t>
      </w:r>
      <w:r>
        <w:rPr>
          <w:b w:val="0"/>
          <w:bCs w:val="0"/>
          <w:spacing w:val="0"/>
          <w:lang w:val="de-DE"/>
        </w:rPr>
        <w:t>ok e</w:t>
      </w:r>
      <w:r>
        <w:rPr>
          <w:b w:val="0"/>
          <w:bCs w:val="0"/>
          <w:spacing w:val="0"/>
          <w:lang w:val="de-DE"/>
        </w:rPr>
        <w:t>ğ</w:t>
      </w:r>
      <w:r>
        <w:rPr>
          <w:b w:val="0"/>
          <w:bCs w:val="0"/>
          <w:spacing w:val="0"/>
          <w:lang w:val="de-DE"/>
        </w:rPr>
        <w:t xml:space="preserve">itimci </w:t>
      </w:r>
      <w:r>
        <w:rPr>
          <w:b w:val="0"/>
          <w:bCs w:val="0"/>
          <w:spacing w:val="0"/>
          <w:lang w:val="de-DE"/>
        </w:rPr>
        <w:t>öğ</w:t>
      </w:r>
      <w:r>
        <w:rPr>
          <w:b w:val="0"/>
          <w:bCs w:val="0"/>
          <w:spacing w:val="0"/>
          <w:lang w:val="de-DE"/>
        </w:rPr>
        <w:t>rencilere mobil teknolojilerin e</w:t>
      </w:r>
      <w:r>
        <w:rPr>
          <w:b w:val="0"/>
          <w:bCs w:val="0"/>
          <w:spacing w:val="0"/>
          <w:lang w:val="de-DE"/>
        </w:rPr>
        <w:t>ğ</w:t>
      </w:r>
      <w:r>
        <w:rPr>
          <w:b w:val="0"/>
          <w:bCs w:val="0"/>
          <w:spacing w:val="0"/>
          <w:lang w:val="de-DE"/>
        </w:rPr>
        <w:t xml:space="preserve">itimde ilgi </w:t>
      </w:r>
      <w:r>
        <w:rPr>
          <w:b w:val="0"/>
          <w:bCs w:val="0"/>
          <w:spacing w:val="0"/>
          <w:lang w:val="pt-PT"/>
        </w:rPr>
        <w:t>ç</w:t>
      </w:r>
      <w:r>
        <w:rPr>
          <w:b w:val="0"/>
          <w:bCs w:val="0"/>
          <w:spacing w:val="0"/>
          <w:lang w:val="de-DE"/>
        </w:rPr>
        <w:t>ekici geldi</w:t>
      </w:r>
      <w:r>
        <w:rPr>
          <w:b w:val="0"/>
          <w:bCs w:val="0"/>
          <w:spacing w:val="0"/>
          <w:lang w:val="de-DE"/>
        </w:rPr>
        <w:t>ğ</w:t>
      </w:r>
      <w:r>
        <w:rPr>
          <w:b w:val="0"/>
          <w:bCs w:val="0"/>
          <w:spacing w:val="0"/>
          <w:lang w:val="de-DE"/>
        </w:rPr>
        <w:t>in</w:t>
      </w:r>
      <w:r>
        <w:rPr>
          <w:b w:val="0"/>
          <w:bCs w:val="0"/>
          <w:spacing w:val="0"/>
          <w:lang w:val="de-DE"/>
        </w:rPr>
        <w:t>i belirtmektedir. (Franklin, Peng (2008). Ayr</w:t>
      </w:r>
      <w:r>
        <w:rPr>
          <w:b w:val="0"/>
          <w:bCs w:val="0"/>
          <w:spacing w:val="0"/>
          <w:lang w:val="de-DE"/>
        </w:rPr>
        <w:t>ı</w:t>
      </w:r>
      <w:r>
        <w:rPr>
          <w:b w:val="0"/>
          <w:bCs w:val="0"/>
          <w:spacing w:val="0"/>
          <w:lang w:val="de-DE"/>
        </w:rPr>
        <w:t>ca m-</w:t>
      </w:r>
      <w:r>
        <w:rPr>
          <w:b w:val="0"/>
          <w:bCs w:val="0"/>
          <w:spacing w:val="0"/>
          <w:lang w:val="de-DE"/>
        </w:rPr>
        <w:t>öğ</w:t>
      </w:r>
      <w:r>
        <w:rPr>
          <w:b w:val="0"/>
          <w:bCs w:val="0"/>
          <w:spacing w:val="0"/>
          <w:lang w:val="de-DE"/>
        </w:rPr>
        <w:t xml:space="preserve">renme, </w:t>
      </w:r>
      <w:r>
        <w:rPr>
          <w:b w:val="0"/>
          <w:bCs w:val="0"/>
          <w:spacing w:val="0"/>
          <w:lang w:val="de-DE"/>
        </w:rPr>
        <w:t>öğ</w:t>
      </w:r>
      <w:r>
        <w:rPr>
          <w:b w:val="0"/>
          <w:bCs w:val="0"/>
          <w:spacing w:val="0"/>
          <w:lang w:val="de-DE"/>
        </w:rPr>
        <w:t>rencilerin "kablosuz, mobil ayg</w:t>
      </w:r>
      <w:r>
        <w:rPr>
          <w:b w:val="0"/>
          <w:bCs w:val="0"/>
          <w:spacing w:val="0"/>
          <w:lang w:val="de-DE"/>
        </w:rPr>
        <w:t>ı</w:t>
      </w:r>
      <w:r>
        <w:rPr>
          <w:b w:val="0"/>
          <w:bCs w:val="0"/>
          <w:spacing w:val="0"/>
          <w:lang w:val="de-DE"/>
        </w:rPr>
        <w:t>tlar" ta</w:t>
      </w:r>
      <w:r>
        <w:rPr>
          <w:b w:val="0"/>
          <w:bCs w:val="0"/>
          <w:spacing w:val="0"/>
          <w:lang w:val="de-DE"/>
        </w:rPr>
        <w:t>şı</w:t>
      </w:r>
      <w:r>
        <w:rPr>
          <w:b w:val="0"/>
          <w:bCs w:val="0"/>
          <w:spacing w:val="0"/>
          <w:lang w:val="de-DE"/>
        </w:rPr>
        <w:t>malar</w:t>
      </w:r>
      <w:r>
        <w:rPr>
          <w:b w:val="0"/>
          <w:bCs w:val="0"/>
          <w:spacing w:val="0"/>
          <w:lang w:val="de-DE"/>
        </w:rPr>
        <w:t>ı</w:t>
      </w:r>
      <w:r>
        <w:rPr>
          <w:b w:val="0"/>
          <w:bCs w:val="0"/>
          <w:spacing w:val="0"/>
          <w:lang w:val="de-DE"/>
        </w:rPr>
        <w:t xml:space="preserve">na izin vererek </w:t>
      </w:r>
      <w:r>
        <w:rPr>
          <w:b w:val="0"/>
          <w:bCs w:val="0"/>
          <w:spacing w:val="0"/>
          <w:lang w:val="de-DE"/>
        </w:rPr>
        <w:t>öğ</w:t>
      </w:r>
      <w:r>
        <w:rPr>
          <w:b w:val="0"/>
          <w:bCs w:val="0"/>
          <w:spacing w:val="0"/>
          <w:lang w:val="de-DE"/>
        </w:rPr>
        <w:t>rencilerin ileti</w:t>
      </w:r>
      <w:r>
        <w:rPr>
          <w:b w:val="0"/>
          <w:bCs w:val="0"/>
          <w:spacing w:val="0"/>
          <w:lang w:val="de-DE"/>
        </w:rPr>
        <w:t>ş</w:t>
      </w:r>
      <w:r>
        <w:rPr>
          <w:b w:val="0"/>
          <w:bCs w:val="0"/>
          <w:spacing w:val="0"/>
          <w:lang w:val="de-DE"/>
        </w:rPr>
        <w:t>im kurma ve bilgiye eri</w:t>
      </w:r>
      <w:r>
        <w:rPr>
          <w:b w:val="0"/>
          <w:bCs w:val="0"/>
          <w:spacing w:val="0"/>
          <w:lang w:val="de-DE"/>
        </w:rPr>
        <w:t>ş</w:t>
      </w:r>
      <w:r>
        <w:rPr>
          <w:b w:val="0"/>
          <w:bCs w:val="0"/>
          <w:spacing w:val="0"/>
          <w:lang w:val="de-DE"/>
        </w:rPr>
        <w:t>im kapasitelerini geni</w:t>
      </w:r>
      <w:r>
        <w:rPr>
          <w:b w:val="0"/>
          <w:bCs w:val="0"/>
          <w:spacing w:val="0"/>
          <w:lang w:val="de-DE"/>
        </w:rPr>
        <w:t>ş</w:t>
      </w:r>
      <w:r>
        <w:rPr>
          <w:b w:val="0"/>
          <w:bCs w:val="0"/>
          <w:spacing w:val="0"/>
          <w:lang w:val="de-DE"/>
        </w:rPr>
        <w:t xml:space="preserve">letmektedir (Traxler 2009). </w:t>
      </w:r>
      <w:r>
        <w:rPr>
          <w:b w:val="0"/>
          <w:bCs w:val="0"/>
          <w:spacing w:val="0"/>
          <w:shd w:val="clear" w:color="auto" w:fill="FFFFFF"/>
          <w:lang w:val="de-DE"/>
        </w:rPr>
        <w:t>M-</w:t>
      </w:r>
      <w:r>
        <w:rPr>
          <w:b w:val="0"/>
          <w:bCs w:val="0"/>
          <w:spacing w:val="0"/>
          <w:shd w:val="clear" w:color="auto" w:fill="FFFFFF"/>
          <w:lang w:val="de-DE"/>
        </w:rPr>
        <w:t>öğ</w:t>
      </w:r>
      <w:r>
        <w:rPr>
          <w:b w:val="0"/>
          <w:bCs w:val="0"/>
          <w:spacing w:val="0"/>
          <w:shd w:val="clear" w:color="auto" w:fill="FFFFFF"/>
          <w:lang w:val="de-DE"/>
        </w:rPr>
        <w:t xml:space="preserve">renmenin uzaktan </w:t>
      </w:r>
      <w:r>
        <w:rPr>
          <w:b w:val="0"/>
          <w:bCs w:val="0"/>
          <w:spacing w:val="0"/>
          <w:shd w:val="clear" w:color="auto" w:fill="FFFFFF"/>
          <w:lang w:val="de-DE"/>
        </w:rPr>
        <w:t>öğ</w:t>
      </w:r>
      <w:r>
        <w:rPr>
          <w:b w:val="0"/>
          <w:bCs w:val="0"/>
          <w:spacing w:val="0"/>
          <w:shd w:val="clear" w:color="auto" w:fill="FFFFFF"/>
          <w:lang w:val="de-DE"/>
        </w:rPr>
        <w:t xml:space="preserve">renme </w:t>
      </w:r>
      <w:r>
        <w:rPr>
          <w:b w:val="0"/>
          <w:bCs w:val="0"/>
          <w:spacing w:val="0"/>
          <w:shd w:val="clear" w:color="auto" w:fill="FFFFFF"/>
          <w:lang w:val="de-DE"/>
        </w:rPr>
        <w:t>ortamlar</w:t>
      </w:r>
      <w:r>
        <w:rPr>
          <w:b w:val="0"/>
          <w:bCs w:val="0"/>
          <w:spacing w:val="0"/>
          <w:shd w:val="clear" w:color="auto" w:fill="FFFFFF"/>
          <w:lang w:val="de-DE"/>
        </w:rPr>
        <w:t>ı</w:t>
      </w:r>
      <w:r>
        <w:rPr>
          <w:b w:val="0"/>
          <w:bCs w:val="0"/>
          <w:spacing w:val="0"/>
          <w:shd w:val="clear" w:color="auto" w:fill="FFFFFF"/>
          <w:lang w:val="de-DE"/>
        </w:rPr>
        <w:t>nda giderek yayg</w:t>
      </w:r>
      <w:r>
        <w:rPr>
          <w:b w:val="0"/>
          <w:bCs w:val="0"/>
          <w:spacing w:val="0"/>
          <w:shd w:val="clear" w:color="auto" w:fill="FFFFFF"/>
          <w:lang w:val="de-DE"/>
        </w:rPr>
        <w:t>ı</w:t>
      </w:r>
      <w:r>
        <w:rPr>
          <w:b w:val="0"/>
          <w:bCs w:val="0"/>
          <w:spacing w:val="0"/>
          <w:shd w:val="clear" w:color="auto" w:fill="FFFFFF"/>
          <w:lang w:val="de-DE"/>
        </w:rPr>
        <w:t>nla</w:t>
      </w:r>
      <w:r>
        <w:rPr>
          <w:b w:val="0"/>
          <w:bCs w:val="0"/>
          <w:spacing w:val="0"/>
          <w:shd w:val="clear" w:color="auto" w:fill="FFFFFF"/>
          <w:lang w:val="de-DE"/>
        </w:rPr>
        <w:t>ş</w:t>
      </w:r>
      <w:r>
        <w:rPr>
          <w:b w:val="0"/>
          <w:bCs w:val="0"/>
          <w:spacing w:val="0"/>
          <w:shd w:val="clear" w:color="auto" w:fill="FFFFFF"/>
          <w:lang w:val="de-DE"/>
        </w:rPr>
        <w:t>mas</w:t>
      </w:r>
      <w:r>
        <w:rPr>
          <w:b w:val="0"/>
          <w:bCs w:val="0"/>
          <w:spacing w:val="0"/>
          <w:shd w:val="clear" w:color="auto" w:fill="FFFFFF"/>
          <w:lang w:val="de-DE"/>
        </w:rPr>
        <w:t>ı</w:t>
      </w:r>
      <w:r>
        <w:rPr>
          <w:b w:val="0"/>
          <w:bCs w:val="0"/>
          <w:spacing w:val="0"/>
          <w:shd w:val="clear" w:color="auto" w:fill="FFFFFF"/>
          <w:lang w:val="de-DE"/>
        </w:rPr>
        <w:t>yla, akademik ba</w:t>
      </w:r>
      <w:r>
        <w:rPr>
          <w:b w:val="0"/>
          <w:bCs w:val="0"/>
          <w:spacing w:val="0"/>
          <w:shd w:val="clear" w:color="auto" w:fill="FFFFFF"/>
          <w:lang w:val="de-DE"/>
        </w:rPr>
        <w:t>ş</w:t>
      </w:r>
      <w:r>
        <w:rPr>
          <w:b w:val="0"/>
          <w:bCs w:val="0"/>
          <w:spacing w:val="0"/>
          <w:shd w:val="clear" w:color="auto" w:fill="FFFFFF"/>
          <w:lang w:val="de-DE"/>
        </w:rPr>
        <w:t>ar</w:t>
      </w:r>
      <w:r>
        <w:rPr>
          <w:b w:val="0"/>
          <w:bCs w:val="0"/>
          <w:spacing w:val="0"/>
          <w:shd w:val="clear" w:color="auto" w:fill="FFFFFF"/>
          <w:lang w:val="de-DE"/>
        </w:rPr>
        <w:t xml:space="preserve">ı </w:t>
      </w:r>
      <w:r>
        <w:rPr>
          <w:b w:val="0"/>
          <w:bCs w:val="0"/>
          <w:spacing w:val="0"/>
          <w:shd w:val="clear" w:color="auto" w:fill="FFFFFF"/>
          <w:lang w:val="de-DE"/>
        </w:rPr>
        <w:t xml:space="preserve">ve </w:t>
      </w:r>
      <w:r>
        <w:rPr>
          <w:b w:val="0"/>
          <w:bCs w:val="0"/>
          <w:spacing w:val="0"/>
          <w:shd w:val="clear" w:color="auto" w:fill="FFFFFF"/>
          <w:lang w:val="de-DE"/>
        </w:rPr>
        <w:t>öğ</w:t>
      </w:r>
      <w:r>
        <w:rPr>
          <w:b w:val="0"/>
          <w:bCs w:val="0"/>
          <w:spacing w:val="0"/>
          <w:shd w:val="clear" w:color="auto" w:fill="FFFFFF"/>
          <w:lang w:val="de-DE"/>
        </w:rPr>
        <w:t>renen motivasyonunu olumlu y</w:t>
      </w:r>
      <w:r>
        <w:rPr>
          <w:b w:val="0"/>
          <w:bCs w:val="0"/>
          <w:spacing w:val="0"/>
          <w:shd w:val="clear" w:color="auto" w:fill="FFFFFF"/>
          <w:lang w:val="sv-SE"/>
        </w:rPr>
        <w:t>ö</w:t>
      </w:r>
      <w:r>
        <w:rPr>
          <w:b w:val="0"/>
          <w:bCs w:val="0"/>
          <w:spacing w:val="0"/>
          <w:shd w:val="clear" w:color="auto" w:fill="FFFFFF"/>
          <w:lang w:val="de-DE"/>
        </w:rPr>
        <w:t>nde etkilemektedir (K</w:t>
      </w:r>
      <w:r>
        <w:rPr>
          <w:b w:val="0"/>
          <w:bCs w:val="0"/>
          <w:spacing w:val="0"/>
          <w:shd w:val="clear" w:color="auto" w:fill="FFFFFF"/>
          <w:lang w:val="de-DE"/>
        </w:rPr>
        <w:t>ı</w:t>
      </w:r>
      <w:r>
        <w:rPr>
          <w:b w:val="0"/>
          <w:bCs w:val="0"/>
          <w:spacing w:val="0"/>
          <w:shd w:val="clear" w:color="auto" w:fill="FFFFFF"/>
          <w:lang w:val="de-DE"/>
        </w:rPr>
        <w:t>l</w:t>
      </w:r>
      <w:r>
        <w:rPr>
          <w:b w:val="0"/>
          <w:bCs w:val="0"/>
          <w:spacing w:val="0"/>
          <w:shd w:val="clear" w:color="auto" w:fill="FFFFFF"/>
          <w:lang w:val="de-DE"/>
        </w:rPr>
        <w:t>ı</w:t>
      </w:r>
      <w:r>
        <w:rPr>
          <w:b w:val="0"/>
          <w:bCs w:val="0"/>
          <w:spacing w:val="0"/>
          <w:shd w:val="clear" w:color="auto" w:fill="FFFFFF"/>
          <w:lang w:val="de-DE"/>
        </w:rPr>
        <w:t>n</w:t>
      </w:r>
      <w:r>
        <w:rPr>
          <w:b w:val="0"/>
          <w:bCs w:val="0"/>
          <w:spacing w:val="0"/>
          <w:shd w:val="clear" w:color="auto" w:fill="FFFFFF"/>
          <w:lang w:val="pt-PT"/>
        </w:rPr>
        <w:t>ç</w:t>
      </w:r>
      <w:r>
        <w:rPr>
          <w:b w:val="0"/>
          <w:bCs w:val="0"/>
          <w:spacing w:val="0"/>
          <w:shd w:val="clear" w:color="auto" w:fill="FFFFFF"/>
          <w:lang w:val="de-DE"/>
        </w:rPr>
        <w:t>,</w:t>
      </w:r>
      <w:r>
        <w:rPr>
          <w:b w:val="0"/>
          <w:bCs w:val="0"/>
          <w:spacing w:val="0"/>
          <w:shd w:val="clear" w:color="auto" w:fill="FFFFFF"/>
          <w:lang w:val="de-DE"/>
        </w:rPr>
        <w:t> </w:t>
      </w:r>
      <w:r>
        <w:rPr>
          <w:b w:val="0"/>
          <w:bCs w:val="0"/>
          <w:spacing w:val="0"/>
          <w:shd w:val="clear" w:color="auto" w:fill="FFFFFF"/>
          <w:lang w:val="de-DE"/>
        </w:rPr>
        <w:t>2015).</w:t>
      </w:r>
    </w:p>
    <w:p w:rsidR="006E6552" w:rsidRDefault="00FD2960">
      <w:pPr>
        <w:pStyle w:val="Balk1"/>
        <w:keepNext w:val="0"/>
        <w:tabs>
          <w:tab w:val="clear" w:pos="8640"/>
        </w:tabs>
        <w:spacing w:before="0"/>
        <w:ind w:firstLine="708"/>
        <w:jc w:val="both"/>
        <w:rPr>
          <w:b w:val="0"/>
          <w:bCs w:val="0"/>
          <w:spacing w:val="0"/>
          <w:shd w:val="clear" w:color="auto" w:fill="FFFFFF"/>
        </w:rPr>
      </w:pPr>
      <w:r>
        <w:rPr>
          <w:b w:val="0"/>
          <w:bCs w:val="0"/>
          <w:spacing w:val="0"/>
          <w:shd w:val="clear" w:color="auto" w:fill="FFFFFF"/>
          <w:lang w:val="de-DE"/>
        </w:rPr>
        <w:t>Bir M-</w:t>
      </w:r>
      <w:r>
        <w:rPr>
          <w:b w:val="0"/>
          <w:bCs w:val="0"/>
          <w:spacing w:val="0"/>
          <w:shd w:val="clear" w:color="auto" w:fill="FFFFFF"/>
          <w:lang w:val="de-DE"/>
        </w:rPr>
        <w:t>öğ</w:t>
      </w:r>
      <w:r>
        <w:rPr>
          <w:b w:val="0"/>
          <w:bCs w:val="0"/>
          <w:spacing w:val="0"/>
          <w:shd w:val="clear" w:color="auto" w:fill="FFFFFF"/>
          <w:lang w:val="de-DE"/>
        </w:rPr>
        <w:t>renme ortam</w:t>
      </w:r>
      <w:r>
        <w:rPr>
          <w:b w:val="0"/>
          <w:bCs w:val="0"/>
          <w:spacing w:val="0"/>
          <w:shd w:val="clear" w:color="auto" w:fill="FFFFFF"/>
          <w:lang w:val="de-DE"/>
        </w:rPr>
        <w:t xml:space="preserve">ı </w:t>
      </w:r>
      <w:r>
        <w:rPr>
          <w:b w:val="0"/>
          <w:bCs w:val="0"/>
          <w:spacing w:val="0"/>
          <w:shd w:val="clear" w:color="auto" w:fill="FFFFFF"/>
          <w:lang w:val="de-DE"/>
        </w:rPr>
        <w:t>d</w:t>
      </w:r>
      <w:r>
        <w:rPr>
          <w:b w:val="0"/>
          <w:bCs w:val="0"/>
          <w:spacing w:val="0"/>
          <w:shd w:val="clear" w:color="auto" w:fill="FFFFFF"/>
          <w:lang w:val="de-DE"/>
        </w:rPr>
        <w:t>üşü</w:t>
      </w:r>
      <w:r>
        <w:rPr>
          <w:b w:val="0"/>
          <w:bCs w:val="0"/>
          <w:spacing w:val="0"/>
          <w:shd w:val="clear" w:color="auto" w:fill="FFFFFF"/>
          <w:lang w:val="de-DE"/>
        </w:rPr>
        <w:t>n</w:t>
      </w:r>
      <w:r>
        <w:rPr>
          <w:b w:val="0"/>
          <w:bCs w:val="0"/>
          <w:spacing w:val="0"/>
          <w:shd w:val="clear" w:color="auto" w:fill="FFFFFF"/>
          <w:lang w:val="de-DE"/>
        </w:rPr>
        <w:t>ü</w:t>
      </w:r>
      <w:r>
        <w:rPr>
          <w:b w:val="0"/>
          <w:bCs w:val="0"/>
          <w:spacing w:val="0"/>
          <w:shd w:val="clear" w:color="auto" w:fill="FFFFFF"/>
          <w:lang w:val="de-DE"/>
        </w:rPr>
        <w:t>l</w:t>
      </w:r>
      <w:r>
        <w:rPr>
          <w:b w:val="0"/>
          <w:bCs w:val="0"/>
          <w:spacing w:val="0"/>
          <w:shd w:val="clear" w:color="auto" w:fill="FFFFFF"/>
          <w:lang w:val="de-DE"/>
        </w:rPr>
        <w:t>ü</w:t>
      </w:r>
      <w:r>
        <w:rPr>
          <w:b w:val="0"/>
          <w:bCs w:val="0"/>
          <w:spacing w:val="0"/>
          <w:shd w:val="clear" w:color="auto" w:fill="FFFFFF"/>
          <w:lang w:val="de-DE"/>
        </w:rPr>
        <w:t>rken; e</w:t>
      </w:r>
      <w:r>
        <w:rPr>
          <w:b w:val="0"/>
          <w:bCs w:val="0"/>
          <w:spacing w:val="0"/>
          <w:shd w:val="clear" w:color="auto" w:fill="FFFFFF"/>
          <w:lang w:val="de-DE"/>
        </w:rPr>
        <w:t>ğ</w:t>
      </w:r>
      <w:r>
        <w:rPr>
          <w:b w:val="0"/>
          <w:bCs w:val="0"/>
          <w:spacing w:val="0"/>
          <w:shd w:val="clear" w:color="auto" w:fill="FFFFFF"/>
          <w:lang w:val="de-DE"/>
        </w:rPr>
        <w:t>itim kurumlar</w:t>
      </w:r>
      <w:r>
        <w:rPr>
          <w:b w:val="0"/>
          <w:bCs w:val="0"/>
          <w:spacing w:val="0"/>
          <w:shd w:val="clear" w:color="auto" w:fill="FFFFFF"/>
          <w:lang w:val="de-DE"/>
        </w:rPr>
        <w:t>ı</w:t>
      </w:r>
      <w:r>
        <w:rPr>
          <w:b w:val="0"/>
          <w:bCs w:val="0"/>
          <w:spacing w:val="0"/>
          <w:shd w:val="clear" w:color="auto" w:fill="FFFFFF"/>
          <w:lang w:val="de-DE"/>
        </w:rPr>
        <w:t>, M-</w:t>
      </w:r>
      <w:r>
        <w:rPr>
          <w:b w:val="0"/>
          <w:bCs w:val="0"/>
          <w:spacing w:val="0"/>
          <w:shd w:val="clear" w:color="auto" w:fill="FFFFFF"/>
          <w:lang w:val="de-DE"/>
        </w:rPr>
        <w:t>öğ</w:t>
      </w:r>
      <w:r>
        <w:rPr>
          <w:b w:val="0"/>
          <w:bCs w:val="0"/>
          <w:spacing w:val="0"/>
          <w:shd w:val="clear" w:color="auto" w:fill="FFFFFF"/>
          <w:lang w:val="de-DE"/>
        </w:rPr>
        <w:t>renme inisiyatifinin, mobil teknolojiyi sat</w:t>
      </w:r>
      <w:r>
        <w:rPr>
          <w:b w:val="0"/>
          <w:bCs w:val="0"/>
          <w:spacing w:val="0"/>
          <w:shd w:val="clear" w:color="auto" w:fill="FFFFFF"/>
          <w:lang w:val="de-DE"/>
        </w:rPr>
        <w:t>ı</w:t>
      </w:r>
      <w:r>
        <w:rPr>
          <w:b w:val="0"/>
          <w:bCs w:val="0"/>
          <w:spacing w:val="0"/>
          <w:shd w:val="clear" w:color="auto" w:fill="FFFFFF"/>
          <w:lang w:val="de-DE"/>
        </w:rPr>
        <w:t>n al</w:t>
      </w:r>
      <w:r>
        <w:rPr>
          <w:b w:val="0"/>
          <w:bCs w:val="0"/>
          <w:spacing w:val="0"/>
          <w:shd w:val="clear" w:color="auto" w:fill="FFFFFF"/>
          <w:lang w:val="de-DE"/>
        </w:rPr>
        <w:t>ı</w:t>
      </w:r>
      <w:r>
        <w:rPr>
          <w:b w:val="0"/>
          <w:bCs w:val="0"/>
          <w:spacing w:val="0"/>
          <w:shd w:val="clear" w:color="auto" w:fill="FFFFFF"/>
          <w:lang w:val="nl-NL"/>
        </w:rPr>
        <w:t>p da</w:t>
      </w:r>
      <w:r>
        <w:rPr>
          <w:b w:val="0"/>
          <w:bCs w:val="0"/>
          <w:spacing w:val="0"/>
          <w:shd w:val="clear" w:color="auto" w:fill="FFFFFF"/>
          <w:lang w:val="de-DE"/>
        </w:rPr>
        <w:t>ğı</w:t>
      </w:r>
      <w:r>
        <w:rPr>
          <w:b w:val="0"/>
          <w:bCs w:val="0"/>
          <w:spacing w:val="0"/>
          <w:shd w:val="clear" w:color="auto" w:fill="FFFFFF"/>
          <w:lang w:val="de-DE"/>
        </w:rPr>
        <w:t>tmakla s</w:t>
      </w:r>
      <w:r>
        <w:rPr>
          <w:b w:val="0"/>
          <w:bCs w:val="0"/>
          <w:spacing w:val="0"/>
          <w:shd w:val="clear" w:color="auto" w:fill="FFFFFF"/>
          <w:lang w:val="de-DE"/>
        </w:rPr>
        <w:t>ı</w:t>
      </w:r>
      <w:r>
        <w:rPr>
          <w:b w:val="0"/>
          <w:bCs w:val="0"/>
          <w:spacing w:val="0"/>
          <w:shd w:val="clear" w:color="auto" w:fill="FFFFFF"/>
          <w:lang w:val="de-DE"/>
        </w:rPr>
        <w:t>n</w:t>
      </w:r>
      <w:r>
        <w:rPr>
          <w:b w:val="0"/>
          <w:bCs w:val="0"/>
          <w:spacing w:val="0"/>
          <w:shd w:val="clear" w:color="auto" w:fill="FFFFFF"/>
          <w:lang w:val="de-DE"/>
        </w:rPr>
        <w:t>ı</w:t>
      </w:r>
      <w:r>
        <w:rPr>
          <w:b w:val="0"/>
          <w:bCs w:val="0"/>
          <w:spacing w:val="0"/>
          <w:shd w:val="clear" w:color="auto" w:fill="FFFFFF"/>
          <w:lang w:val="de-DE"/>
        </w:rPr>
        <w:t>rl</w:t>
      </w:r>
      <w:r>
        <w:rPr>
          <w:b w:val="0"/>
          <w:bCs w:val="0"/>
          <w:spacing w:val="0"/>
          <w:shd w:val="clear" w:color="auto" w:fill="FFFFFF"/>
          <w:lang w:val="de-DE"/>
        </w:rPr>
        <w:t xml:space="preserve">ı </w:t>
      </w:r>
      <w:r>
        <w:rPr>
          <w:b w:val="0"/>
          <w:bCs w:val="0"/>
          <w:spacing w:val="0"/>
          <w:shd w:val="clear" w:color="auto" w:fill="FFFFFF"/>
          <w:lang w:val="de-DE"/>
        </w:rPr>
        <w:t>olmad</w:t>
      </w:r>
      <w:r>
        <w:rPr>
          <w:b w:val="0"/>
          <w:bCs w:val="0"/>
          <w:spacing w:val="0"/>
          <w:shd w:val="clear" w:color="auto" w:fill="FFFFFF"/>
          <w:lang w:val="de-DE"/>
        </w:rPr>
        <w:t xml:space="preserve">ığı </w:t>
      </w:r>
      <w:r>
        <w:rPr>
          <w:b w:val="0"/>
          <w:bCs w:val="0"/>
          <w:spacing w:val="0"/>
          <w:shd w:val="clear" w:color="auto" w:fill="FFFFFF"/>
          <w:lang w:val="de-DE"/>
        </w:rPr>
        <w:t>ve insanlara nas</w:t>
      </w:r>
      <w:r>
        <w:rPr>
          <w:b w:val="0"/>
          <w:bCs w:val="0"/>
          <w:spacing w:val="0"/>
          <w:shd w:val="clear" w:color="auto" w:fill="FFFFFF"/>
          <w:lang w:val="de-DE"/>
        </w:rPr>
        <w:t>ı</w:t>
      </w:r>
      <w:r>
        <w:rPr>
          <w:b w:val="0"/>
          <w:bCs w:val="0"/>
          <w:spacing w:val="0"/>
          <w:shd w:val="clear" w:color="auto" w:fill="FFFFFF"/>
          <w:lang w:val="de-DE"/>
        </w:rPr>
        <w:t>l kullanaca</w:t>
      </w:r>
      <w:r>
        <w:rPr>
          <w:b w:val="0"/>
          <w:bCs w:val="0"/>
          <w:spacing w:val="0"/>
          <w:shd w:val="clear" w:color="auto" w:fill="FFFFFF"/>
          <w:lang w:val="de-DE"/>
        </w:rPr>
        <w:t>ğı</w:t>
      </w:r>
      <w:r>
        <w:rPr>
          <w:b w:val="0"/>
          <w:bCs w:val="0"/>
          <w:spacing w:val="0"/>
          <w:shd w:val="clear" w:color="auto" w:fill="FFFFFF"/>
          <w:lang w:val="de-DE"/>
        </w:rPr>
        <w:t>n</w:t>
      </w:r>
      <w:r>
        <w:rPr>
          <w:b w:val="0"/>
          <w:bCs w:val="0"/>
          <w:spacing w:val="0"/>
          <w:shd w:val="clear" w:color="auto" w:fill="FFFFFF"/>
          <w:lang w:val="de-DE"/>
        </w:rPr>
        <w:t xml:space="preserve">ı </w:t>
      </w:r>
      <w:r>
        <w:rPr>
          <w:b w:val="0"/>
          <w:bCs w:val="0"/>
          <w:spacing w:val="0"/>
          <w:shd w:val="clear" w:color="auto" w:fill="FFFFFF"/>
          <w:lang w:val="de-DE"/>
        </w:rPr>
        <w:t>anlatmak durumunda oldu</w:t>
      </w:r>
      <w:r>
        <w:rPr>
          <w:b w:val="0"/>
          <w:bCs w:val="0"/>
          <w:spacing w:val="0"/>
          <w:shd w:val="clear" w:color="auto" w:fill="FFFFFF"/>
          <w:lang w:val="de-DE"/>
        </w:rPr>
        <w:t>ğ</w:t>
      </w:r>
      <w:r>
        <w:rPr>
          <w:b w:val="0"/>
          <w:bCs w:val="0"/>
          <w:spacing w:val="0"/>
          <w:shd w:val="clear" w:color="auto" w:fill="FFFFFF"/>
          <w:lang w:val="de-DE"/>
        </w:rPr>
        <w:t>u unutulmamal</w:t>
      </w:r>
      <w:r>
        <w:rPr>
          <w:b w:val="0"/>
          <w:bCs w:val="0"/>
          <w:spacing w:val="0"/>
          <w:shd w:val="clear" w:color="auto" w:fill="FFFFFF"/>
          <w:lang w:val="de-DE"/>
        </w:rPr>
        <w:t>ı</w:t>
      </w:r>
      <w:r>
        <w:rPr>
          <w:b w:val="0"/>
          <w:bCs w:val="0"/>
          <w:spacing w:val="0"/>
          <w:shd w:val="clear" w:color="auto" w:fill="FFFFFF"/>
          <w:lang w:val="de-DE"/>
        </w:rPr>
        <w:t>d</w:t>
      </w:r>
      <w:r>
        <w:rPr>
          <w:b w:val="0"/>
          <w:bCs w:val="0"/>
          <w:spacing w:val="0"/>
          <w:shd w:val="clear" w:color="auto" w:fill="FFFFFF"/>
          <w:lang w:val="de-DE"/>
        </w:rPr>
        <w:t>ı</w:t>
      </w:r>
      <w:r>
        <w:rPr>
          <w:b w:val="0"/>
          <w:bCs w:val="0"/>
          <w:spacing w:val="0"/>
          <w:shd w:val="clear" w:color="auto" w:fill="FFFFFF"/>
          <w:lang w:val="de-DE"/>
        </w:rPr>
        <w:t>r. Teknoloji, herhangi bir M-</w:t>
      </w:r>
      <w:r>
        <w:rPr>
          <w:b w:val="0"/>
          <w:bCs w:val="0"/>
          <w:spacing w:val="0"/>
          <w:shd w:val="clear" w:color="auto" w:fill="FFFFFF"/>
          <w:lang w:val="de-DE"/>
        </w:rPr>
        <w:t>öğ</w:t>
      </w:r>
      <w:r>
        <w:rPr>
          <w:b w:val="0"/>
          <w:bCs w:val="0"/>
          <w:spacing w:val="0"/>
          <w:shd w:val="clear" w:color="auto" w:fill="FFFFFF"/>
          <w:lang w:val="de-DE"/>
        </w:rPr>
        <w:t>renme giri</w:t>
      </w:r>
      <w:r>
        <w:rPr>
          <w:b w:val="0"/>
          <w:bCs w:val="0"/>
          <w:spacing w:val="0"/>
          <w:shd w:val="clear" w:color="auto" w:fill="FFFFFF"/>
          <w:lang w:val="de-DE"/>
        </w:rPr>
        <w:t>ş</w:t>
      </w:r>
      <w:r>
        <w:rPr>
          <w:b w:val="0"/>
          <w:bCs w:val="0"/>
          <w:spacing w:val="0"/>
          <w:shd w:val="clear" w:color="auto" w:fill="FFFFFF"/>
          <w:lang w:val="de-DE"/>
        </w:rPr>
        <w:t xml:space="preserve">iminde </w:t>
      </w:r>
      <w:r>
        <w:rPr>
          <w:b w:val="0"/>
          <w:bCs w:val="0"/>
          <w:spacing w:val="0"/>
          <w:shd w:val="clear" w:color="auto" w:fill="FFFFFF"/>
          <w:lang w:val="sv-SE"/>
        </w:rPr>
        <w:t>ö</w:t>
      </w:r>
      <w:r>
        <w:rPr>
          <w:b w:val="0"/>
          <w:bCs w:val="0"/>
          <w:spacing w:val="0"/>
          <w:shd w:val="clear" w:color="auto" w:fill="FFFFFF"/>
          <w:lang w:val="de-DE"/>
        </w:rPr>
        <w:t>nemli rol oynamakla birlikte, e</w:t>
      </w:r>
      <w:r>
        <w:rPr>
          <w:b w:val="0"/>
          <w:bCs w:val="0"/>
          <w:spacing w:val="0"/>
          <w:shd w:val="clear" w:color="auto" w:fill="FFFFFF"/>
          <w:lang w:val="de-DE"/>
        </w:rPr>
        <w:t>ğ</w:t>
      </w:r>
      <w:r>
        <w:rPr>
          <w:b w:val="0"/>
          <w:bCs w:val="0"/>
          <w:spacing w:val="0"/>
          <w:shd w:val="clear" w:color="auto" w:fill="FFFFFF"/>
          <w:lang w:val="de-DE"/>
        </w:rPr>
        <w:t>itim sezgileri, insanlar ve pedagojik fakt</w:t>
      </w:r>
      <w:r>
        <w:rPr>
          <w:b w:val="0"/>
          <w:bCs w:val="0"/>
          <w:spacing w:val="0"/>
          <w:shd w:val="clear" w:color="auto" w:fill="FFFFFF"/>
          <w:lang w:val="sv-SE"/>
        </w:rPr>
        <w:t>ö</w:t>
      </w:r>
      <w:r>
        <w:rPr>
          <w:b w:val="0"/>
          <w:bCs w:val="0"/>
          <w:spacing w:val="0"/>
          <w:shd w:val="clear" w:color="auto" w:fill="FFFFFF"/>
          <w:lang w:val="de-DE"/>
        </w:rPr>
        <w:t xml:space="preserve">rlerin </w:t>
      </w:r>
      <w:r>
        <w:rPr>
          <w:b w:val="0"/>
          <w:bCs w:val="0"/>
          <w:spacing w:val="0"/>
          <w:shd w:val="clear" w:color="auto" w:fill="FFFFFF"/>
          <w:lang w:val="sv-SE"/>
        </w:rPr>
        <w:t>ö</w:t>
      </w:r>
      <w:r>
        <w:rPr>
          <w:b w:val="0"/>
          <w:bCs w:val="0"/>
          <w:spacing w:val="0"/>
          <w:shd w:val="clear" w:color="auto" w:fill="FFFFFF"/>
          <w:lang w:val="de-DE"/>
        </w:rPr>
        <w:t>nemi g</w:t>
      </w:r>
      <w:r>
        <w:rPr>
          <w:b w:val="0"/>
          <w:bCs w:val="0"/>
          <w:spacing w:val="0"/>
          <w:shd w:val="clear" w:color="auto" w:fill="FFFFFF"/>
          <w:lang w:val="sv-SE"/>
        </w:rPr>
        <w:t>ö</w:t>
      </w:r>
      <w:r>
        <w:rPr>
          <w:b w:val="0"/>
          <w:bCs w:val="0"/>
          <w:spacing w:val="0"/>
          <w:shd w:val="clear" w:color="auto" w:fill="FFFFFF"/>
          <w:lang w:val="de-DE"/>
        </w:rPr>
        <w:t>zden ka</w:t>
      </w:r>
      <w:r>
        <w:rPr>
          <w:b w:val="0"/>
          <w:bCs w:val="0"/>
          <w:spacing w:val="0"/>
          <w:shd w:val="clear" w:color="auto" w:fill="FFFFFF"/>
          <w:lang w:val="de-DE"/>
        </w:rPr>
        <w:t>çı</w:t>
      </w:r>
      <w:r>
        <w:rPr>
          <w:b w:val="0"/>
          <w:bCs w:val="0"/>
          <w:spacing w:val="0"/>
          <w:shd w:val="clear" w:color="auto" w:fill="FFFFFF"/>
          <w:lang w:val="de-DE"/>
        </w:rPr>
        <w:t>r</w:t>
      </w:r>
      <w:r>
        <w:rPr>
          <w:b w:val="0"/>
          <w:bCs w:val="0"/>
          <w:spacing w:val="0"/>
          <w:shd w:val="clear" w:color="auto" w:fill="FFFFFF"/>
          <w:lang w:val="de-DE"/>
        </w:rPr>
        <w:t>ı</w:t>
      </w:r>
      <w:r>
        <w:rPr>
          <w:b w:val="0"/>
          <w:bCs w:val="0"/>
          <w:spacing w:val="0"/>
          <w:shd w:val="clear" w:color="auto" w:fill="FFFFFF"/>
          <w:lang w:val="de-DE"/>
        </w:rPr>
        <w:t>lmamal</w:t>
      </w:r>
      <w:r>
        <w:rPr>
          <w:b w:val="0"/>
          <w:bCs w:val="0"/>
          <w:spacing w:val="0"/>
          <w:shd w:val="clear" w:color="auto" w:fill="FFFFFF"/>
          <w:lang w:val="de-DE"/>
        </w:rPr>
        <w:t>ı</w:t>
      </w:r>
      <w:r>
        <w:rPr>
          <w:b w:val="0"/>
          <w:bCs w:val="0"/>
          <w:spacing w:val="0"/>
          <w:shd w:val="clear" w:color="auto" w:fill="FFFFFF"/>
          <w:lang w:val="de-DE"/>
        </w:rPr>
        <w:t>d</w:t>
      </w:r>
      <w:r>
        <w:rPr>
          <w:b w:val="0"/>
          <w:bCs w:val="0"/>
          <w:spacing w:val="0"/>
          <w:shd w:val="clear" w:color="auto" w:fill="FFFFFF"/>
          <w:lang w:val="de-DE"/>
        </w:rPr>
        <w:t>ı</w:t>
      </w:r>
      <w:r>
        <w:rPr>
          <w:b w:val="0"/>
          <w:bCs w:val="0"/>
          <w:spacing w:val="0"/>
          <w:shd w:val="clear" w:color="auto" w:fill="FFFFFF"/>
          <w:lang w:val="de-DE"/>
        </w:rPr>
        <w:t>r (Krotov, Vlad 201</w:t>
      </w:r>
      <w:r>
        <w:rPr>
          <w:b w:val="0"/>
          <w:bCs w:val="0"/>
          <w:spacing w:val="0"/>
          <w:shd w:val="clear" w:color="auto" w:fill="FFFFFF"/>
          <w:lang w:val="de-DE"/>
        </w:rPr>
        <w:t xml:space="preserve">5). </w:t>
      </w:r>
    </w:p>
    <w:p w:rsidR="006E6552" w:rsidRDefault="00FD2960">
      <w:pPr>
        <w:pStyle w:val="Balk1"/>
        <w:keepNext w:val="0"/>
        <w:tabs>
          <w:tab w:val="clear" w:pos="8640"/>
        </w:tabs>
        <w:spacing w:before="0"/>
        <w:ind w:firstLine="708"/>
        <w:jc w:val="both"/>
        <w:rPr>
          <w:b w:val="0"/>
          <w:bCs w:val="0"/>
          <w:spacing w:val="0"/>
          <w:shd w:val="clear" w:color="auto" w:fill="FFFFFF"/>
        </w:rPr>
      </w:pPr>
      <w:r>
        <w:rPr>
          <w:b w:val="0"/>
          <w:bCs w:val="0"/>
          <w:spacing w:val="0"/>
          <w:lang w:val="de-DE"/>
        </w:rPr>
        <w:t xml:space="preserve">Koole'nin </w:t>
      </w:r>
      <w:r>
        <w:rPr>
          <w:b w:val="0"/>
          <w:bCs w:val="0"/>
          <w:spacing w:val="0"/>
          <w:lang w:val="pt-PT"/>
        </w:rPr>
        <w:t>ç</w:t>
      </w:r>
      <w:r>
        <w:rPr>
          <w:b w:val="0"/>
          <w:bCs w:val="0"/>
          <w:spacing w:val="0"/>
          <w:shd w:val="clear" w:color="auto" w:fill="FFFFFF"/>
          <w:lang w:val="de-DE"/>
        </w:rPr>
        <w:t>er</w:t>
      </w:r>
      <w:r>
        <w:rPr>
          <w:b w:val="0"/>
          <w:bCs w:val="0"/>
          <w:spacing w:val="0"/>
          <w:shd w:val="clear" w:color="auto" w:fill="FFFFFF"/>
          <w:lang w:val="pt-PT"/>
        </w:rPr>
        <w:t>ç</w:t>
      </w:r>
      <w:r>
        <w:rPr>
          <w:b w:val="0"/>
          <w:bCs w:val="0"/>
          <w:spacing w:val="0"/>
          <w:shd w:val="clear" w:color="auto" w:fill="FFFFFF"/>
          <w:lang w:val="de-DE"/>
        </w:rPr>
        <w:t>eve modelin de ise; M-</w:t>
      </w:r>
      <w:r>
        <w:rPr>
          <w:b w:val="0"/>
          <w:bCs w:val="0"/>
          <w:spacing w:val="0"/>
          <w:shd w:val="clear" w:color="auto" w:fill="FFFFFF"/>
          <w:lang w:val="de-DE"/>
        </w:rPr>
        <w:t>öğ</w:t>
      </w:r>
      <w:r>
        <w:rPr>
          <w:b w:val="0"/>
          <w:bCs w:val="0"/>
          <w:spacing w:val="0"/>
          <w:shd w:val="clear" w:color="auto" w:fill="FFFFFF"/>
          <w:lang w:val="de-DE"/>
        </w:rPr>
        <w:t xml:space="preserve">renme, </w:t>
      </w:r>
      <w:r>
        <w:rPr>
          <w:b w:val="0"/>
          <w:bCs w:val="0"/>
          <w:spacing w:val="0"/>
          <w:shd w:val="clear" w:color="auto" w:fill="FFFFFF"/>
          <w:lang w:val="de-DE"/>
        </w:rPr>
        <w:t xml:space="preserve">üç </w:t>
      </w:r>
      <w:r>
        <w:rPr>
          <w:b w:val="0"/>
          <w:bCs w:val="0"/>
          <w:spacing w:val="0"/>
          <w:shd w:val="clear" w:color="auto" w:fill="FFFFFF"/>
          <w:lang w:val="de-DE"/>
        </w:rPr>
        <w:t>farkl</w:t>
      </w:r>
      <w:r>
        <w:rPr>
          <w:b w:val="0"/>
          <w:bCs w:val="0"/>
          <w:spacing w:val="0"/>
          <w:shd w:val="clear" w:color="auto" w:fill="FFFFFF"/>
          <w:lang w:val="de-DE"/>
        </w:rPr>
        <w:t xml:space="preserve">ı </w:t>
      </w:r>
      <w:r>
        <w:rPr>
          <w:b w:val="0"/>
          <w:bCs w:val="0"/>
          <w:spacing w:val="0"/>
          <w:shd w:val="clear" w:color="auto" w:fill="FFFFFF"/>
          <w:lang w:val="de-DE"/>
        </w:rPr>
        <w:t xml:space="preserve">alanda incelenir. Bu alanlar; cihaz, </w:t>
      </w:r>
      <w:r>
        <w:rPr>
          <w:b w:val="0"/>
          <w:bCs w:val="0"/>
          <w:spacing w:val="0"/>
          <w:shd w:val="clear" w:color="auto" w:fill="FFFFFF"/>
          <w:lang w:val="de-DE"/>
        </w:rPr>
        <w:t>öğ</w:t>
      </w:r>
      <w:r>
        <w:rPr>
          <w:b w:val="0"/>
          <w:bCs w:val="0"/>
          <w:spacing w:val="0"/>
          <w:shd w:val="clear" w:color="auto" w:fill="FFFFFF"/>
          <w:lang w:val="de-DE"/>
        </w:rPr>
        <w:t>renci ve sosyal y</w:t>
      </w:r>
      <w:r>
        <w:rPr>
          <w:b w:val="0"/>
          <w:bCs w:val="0"/>
          <w:spacing w:val="0"/>
          <w:shd w:val="clear" w:color="auto" w:fill="FFFFFF"/>
          <w:lang w:val="sv-SE"/>
        </w:rPr>
        <w:t>ö</w:t>
      </w:r>
      <w:r>
        <w:rPr>
          <w:b w:val="0"/>
          <w:bCs w:val="0"/>
          <w:spacing w:val="0"/>
          <w:shd w:val="clear" w:color="auto" w:fill="FFFFFF"/>
          <w:lang w:val="de-DE"/>
        </w:rPr>
        <w:t>nd</w:t>
      </w:r>
      <w:r>
        <w:rPr>
          <w:b w:val="0"/>
          <w:bCs w:val="0"/>
          <w:spacing w:val="0"/>
          <w:shd w:val="clear" w:color="auto" w:fill="FFFFFF"/>
          <w:lang w:val="de-DE"/>
        </w:rPr>
        <w:t>ü</w:t>
      </w:r>
      <w:r>
        <w:rPr>
          <w:b w:val="0"/>
          <w:bCs w:val="0"/>
          <w:spacing w:val="0"/>
          <w:shd w:val="clear" w:color="auto" w:fill="FFFFFF"/>
          <w:lang w:val="de-DE"/>
        </w:rPr>
        <w:t>r. Koole'ye g</w:t>
      </w:r>
      <w:r>
        <w:rPr>
          <w:b w:val="0"/>
          <w:bCs w:val="0"/>
          <w:spacing w:val="0"/>
          <w:shd w:val="clear" w:color="auto" w:fill="FFFFFF"/>
          <w:lang w:val="sv-SE"/>
        </w:rPr>
        <w:t>ö</w:t>
      </w:r>
      <w:r>
        <w:rPr>
          <w:b w:val="0"/>
          <w:bCs w:val="0"/>
          <w:spacing w:val="0"/>
          <w:shd w:val="clear" w:color="auto" w:fill="FFFFFF"/>
          <w:lang w:val="de-DE"/>
        </w:rPr>
        <w:t xml:space="preserve">re bu </w:t>
      </w:r>
      <w:r>
        <w:rPr>
          <w:b w:val="0"/>
          <w:bCs w:val="0"/>
          <w:spacing w:val="0"/>
          <w:shd w:val="clear" w:color="auto" w:fill="FFFFFF"/>
          <w:lang w:val="de-DE"/>
        </w:rPr>
        <w:t xml:space="preserve">üç </w:t>
      </w:r>
      <w:r>
        <w:rPr>
          <w:b w:val="0"/>
          <w:bCs w:val="0"/>
          <w:spacing w:val="0"/>
          <w:shd w:val="clear" w:color="auto" w:fill="FFFFFF"/>
          <w:lang w:val="de-DE"/>
        </w:rPr>
        <w:t xml:space="preserve">alan, </w:t>
      </w:r>
      <w:r>
        <w:rPr>
          <w:b w:val="0"/>
          <w:bCs w:val="0"/>
          <w:spacing w:val="0"/>
          <w:shd w:val="clear" w:color="auto" w:fill="FFFFFF"/>
          <w:lang w:val="de-DE"/>
        </w:rPr>
        <w:t>öğ</w:t>
      </w:r>
      <w:r>
        <w:rPr>
          <w:b w:val="0"/>
          <w:bCs w:val="0"/>
          <w:spacing w:val="0"/>
          <w:shd w:val="clear" w:color="auto" w:fill="FFFFFF"/>
          <w:lang w:val="de-DE"/>
        </w:rPr>
        <w:t>rencinin bilgi ortam</w:t>
      </w:r>
      <w:r>
        <w:rPr>
          <w:b w:val="0"/>
          <w:bCs w:val="0"/>
          <w:spacing w:val="0"/>
          <w:shd w:val="clear" w:color="auto" w:fill="FFFFFF"/>
          <w:lang w:val="de-DE"/>
        </w:rPr>
        <w:t>ı</w:t>
      </w:r>
      <w:r>
        <w:rPr>
          <w:b w:val="0"/>
          <w:bCs w:val="0"/>
          <w:spacing w:val="0"/>
          <w:shd w:val="clear" w:color="auto" w:fill="FFFFFF"/>
          <w:lang w:val="de-DE"/>
        </w:rPr>
        <w:t>na kat</w:t>
      </w:r>
      <w:r>
        <w:rPr>
          <w:b w:val="0"/>
          <w:bCs w:val="0"/>
          <w:spacing w:val="0"/>
          <w:shd w:val="clear" w:color="auto" w:fill="FFFFFF"/>
          <w:lang w:val="de-DE"/>
        </w:rPr>
        <w:t>ı</w:t>
      </w:r>
      <w:r>
        <w:rPr>
          <w:b w:val="0"/>
          <w:bCs w:val="0"/>
          <w:spacing w:val="0"/>
          <w:shd w:val="clear" w:color="auto" w:fill="FFFFFF"/>
          <w:lang w:val="de-DE"/>
        </w:rPr>
        <w:t>labilece</w:t>
      </w:r>
      <w:r>
        <w:rPr>
          <w:b w:val="0"/>
          <w:bCs w:val="0"/>
          <w:spacing w:val="0"/>
          <w:shd w:val="clear" w:color="auto" w:fill="FFFFFF"/>
          <w:lang w:val="de-DE"/>
        </w:rPr>
        <w:t>ğ</w:t>
      </w:r>
      <w:r>
        <w:rPr>
          <w:b w:val="0"/>
          <w:bCs w:val="0"/>
          <w:spacing w:val="0"/>
          <w:shd w:val="clear" w:color="auto" w:fill="FFFFFF"/>
          <w:lang w:val="de-DE"/>
        </w:rPr>
        <w:t>i ve kendi benzersiz sorunlar</w:t>
      </w:r>
      <w:r>
        <w:rPr>
          <w:b w:val="0"/>
          <w:bCs w:val="0"/>
          <w:spacing w:val="0"/>
          <w:shd w:val="clear" w:color="auto" w:fill="FFFFFF"/>
          <w:lang w:val="de-DE"/>
        </w:rPr>
        <w:t>ı</w:t>
      </w:r>
      <w:r>
        <w:rPr>
          <w:b w:val="0"/>
          <w:bCs w:val="0"/>
          <w:spacing w:val="0"/>
          <w:shd w:val="clear" w:color="auto" w:fill="FFFFFF"/>
          <w:lang w:val="de-DE"/>
        </w:rPr>
        <w:t xml:space="preserve">na </w:t>
      </w:r>
      <w:r>
        <w:rPr>
          <w:b w:val="0"/>
          <w:bCs w:val="0"/>
          <w:spacing w:val="0"/>
          <w:shd w:val="clear" w:color="auto" w:fill="FFFFFF"/>
          <w:lang w:val="de-DE"/>
        </w:rPr>
        <w:t>çö</w:t>
      </w:r>
      <w:r>
        <w:rPr>
          <w:b w:val="0"/>
          <w:bCs w:val="0"/>
          <w:spacing w:val="0"/>
          <w:shd w:val="clear" w:color="auto" w:fill="FFFFFF"/>
          <w:lang w:val="de-DE"/>
        </w:rPr>
        <w:t>z</w:t>
      </w:r>
      <w:r>
        <w:rPr>
          <w:b w:val="0"/>
          <w:bCs w:val="0"/>
          <w:spacing w:val="0"/>
          <w:shd w:val="clear" w:color="auto" w:fill="FFFFFF"/>
          <w:lang w:val="de-DE"/>
        </w:rPr>
        <w:t>ü</w:t>
      </w:r>
      <w:r>
        <w:rPr>
          <w:b w:val="0"/>
          <w:bCs w:val="0"/>
          <w:spacing w:val="0"/>
          <w:shd w:val="clear" w:color="auto" w:fill="FFFFFF"/>
          <w:lang w:val="de-DE"/>
        </w:rPr>
        <w:t>m bulabilece</w:t>
      </w:r>
      <w:r>
        <w:rPr>
          <w:b w:val="0"/>
          <w:bCs w:val="0"/>
          <w:spacing w:val="0"/>
          <w:shd w:val="clear" w:color="auto" w:fill="FFFFFF"/>
          <w:lang w:val="de-DE"/>
        </w:rPr>
        <w:t>ğ</w:t>
      </w:r>
      <w:r>
        <w:rPr>
          <w:b w:val="0"/>
          <w:bCs w:val="0"/>
          <w:spacing w:val="0"/>
          <w:shd w:val="clear" w:color="auto" w:fill="FFFFFF"/>
          <w:lang w:val="de-DE"/>
        </w:rPr>
        <w:t>i bir filtre g</w:t>
      </w:r>
      <w:r>
        <w:rPr>
          <w:b w:val="0"/>
          <w:bCs w:val="0"/>
          <w:spacing w:val="0"/>
          <w:shd w:val="clear" w:color="auto" w:fill="FFFFFF"/>
          <w:lang w:val="sv-SE"/>
        </w:rPr>
        <w:t>ö</w:t>
      </w:r>
      <w:r>
        <w:rPr>
          <w:b w:val="0"/>
          <w:bCs w:val="0"/>
          <w:spacing w:val="0"/>
          <w:shd w:val="clear" w:color="auto" w:fill="FFFFFF"/>
          <w:lang w:val="de-DE"/>
        </w:rPr>
        <w:t>revi g</w:t>
      </w:r>
      <w:r>
        <w:rPr>
          <w:b w:val="0"/>
          <w:bCs w:val="0"/>
          <w:spacing w:val="0"/>
          <w:shd w:val="clear" w:color="auto" w:fill="FFFFFF"/>
          <w:lang w:val="sv-SE"/>
        </w:rPr>
        <w:t>ö</w:t>
      </w:r>
      <w:r>
        <w:rPr>
          <w:b w:val="0"/>
          <w:bCs w:val="0"/>
          <w:spacing w:val="0"/>
          <w:shd w:val="clear" w:color="auto" w:fill="FFFFFF"/>
          <w:lang w:val="de-DE"/>
        </w:rPr>
        <w:t>rmektedir. B</w:t>
      </w:r>
      <w:r>
        <w:rPr>
          <w:b w:val="0"/>
          <w:bCs w:val="0"/>
          <w:spacing w:val="0"/>
          <w:shd w:val="clear" w:color="auto" w:fill="FFFFFF"/>
          <w:lang w:val="sv-SE"/>
        </w:rPr>
        <w:t>ö</w:t>
      </w:r>
      <w:r>
        <w:rPr>
          <w:b w:val="0"/>
          <w:bCs w:val="0"/>
          <w:spacing w:val="0"/>
          <w:shd w:val="clear" w:color="auto" w:fill="FFFFFF"/>
          <w:lang w:val="de-DE"/>
        </w:rPr>
        <w:t>ylece M-</w:t>
      </w:r>
      <w:r>
        <w:rPr>
          <w:b w:val="0"/>
          <w:bCs w:val="0"/>
          <w:spacing w:val="0"/>
          <w:shd w:val="clear" w:color="auto" w:fill="FFFFFF"/>
          <w:lang w:val="de-DE"/>
        </w:rPr>
        <w:t>öğ</w:t>
      </w:r>
      <w:r>
        <w:rPr>
          <w:b w:val="0"/>
          <w:bCs w:val="0"/>
          <w:spacing w:val="0"/>
          <w:shd w:val="clear" w:color="auto" w:fill="FFFFFF"/>
          <w:lang w:val="de-DE"/>
        </w:rPr>
        <w:t xml:space="preserve">renme kavramsal bir </w:t>
      </w:r>
      <w:r>
        <w:rPr>
          <w:b w:val="0"/>
          <w:bCs w:val="0"/>
          <w:spacing w:val="0"/>
          <w:shd w:val="clear" w:color="auto" w:fill="FFFFFF"/>
          <w:lang w:val="de-DE"/>
        </w:rPr>
        <w:t>ş</w:t>
      </w:r>
      <w:r>
        <w:rPr>
          <w:b w:val="0"/>
          <w:bCs w:val="0"/>
          <w:spacing w:val="0"/>
          <w:shd w:val="clear" w:color="auto" w:fill="FFFFFF"/>
          <w:lang w:val="de-DE"/>
        </w:rPr>
        <w:t>ekle d</w:t>
      </w:r>
      <w:r>
        <w:rPr>
          <w:b w:val="0"/>
          <w:bCs w:val="0"/>
          <w:spacing w:val="0"/>
          <w:shd w:val="clear" w:color="auto" w:fill="FFFFFF"/>
          <w:lang w:val="sv-SE"/>
        </w:rPr>
        <w:t>ö</w:t>
      </w:r>
      <w:r>
        <w:rPr>
          <w:b w:val="0"/>
          <w:bCs w:val="0"/>
          <w:spacing w:val="0"/>
          <w:shd w:val="clear" w:color="auto" w:fill="FFFFFF"/>
          <w:lang w:val="de-DE"/>
        </w:rPr>
        <w:t>n</w:t>
      </w:r>
      <w:r>
        <w:rPr>
          <w:b w:val="0"/>
          <w:bCs w:val="0"/>
          <w:spacing w:val="0"/>
          <w:shd w:val="clear" w:color="auto" w:fill="FFFFFF"/>
          <w:lang w:val="de-DE"/>
        </w:rPr>
        <w:t>üşü</w:t>
      </w:r>
      <w:r>
        <w:rPr>
          <w:b w:val="0"/>
          <w:bCs w:val="0"/>
          <w:spacing w:val="0"/>
          <w:shd w:val="clear" w:color="auto" w:fill="FFFFFF"/>
          <w:lang w:val="de-DE"/>
        </w:rPr>
        <w:t>r. Ara</w:t>
      </w:r>
      <w:r>
        <w:rPr>
          <w:b w:val="0"/>
          <w:bCs w:val="0"/>
          <w:spacing w:val="0"/>
          <w:shd w:val="clear" w:color="auto" w:fill="FFFFFF"/>
          <w:lang w:val="de-DE"/>
        </w:rPr>
        <w:t>ş</w:t>
      </w:r>
      <w:r>
        <w:rPr>
          <w:b w:val="0"/>
          <w:bCs w:val="0"/>
          <w:spacing w:val="0"/>
          <w:shd w:val="clear" w:color="auto" w:fill="FFFFFF"/>
          <w:lang w:val="de-DE"/>
        </w:rPr>
        <w:t>t</w:t>
      </w:r>
      <w:r>
        <w:rPr>
          <w:b w:val="0"/>
          <w:bCs w:val="0"/>
          <w:spacing w:val="0"/>
          <w:shd w:val="clear" w:color="auto" w:fill="FFFFFF"/>
          <w:lang w:val="de-DE"/>
        </w:rPr>
        <w:t>ı</w:t>
      </w:r>
      <w:r>
        <w:rPr>
          <w:b w:val="0"/>
          <w:bCs w:val="0"/>
          <w:spacing w:val="0"/>
          <w:shd w:val="clear" w:color="auto" w:fill="FFFFFF"/>
          <w:lang w:val="de-DE"/>
        </w:rPr>
        <w:t>rmac</w:t>
      </w:r>
      <w:r>
        <w:rPr>
          <w:b w:val="0"/>
          <w:bCs w:val="0"/>
          <w:spacing w:val="0"/>
          <w:shd w:val="clear" w:color="auto" w:fill="FFFFFF"/>
          <w:lang w:val="de-DE"/>
        </w:rPr>
        <w:t>ı</w:t>
      </w:r>
      <w:r>
        <w:rPr>
          <w:b w:val="0"/>
          <w:bCs w:val="0"/>
          <w:spacing w:val="0"/>
          <w:shd w:val="clear" w:color="auto" w:fill="FFFFFF"/>
          <w:lang w:val="de-DE"/>
        </w:rPr>
        <w:t>lar</w:t>
      </w:r>
      <w:r>
        <w:rPr>
          <w:b w:val="0"/>
          <w:bCs w:val="0"/>
          <w:spacing w:val="0"/>
          <w:shd w:val="clear" w:color="auto" w:fill="FFFFFF"/>
          <w:lang w:val="de-DE"/>
        </w:rPr>
        <w:t>ı</w:t>
      </w:r>
      <w:r>
        <w:rPr>
          <w:b w:val="0"/>
          <w:bCs w:val="0"/>
          <w:spacing w:val="0"/>
          <w:shd w:val="clear" w:color="auto" w:fill="FFFFFF"/>
          <w:lang w:val="de-DE"/>
        </w:rPr>
        <w:t xml:space="preserve">n </w:t>
      </w:r>
      <w:r>
        <w:rPr>
          <w:b w:val="0"/>
          <w:bCs w:val="0"/>
          <w:spacing w:val="0"/>
          <w:shd w:val="clear" w:color="auto" w:fill="FFFFFF"/>
          <w:lang w:val="de-DE"/>
        </w:rPr>
        <w:t>öğ</w:t>
      </w:r>
      <w:r>
        <w:rPr>
          <w:b w:val="0"/>
          <w:bCs w:val="0"/>
          <w:spacing w:val="0"/>
          <w:shd w:val="clear" w:color="auto" w:fill="FFFFFF"/>
          <w:lang w:val="de-DE"/>
        </w:rPr>
        <w:t>renme ortam</w:t>
      </w:r>
      <w:r>
        <w:rPr>
          <w:b w:val="0"/>
          <w:bCs w:val="0"/>
          <w:spacing w:val="0"/>
          <w:shd w:val="clear" w:color="auto" w:fill="FFFFFF"/>
          <w:lang w:val="de-DE"/>
        </w:rPr>
        <w:t xml:space="preserve">ı </w:t>
      </w:r>
      <w:r>
        <w:rPr>
          <w:b w:val="0"/>
          <w:bCs w:val="0"/>
          <w:spacing w:val="0"/>
          <w:shd w:val="clear" w:color="auto" w:fill="FFFFFF"/>
          <w:lang w:val="de-DE"/>
        </w:rPr>
        <w:t>hakk</w:t>
      </w:r>
      <w:r>
        <w:rPr>
          <w:b w:val="0"/>
          <w:bCs w:val="0"/>
          <w:spacing w:val="0"/>
          <w:shd w:val="clear" w:color="auto" w:fill="FFFFFF"/>
          <w:lang w:val="de-DE"/>
        </w:rPr>
        <w:t>ı</w:t>
      </w:r>
      <w:r>
        <w:rPr>
          <w:b w:val="0"/>
          <w:bCs w:val="0"/>
          <w:spacing w:val="0"/>
          <w:shd w:val="clear" w:color="auto" w:fill="FFFFFF"/>
          <w:lang w:val="de-DE"/>
        </w:rPr>
        <w:t>nda 360 derecelik bir g</w:t>
      </w:r>
      <w:r>
        <w:rPr>
          <w:b w:val="0"/>
          <w:bCs w:val="0"/>
          <w:spacing w:val="0"/>
          <w:shd w:val="clear" w:color="auto" w:fill="FFFFFF"/>
          <w:lang w:val="sv-SE"/>
        </w:rPr>
        <w:t>ö</w:t>
      </w:r>
      <w:r>
        <w:rPr>
          <w:b w:val="0"/>
          <w:bCs w:val="0"/>
          <w:spacing w:val="0"/>
          <w:shd w:val="clear" w:color="auto" w:fill="FFFFFF"/>
          <w:lang w:val="de-DE"/>
        </w:rPr>
        <w:t>r</w:t>
      </w:r>
      <w:r>
        <w:rPr>
          <w:b w:val="0"/>
          <w:bCs w:val="0"/>
          <w:spacing w:val="0"/>
          <w:shd w:val="clear" w:color="auto" w:fill="FFFFFF"/>
          <w:lang w:val="de-DE"/>
        </w:rPr>
        <w:t>ü</w:t>
      </w:r>
      <w:r>
        <w:rPr>
          <w:b w:val="0"/>
          <w:bCs w:val="0"/>
          <w:spacing w:val="0"/>
          <w:shd w:val="clear" w:color="auto" w:fill="FFFFFF"/>
          <w:lang w:val="de-DE"/>
        </w:rPr>
        <w:t>nt</w:t>
      </w:r>
      <w:r>
        <w:rPr>
          <w:b w:val="0"/>
          <w:bCs w:val="0"/>
          <w:spacing w:val="0"/>
          <w:shd w:val="clear" w:color="auto" w:fill="FFFFFF"/>
          <w:lang w:val="de-DE"/>
        </w:rPr>
        <w:t xml:space="preserve">ü </w:t>
      </w:r>
      <w:r>
        <w:rPr>
          <w:b w:val="0"/>
          <w:bCs w:val="0"/>
          <w:spacing w:val="0"/>
          <w:shd w:val="clear" w:color="auto" w:fill="FFFFFF"/>
          <w:lang w:val="de-DE"/>
        </w:rPr>
        <w:lastRenderedPageBreak/>
        <w:t>olu</w:t>
      </w:r>
      <w:r>
        <w:rPr>
          <w:b w:val="0"/>
          <w:bCs w:val="0"/>
          <w:spacing w:val="0"/>
          <w:shd w:val="clear" w:color="auto" w:fill="FFFFFF"/>
          <w:lang w:val="de-DE"/>
        </w:rPr>
        <w:t>ş</w:t>
      </w:r>
      <w:r>
        <w:rPr>
          <w:b w:val="0"/>
          <w:bCs w:val="0"/>
          <w:spacing w:val="0"/>
          <w:shd w:val="clear" w:color="auto" w:fill="FFFFFF"/>
          <w:lang w:val="de-DE"/>
        </w:rPr>
        <w:t>turmas</w:t>
      </w:r>
      <w:r>
        <w:rPr>
          <w:b w:val="0"/>
          <w:bCs w:val="0"/>
          <w:spacing w:val="0"/>
          <w:shd w:val="clear" w:color="auto" w:fill="FFFFFF"/>
          <w:lang w:val="de-DE"/>
        </w:rPr>
        <w:t>ı</w:t>
      </w:r>
      <w:r>
        <w:rPr>
          <w:b w:val="0"/>
          <w:bCs w:val="0"/>
          <w:spacing w:val="0"/>
          <w:shd w:val="clear" w:color="auto" w:fill="FFFFFF"/>
          <w:lang w:val="de-DE"/>
        </w:rPr>
        <w:t xml:space="preserve">na ve mobil </w:t>
      </w:r>
      <w:r>
        <w:rPr>
          <w:b w:val="0"/>
          <w:bCs w:val="0"/>
          <w:spacing w:val="0"/>
          <w:shd w:val="clear" w:color="auto" w:fill="FFFFFF"/>
          <w:lang w:val="de-DE"/>
        </w:rPr>
        <w:t>öğ</w:t>
      </w:r>
      <w:r>
        <w:rPr>
          <w:b w:val="0"/>
          <w:bCs w:val="0"/>
          <w:spacing w:val="0"/>
          <w:shd w:val="clear" w:color="auto" w:fill="FFFFFF"/>
          <w:lang w:val="de-DE"/>
        </w:rPr>
        <w:t>renme ortamlar</w:t>
      </w:r>
      <w:r>
        <w:rPr>
          <w:b w:val="0"/>
          <w:bCs w:val="0"/>
          <w:spacing w:val="0"/>
          <w:shd w:val="clear" w:color="auto" w:fill="FFFFFF"/>
          <w:lang w:val="de-DE"/>
        </w:rPr>
        <w:t>ı</w:t>
      </w:r>
      <w:r>
        <w:rPr>
          <w:b w:val="0"/>
          <w:bCs w:val="0"/>
          <w:spacing w:val="0"/>
          <w:shd w:val="clear" w:color="auto" w:fill="FFFFFF"/>
          <w:lang w:val="de-DE"/>
        </w:rPr>
        <w:t>ndaki kontrolleri, k</w:t>
      </w:r>
      <w:r>
        <w:rPr>
          <w:b w:val="0"/>
          <w:bCs w:val="0"/>
          <w:spacing w:val="0"/>
          <w:shd w:val="clear" w:color="auto" w:fill="FFFFFF"/>
          <w:lang w:val="de-DE"/>
        </w:rPr>
        <w:t>ı</w:t>
      </w:r>
      <w:r>
        <w:rPr>
          <w:b w:val="0"/>
          <w:bCs w:val="0"/>
          <w:spacing w:val="0"/>
          <w:shd w:val="clear" w:color="auto" w:fill="FFFFFF"/>
          <w:lang w:val="de-DE"/>
        </w:rPr>
        <w:t>s</w:t>
      </w:r>
      <w:r>
        <w:rPr>
          <w:b w:val="0"/>
          <w:bCs w:val="0"/>
          <w:spacing w:val="0"/>
          <w:shd w:val="clear" w:color="auto" w:fill="FFFFFF"/>
          <w:lang w:val="de-DE"/>
        </w:rPr>
        <w:t>ı</w:t>
      </w:r>
      <w:r>
        <w:rPr>
          <w:b w:val="0"/>
          <w:bCs w:val="0"/>
          <w:spacing w:val="0"/>
          <w:shd w:val="clear" w:color="auto" w:fill="FFFFFF"/>
          <w:lang w:val="de-DE"/>
        </w:rPr>
        <w:t>tlamalar</w:t>
      </w:r>
      <w:r>
        <w:rPr>
          <w:b w:val="0"/>
          <w:bCs w:val="0"/>
          <w:spacing w:val="0"/>
          <w:shd w:val="clear" w:color="auto" w:fill="FFFFFF"/>
          <w:lang w:val="de-DE"/>
        </w:rPr>
        <w:t xml:space="preserve">ı </w:t>
      </w:r>
      <w:r>
        <w:rPr>
          <w:b w:val="0"/>
          <w:bCs w:val="0"/>
          <w:spacing w:val="0"/>
          <w:shd w:val="clear" w:color="auto" w:fill="FFFFFF"/>
          <w:lang w:val="de-DE"/>
        </w:rPr>
        <w:t>daha iyi anlamas</w:t>
      </w:r>
      <w:r>
        <w:rPr>
          <w:b w:val="0"/>
          <w:bCs w:val="0"/>
          <w:spacing w:val="0"/>
          <w:shd w:val="clear" w:color="auto" w:fill="FFFFFF"/>
          <w:lang w:val="de-DE"/>
        </w:rPr>
        <w:t>ı</w:t>
      </w:r>
      <w:r>
        <w:rPr>
          <w:b w:val="0"/>
          <w:bCs w:val="0"/>
          <w:spacing w:val="0"/>
          <w:shd w:val="clear" w:color="auto" w:fill="FFFFFF"/>
          <w:lang w:val="de-DE"/>
        </w:rPr>
        <w:t>na yard</w:t>
      </w:r>
      <w:r>
        <w:rPr>
          <w:b w:val="0"/>
          <w:bCs w:val="0"/>
          <w:spacing w:val="0"/>
          <w:shd w:val="clear" w:color="auto" w:fill="FFFFFF"/>
          <w:lang w:val="de-DE"/>
        </w:rPr>
        <w:t>ı</w:t>
      </w:r>
      <w:r>
        <w:rPr>
          <w:b w:val="0"/>
          <w:bCs w:val="0"/>
          <w:spacing w:val="0"/>
          <w:shd w:val="clear" w:color="auto" w:fill="FFFFFF"/>
          <w:lang w:val="de-DE"/>
        </w:rPr>
        <w:t>mc</w:t>
      </w:r>
      <w:r>
        <w:rPr>
          <w:b w:val="0"/>
          <w:bCs w:val="0"/>
          <w:spacing w:val="0"/>
          <w:shd w:val="clear" w:color="auto" w:fill="FFFFFF"/>
          <w:lang w:val="de-DE"/>
        </w:rPr>
        <w:t xml:space="preserve">ı </w:t>
      </w:r>
      <w:r>
        <w:rPr>
          <w:b w:val="0"/>
          <w:bCs w:val="0"/>
          <w:spacing w:val="0"/>
          <w:shd w:val="clear" w:color="auto" w:fill="FFFFFF"/>
          <w:lang w:val="de-DE"/>
        </w:rPr>
        <w:t>olabililir. Koole</w:t>
      </w:r>
      <w:r>
        <w:rPr>
          <w:b w:val="0"/>
          <w:bCs w:val="0"/>
          <w:spacing w:val="0"/>
          <w:shd w:val="clear" w:color="auto" w:fill="FFFFFF"/>
          <w:lang w:val="de-DE"/>
        </w:rPr>
        <w:t>’</w:t>
      </w:r>
      <w:r>
        <w:rPr>
          <w:b w:val="0"/>
          <w:bCs w:val="0"/>
          <w:spacing w:val="0"/>
          <w:shd w:val="clear" w:color="auto" w:fill="FFFFFF"/>
          <w:lang w:val="de-DE"/>
        </w:rPr>
        <w:t>ye g</w:t>
      </w:r>
      <w:r>
        <w:rPr>
          <w:b w:val="0"/>
          <w:bCs w:val="0"/>
          <w:spacing w:val="0"/>
          <w:shd w:val="clear" w:color="auto" w:fill="FFFFFF"/>
          <w:lang w:val="de-DE"/>
        </w:rPr>
        <w:t>ö</w:t>
      </w:r>
      <w:r>
        <w:rPr>
          <w:b w:val="0"/>
          <w:bCs w:val="0"/>
          <w:spacing w:val="0"/>
          <w:shd w:val="clear" w:color="auto" w:fill="FFFFFF"/>
          <w:lang w:val="de-DE"/>
        </w:rPr>
        <w:t xml:space="preserve">re </w:t>
      </w:r>
      <w:r>
        <w:rPr>
          <w:b w:val="0"/>
          <w:bCs w:val="0"/>
          <w:spacing w:val="0"/>
          <w:shd w:val="clear" w:color="auto" w:fill="FFFFFF"/>
          <w:lang w:val="de-DE"/>
        </w:rPr>
        <w:t>ç</w:t>
      </w:r>
      <w:r>
        <w:rPr>
          <w:b w:val="0"/>
          <w:bCs w:val="0"/>
          <w:spacing w:val="0"/>
          <w:shd w:val="clear" w:color="auto" w:fill="FFFFFF"/>
          <w:lang w:val="de-DE"/>
        </w:rPr>
        <w:t>er</w:t>
      </w:r>
      <w:r>
        <w:rPr>
          <w:b w:val="0"/>
          <w:bCs w:val="0"/>
          <w:spacing w:val="0"/>
          <w:shd w:val="clear" w:color="auto" w:fill="FFFFFF"/>
          <w:lang w:val="de-DE"/>
        </w:rPr>
        <w:t>ç</w:t>
      </w:r>
      <w:r>
        <w:rPr>
          <w:b w:val="0"/>
          <w:bCs w:val="0"/>
          <w:spacing w:val="0"/>
          <w:shd w:val="clear" w:color="auto" w:fill="FFFFFF"/>
          <w:lang w:val="de-DE"/>
        </w:rPr>
        <w:t>eve modeli, teknoloji insan etkile</w:t>
      </w:r>
      <w:r>
        <w:rPr>
          <w:b w:val="0"/>
          <w:bCs w:val="0"/>
          <w:spacing w:val="0"/>
          <w:shd w:val="clear" w:color="auto" w:fill="FFFFFF"/>
          <w:lang w:val="de-DE"/>
        </w:rPr>
        <w:t>ş</w:t>
      </w:r>
      <w:r>
        <w:rPr>
          <w:b w:val="0"/>
          <w:bCs w:val="0"/>
          <w:spacing w:val="0"/>
          <w:shd w:val="clear" w:color="auto" w:fill="FFFFFF"/>
          <w:lang w:val="de-DE"/>
        </w:rPr>
        <w:t xml:space="preserve">imini </w:t>
      </w:r>
      <w:r>
        <w:rPr>
          <w:b w:val="0"/>
          <w:bCs w:val="0"/>
          <w:spacing w:val="0"/>
          <w:shd w:val="clear" w:color="auto" w:fill="FFFFFF"/>
          <w:lang w:val="de-DE"/>
        </w:rPr>
        <w:t>ş</w:t>
      </w:r>
      <w:r>
        <w:rPr>
          <w:b w:val="0"/>
          <w:bCs w:val="0"/>
          <w:spacing w:val="0"/>
          <w:shd w:val="clear" w:color="auto" w:fill="FFFFFF"/>
          <w:lang w:val="de-DE"/>
        </w:rPr>
        <w:t xml:space="preserve">ekillendirmede </w:t>
      </w:r>
      <w:r>
        <w:rPr>
          <w:b w:val="0"/>
          <w:bCs w:val="0"/>
          <w:spacing w:val="0"/>
          <w:shd w:val="clear" w:color="auto" w:fill="FFFFFF"/>
          <w:lang w:val="de-DE"/>
        </w:rPr>
        <w:t>ö</w:t>
      </w:r>
      <w:r>
        <w:rPr>
          <w:b w:val="0"/>
          <w:bCs w:val="0"/>
          <w:spacing w:val="0"/>
          <w:shd w:val="clear" w:color="auto" w:fill="FFFFFF"/>
          <w:lang w:val="de-DE"/>
        </w:rPr>
        <w:t>nemli bir fakt</w:t>
      </w:r>
      <w:r>
        <w:rPr>
          <w:b w:val="0"/>
          <w:bCs w:val="0"/>
          <w:spacing w:val="0"/>
          <w:shd w:val="clear" w:color="auto" w:fill="FFFFFF"/>
          <w:lang w:val="de-DE"/>
        </w:rPr>
        <w:t>ö</w:t>
      </w:r>
      <w:r>
        <w:rPr>
          <w:b w:val="0"/>
          <w:bCs w:val="0"/>
          <w:spacing w:val="0"/>
          <w:shd w:val="clear" w:color="auto" w:fill="FFFFFF"/>
          <w:lang w:val="de-DE"/>
        </w:rPr>
        <w:t>rd</w:t>
      </w:r>
      <w:r>
        <w:rPr>
          <w:b w:val="0"/>
          <w:bCs w:val="0"/>
          <w:spacing w:val="0"/>
          <w:shd w:val="clear" w:color="auto" w:fill="FFFFFF"/>
          <w:lang w:val="de-DE"/>
        </w:rPr>
        <w:t>ü</w:t>
      </w:r>
      <w:r>
        <w:rPr>
          <w:b w:val="0"/>
          <w:bCs w:val="0"/>
          <w:spacing w:val="0"/>
          <w:shd w:val="clear" w:color="auto" w:fill="FFFFFF"/>
          <w:lang w:val="de-DE"/>
        </w:rPr>
        <w:t xml:space="preserve">r. </w:t>
      </w:r>
      <w:r>
        <w:rPr>
          <w:b w:val="0"/>
          <w:bCs w:val="0"/>
          <w:spacing w:val="0"/>
          <w:shd w:val="clear" w:color="auto" w:fill="FFFFFF"/>
        </w:rPr>
        <w:t>(Koole, McQuilkin, Ally 2010, Anderson 2008).</w:t>
      </w:r>
    </w:p>
    <w:p w:rsidR="006E6552" w:rsidRDefault="00FD2960">
      <w:pPr>
        <w:pStyle w:val="Balk1"/>
        <w:keepNext w:val="0"/>
        <w:tabs>
          <w:tab w:val="clear" w:pos="8640"/>
        </w:tabs>
        <w:spacing w:before="0"/>
        <w:ind w:firstLine="708"/>
        <w:jc w:val="both"/>
        <w:rPr>
          <w:b w:val="0"/>
          <w:bCs w:val="0"/>
          <w:spacing w:val="0"/>
          <w:shd w:val="clear" w:color="auto" w:fill="FFFFFF"/>
        </w:rPr>
      </w:pPr>
      <w:r>
        <w:rPr>
          <w:b w:val="0"/>
          <w:bCs w:val="0"/>
          <w:spacing w:val="0"/>
          <w:shd w:val="clear" w:color="auto" w:fill="FFFFFF"/>
        </w:rPr>
        <w:t>Tablo 1. M-</w:t>
      </w:r>
      <w:r>
        <w:rPr>
          <w:b w:val="0"/>
          <w:bCs w:val="0"/>
          <w:spacing w:val="0"/>
          <w:shd w:val="clear" w:color="auto" w:fill="FFFFFF"/>
        </w:rPr>
        <w:t>öğ</w:t>
      </w:r>
      <w:r>
        <w:rPr>
          <w:b w:val="0"/>
          <w:bCs w:val="0"/>
          <w:spacing w:val="0"/>
          <w:shd w:val="clear" w:color="auto" w:fill="FFFFFF"/>
        </w:rPr>
        <w:t>renmenin G</w:t>
      </w:r>
      <w:r>
        <w:rPr>
          <w:b w:val="0"/>
          <w:bCs w:val="0"/>
          <w:spacing w:val="0"/>
          <w:shd w:val="clear" w:color="auto" w:fill="FFFFFF"/>
        </w:rPr>
        <w:t>üç</w:t>
      </w:r>
      <w:r>
        <w:rPr>
          <w:b w:val="0"/>
          <w:bCs w:val="0"/>
          <w:spacing w:val="0"/>
          <w:shd w:val="clear" w:color="auto" w:fill="FFFFFF"/>
        </w:rPr>
        <w:t>l</w:t>
      </w:r>
      <w:r>
        <w:rPr>
          <w:b w:val="0"/>
          <w:bCs w:val="0"/>
          <w:spacing w:val="0"/>
          <w:shd w:val="clear" w:color="auto" w:fill="FFFFFF"/>
        </w:rPr>
        <w:t xml:space="preserve">ü </w:t>
      </w:r>
      <w:r>
        <w:rPr>
          <w:b w:val="0"/>
          <w:bCs w:val="0"/>
          <w:spacing w:val="0"/>
          <w:shd w:val="clear" w:color="auto" w:fill="FFFFFF"/>
        </w:rPr>
        <w:t>ve Zay</w:t>
      </w:r>
      <w:r>
        <w:rPr>
          <w:b w:val="0"/>
          <w:bCs w:val="0"/>
          <w:spacing w:val="0"/>
          <w:shd w:val="clear" w:color="auto" w:fill="FFFFFF"/>
        </w:rPr>
        <w:t>ı</w:t>
      </w:r>
      <w:r>
        <w:rPr>
          <w:b w:val="0"/>
          <w:bCs w:val="0"/>
          <w:spacing w:val="0"/>
          <w:shd w:val="clear" w:color="auto" w:fill="FFFFFF"/>
        </w:rPr>
        <w:t>f Y</w:t>
      </w:r>
      <w:r>
        <w:rPr>
          <w:b w:val="0"/>
          <w:bCs w:val="0"/>
          <w:spacing w:val="0"/>
          <w:shd w:val="clear" w:color="auto" w:fill="FFFFFF"/>
        </w:rPr>
        <w:t>ö</w:t>
      </w:r>
      <w:r>
        <w:rPr>
          <w:b w:val="0"/>
          <w:bCs w:val="0"/>
          <w:spacing w:val="0"/>
          <w:shd w:val="clear" w:color="auto" w:fill="FFFFFF"/>
        </w:rPr>
        <w:t>nleri*</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tblPr>
      <w:tblGrid>
        <w:gridCol w:w="4225"/>
        <w:gridCol w:w="4831"/>
      </w:tblGrid>
      <w:tr w:rsidR="006E6552" w:rsidTr="00E548AD">
        <w:tblPrEx>
          <w:tblCellMar>
            <w:top w:w="0" w:type="dxa"/>
            <w:left w:w="0" w:type="dxa"/>
            <w:bottom w:w="0" w:type="dxa"/>
            <w:right w:w="0" w:type="dxa"/>
          </w:tblCellMar>
        </w:tblPrEx>
        <w:trPr>
          <w:trHeight w:val="281"/>
        </w:trPr>
        <w:tc>
          <w:tcPr>
            <w:tcW w:w="4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6552" w:rsidRDefault="00E548AD" w:rsidP="00E548AD">
            <w:pPr>
              <w:pStyle w:val="Balk1"/>
              <w:keepNext w:val="0"/>
              <w:tabs>
                <w:tab w:val="clear" w:pos="8640"/>
              </w:tabs>
              <w:spacing w:before="0"/>
              <w:ind w:firstLine="357"/>
            </w:pPr>
            <w:r>
              <w:rPr>
                <w:spacing w:val="0"/>
                <w:shd w:val="clear" w:color="auto" w:fill="FFFFFF"/>
                <w:lang w:val="de-DE"/>
              </w:rPr>
              <w:t>M-Öğrenmenin Güçlü Yönleri</w:t>
            </w:r>
          </w:p>
        </w:tc>
        <w:tc>
          <w:tcPr>
            <w:tcW w:w="4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vAlign w:val="center"/>
          </w:tcPr>
          <w:p w:rsidR="006E6552" w:rsidRPr="00E548AD" w:rsidRDefault="00FD2960" w:rsidP="00E548AD">
            <w:pPr>
              <w:pStyle w:val="ListeParagraf"/>
              <w:tabs>
                <w:tab w:val="clear" w:pos="8640"/>
              </w:tabs>
              <w:ind w:left="363" w:hanging="363"/>
              <w:jc w:val="left"/>
            </w:pPr>
            <w:r w:rsidRPr="00E548AD">
              <w:rPr>
                <w:rFonts w:eastAsia="Calibri" w:cs="Calibri"/>
                <w:b/>
                <w:bCs/>
                <w:spacing w:val="0"/>
                <w:shd w:val="clear" w:color="auto" w:fill="FFFFFF"/>
              </w:rPr>
              <w:t>M</w:t>
            </w:r>
            <w:r w:rsidR="00E548AD" w:rsidRPr="00E548AD">
              <w:rPr>
                <w:rFonts w:eastAsia="Calibri" w:cs="Calibri"/>
                <w:b/>
                <w:bCs/>
                <w:spacing w:val="0"/>
                <w:shd w:val="clear" w:color="auto" w:fill="FFFFFF"/>
              </w:rPr>
              <w:t>-Öğrenmenin Zayıf Yönleri</w:t>
            </w:r>
          </w:p>
        </w:tc>
      </w:tr>
      <w:tr w:rsidR="006E6552" w:rsidTr="00E548AD">
        <w:tblPrEx>
          <w:tblCellMar>
            <w:top w:w="0" w:type="dxa"/>
            <w:left w:w="0" w:type="dxa"/>
            <w:bottom w:w="0" w:type="dxa"/>
            <w:right w:w="0" w:type="dxa"/>
          </w:tblCellMar>
        </w:tblPrEx>
        <w:trPr>
          <w:trHeight w:val="281"/>
        </w:trPr>
        <w:tc>
          <w:tcPr>
            <w:tcW w:w="4225" w:type="dxa"/>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80" w:type="dxa"/>
            </w:tcMar>
            <w:vAlign w:val="center"/>
          </w:tcPr>
          <w:p w:rsidR="006E6552" w:rsidRDefault="00FD2960" w:rsidP="00E548AD">
            <w:pPr>
              <w:pStyle w:val="Balk1"/>
              <w:keepNext w:val="0"/>
              <w:tabs>
                <w:tab w:val="clear" w:pos="8640"/>
              </w:tabs>
              <w:spacing w:before="0" w:line="240" w:lineRule="auto"/>
            </w:pPr>
            <w:r>
              <w:rPr>
                <w:b w:val="0"/>
                <w:bCs w:val="0"/>
                <w:spacing w:val="0"/>
                <w:shd w:val="clear" w:color="auto" w:fill="FFFFFF"/>
                <w:lang w:val="de-DE"/>
              </w:rPr>
              <w:t xml:space="preserve">Yerleşik öğrenmede </w:t>
            </w:r>
            <w:r>
              <w:rPr>
                <w:b w:val="0"/>
                <w:bCs w:val="0"/>
                <w:spacing w:val="0"/>
                <w:shd w:val="clear" w:color="auto" w:fill="FFFFFF"/>
                <w:lang w:val="de-DE"/>
              </w:rPr>
              <w:t>destek</w:t>
            </w:r>
          </w:p>
        </w:tc>
        <w:tc>
          <w:tcPr>
            <w:tcW w:w="483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6E6552" w:rsidRDefault="00FD2960" w:rsidP="00E548AD">
            <w:pPr>
              <w:pStyle w:val="Balk1"/>
              <w:keepNext w:val="0"/>
              <w:tabs>
                <w:tab w:val="clear" w:pos="8640"/>
              </w:tabs>
              <w:spacing w:before="0" w:line="240" w:lineRule="auto"/>
            </w:pPr>
            <w:r>
              <w:rPr>
                <w:b w:val="0"/>
                <w:bCs w:val="0"/>
                <w:spacing w:val="0"/>
                <w:shd w:val="clear" w:color="auto" w:fill="FFFFFF"/>
                <w:lang w:val="de-DE"/>
              </w:rPr>
              <w:t>Küçük ekran boyutlu mobil cihazlar</w:t>
            </w:r>
          </w:p>
        </w:tc>
      </w:tr>
      <w:tr w:rsidR="006E6552" w:rsidTr="00E548AD">
        <w:tblPrEx>
          <w:tblCellMar>
            <w:top w:w="0" w:type="dxa"/>
            <w:left w:w="0" w:type="dxa"/>
            <w:bottom w:w="0" w:type="dxa"/>
            <w:right w:w="0" w:type="dxa"/>
          </w:tblCellMar>
        </w:tblPrEx>
        <w:trPr>
          <w:trHeight w:val="530"/>
        </w:trPr>
        <w:tc>
          <w:tcPr>
            <w:tcW w:w="4225" w:type="dxa"/>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80" w:type="dxa"/>
            </w:tcMar>
            <w:vAlign w:val="center"/>
          </w:tcPr>
          <w:p w:rsidR="006E6552" w:rsidRDefault="00FD2960" w:rsidP="00E548AD">
            <w:pPr>
              <w:pStyle w:val="Balk1"/>
              <w:keepNext w:val="0"/>
              <w:tabs>
                <w:tab w:val="clear" w:pos="8640"/>
              </w:tabs>
              <w:spacing w:before="0" w:line="240" w:lineRule="auto"/>
            </w:pPr>
            <w:r>
              <w:rPr>
                <w:b w:val="0"/>
                <w:bCs w:val="0"/>
                <w:spacing w:val="0"/>
                <w:shd w:val="clear" w:color="auto" w:fill="FFFFFF"/>
                <w:lang w:val="de-DE"/>
              </w:rPr>
              <w:t>Eğitim materyallerine her yerde, her zaman erişim</w:t>
            </w:r>
          </w:p>
        </w:tc>
        <w:tc>
          <w:tcPr>
            <w:tcW w:w="483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6E6552" w:rsidRDefault="00FD2960" w:rsidP="00E548AD">
            <w:pPr>
              <w:pStyle w:val="Balk1"/>
              <w:keepNext w:val="0"/>
              <w:tabs>
                <w:tab w:val="clear" w:pos="8640"/>
              </w:tabs>
              <w:spacing w:before="0" w:line="240" w:lineRule="auto"/>
            </w:pPr>
            <w:r>
              <w:rPr>
                <w:rFonts w:ascii="Times New Roman" w:hAnsi="Times New Roman"/>
                <w:b w:val="0"/>
                <w:bCs w:val="0"/>
                <w:spacing w:val="0"/>
                <w:shd w:val="clear" w:color="auto" w:fill="FFFFFF"/>
                <w:lang w:val="de-DE"/>
              </w:rPr>
              <w:t>Mobil ayg</w:t>
            </w:r>
            <w:r>
              <w:rPr>
                <w:rFonts w:ascii="Times New Roman" w:hAnsi="Times New Roman"/>
                <w:b w:val="0"/>
                <w:bCs w:val="0"/>
                <w:spacing w:val="0"/>
                <w:shd w:val="clear" w:color="auto" w:fill="FFFFFF"/>
                <w:lang w:val="de-DE"/>
              </w:rPr>
              <w:t>ı</w:t>
            </w:r>
            <w:r>
              <w:rPr>
                <w:rFonts w:ascii="Times New Roman" w:hAnsi="Times New Roman"/>
                <w:b w:val="0"/>
                <w:bCs w:val="0"/>
                <w:spacing w:val="0"/>
                <w:shd w:val="clear" w:color="auto" w:fill="FFFFFF"/>
                <w:lang w:val="de-DE"/>
              </w:rPr>
              <w:t>tlar</w:t>
            </w:r>
            <w:r>
              <w:rPr>
                <w:rFonts w:ascii="Times New Roman" w:hAnsi="Times New Roman"/>
                <w:b w:val="0"/>
                <w:bCs w:val="0"/>
                <w:spacing w:val="0"/>
                <w:shd w:val="clear" w:color="auto" w:fill="FFFFFF"/>
                <w:lang w:val="de-DE"/>
              </w:rPr>
              <w:t>ı</w:t>
            </w:r>
            <w:r>
              <w:rPr>
                <w:rFonts w:ascii="Times New Roman" w:hAnsi="Times New Roman"/>
                <w:b w:val="0"/>
                <w:bCs w:val="0"/>
                <w:spacing w:val="0"/>
                <w:shd w:val="clear" w:color="auto" w:fill="FFFFFF"/>
                <w:lang w:val="de-DE"/>
              </w:rPr>
              <w:t>n s</w:t>
            </w:r>
            <w:r>
              <w:rPr>
                <w:rFonts w:ascii="Times New Roman" w:hAnsi="Times New Roman"/>
                <w:b w:val="0"/>
                <w:bCs w:val="0"/>
                <w:spacing w:val="0"/>
                <w:shd w:val="clear" w:color="auto" w:fill="FFFFFF"/>
                <w:lang w:val="de-DE"/>
              </w:rPr>
              <w:t>ı</w:t>
            </w:r>
            <w:r>
              <w:rPr>
                <w:rFonts w:ascii="Times New Roman" w:hAnsi="Times New Roman"/>
                <w:b w:val="0"/>
                <w:bCs w:val="0"/>
                <w:spacing w:val="0"/>
                <w:shd w:val="clear" w:color="auto" w:fill="FFFFFF"/>
                <w:lang w:val="de-DE"/>
              </w:rPr>
              <w:t>n</w:t>
            </w:r>
            <w:r>
              <w:rPr>
                <w:rFonts w:ascii="Times New Roman" w:hAnsi="Times New Roman"/>
                <w:b w:val="0"/>
                <w:bCs w:val="0"/>
                <w:spacing w:val="0"/>
                <w:shd w:val="clear" w:color="auto" w:fill="FFFFFF"/>
                <w:lang w:val="de-DE"/>
              </w:rPr>
              <w:t>ı</w:t>
            </w:r>
            <w:r>
              <w:rPr>
                <w:rFonts w:ascii="Times New Roman" w:hAnsi="Times New Roman"/>
                <w:b w:val="0"/>
                <w:bCs w:val="0"/>
                <w:spacing w:val="0"/>
                <w:shd w:val="clear" w:color="auto" w:fill="FFFFFF"/>
                <w:lang w:val="de-DE"/>
              </w:rPr>
              <w:t>rl</w:t>
            </w:r>
            <w:r>
              <w:rPr>
                <w:rFonts w:ascii="Times New Roman" w:hAnsi="Times New Roman"/>
                <w:b w:val="0"/>
                <w:bCs w:val="0"/>
                <w:spacing w:val="0"/>
                <w:shd w:val="clear" w:color="auto" w:fill="FFFFFF"/>
                <w:lang w:val="de-DE"/>
              </w:rPr>
              <w:t xml:space="preserve">ı </w:t>
            </w:r>
            <w:r>
              <w:rPr>
                <w:rFonts w:ascii="Times New Roman" w:hAnsi="Times New Roman"/>
                <w:b w:val="0"/>
                <w:bCs w:val="0"/>
                <w:spacing w:val="0"/>
                <w:shd w:val="clear" w:color="auto" w:fill="FFFFFF"/>
                <w:lang w:val="da-DK"/>
              </w:rPr>
              <w:t xml:space="preserve">pil </w:t>
            </w:r>
            <w:r>
              <w:rPr>
                <w:rFonts w:ascii="Times New Roman" w:hAnsi="Times New Roman"/>
                <w:b w:val="0"/>
                <w:bCs w:val="0"/>
                <w:spacing w:val="0"/>
                <w:shd w:val="clear" w:color="auto" w:fill="FFFFFF"/>
                <w:lang w:val="sv-SE"/>
              </w:rPr>
              <w:t>ö</w:t>
            </w:r>
            <w:r>
              <w:rPr>
                <w:rFonts w:ascii="Times New Roman" w:hAnsi="Times New Roman"/>
                <w:b w:val="0"/>
                <w:bCs w:val="0"/>
                <w:spacing w:val="0"/>
                <w:shd w:val="clear" w:color="auto" w:fill="FFFFFF"/>
                <w:lang w:val="de-DE"/>
              </w:rPr>
              <w:t>mr</w:t>
            </w:r>
            <w:r>
              <w:rPr>
                <w:rFonts w:ascii="Times New Roman" w:hAnsi="Times New Roman"/>
                <w:b w:val="0"/>
                <w:bCs w:val="0"/>
                <w:spacing w:val="0"/>
                <w:shd w:val="clear" w:color="auto" w:fill="FFFFFF"/>
                <w:lang w:val="de-DE"/>
              </w:rPr>
              <w:t>ü</w:t>
            </w:r>
          </w:p>
        </w:tc>
      </w:tr>
      <w:tr w:rsidR="006E6552" w:rsidTr="00E548AD">
        <w:tblPrEx>
          <w:tblCellMar>
            <w:top w:w="0" w:type="dxa"/>
            <w:left w:w="0" w:type="dxa"/>
            <w:bottom w:w="0" w:type="dxa"/>
            <w:right w:w="0" w:type="dxa"/>
          </w:tblCellMar>
        </w:tblPrEx>
        <w:trPr>
          <w:trHeight w:val="530"/>
        </w:trPr>
        <w:tc>
          <w:tcPr>
            <w:tcW w:w="4225" w:type="dxa"/>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80" w:type="dxa"/>
            </w:tcMar>
            <w:vAlign w:val="center"/>
          </w:tcPr>
          <w:p w:rsidR="006E6552" w:rsidRDefault="00FD2960" w:rsidP="00E548AD">
            <w:pPr>
              <w:pStyle w:val="Balk1"/>
              <w:keepNext w:val="0"/>
              <w:tabs>
                <w:tab w:val="clear" w:pos="8640"/>
              </w:tabs>
              <w:spacing w:before="0" w:line="240" w:lineRule="auto"/>
            </w:pPr>
            <w:r>
              <w:rPr>
                <w:b w:val="0"/>
                <w:bCs w:val="0"/>
                <w:spacing w:val="0"/>
                <w:shd w:val="clear" w:color="auto" w:fill="FFFFFF"/>
                <w:lang w:val="de-DE"/>
              </w:rPr>
              <w:t>Kendini düzenleyen öğrenme ve zamanın verimli kullanılması</w:t>
            </w:r>
          </w:p>
        </w:tc>
        <w:tc>
          <w:tcPr>
            <w:tcW w:w="483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6E6552" w:rsidRDefault="00FD2960" w:rsidP="00E548AD">
            <w:pPr>
              <w:pStyle w:val="Balk1"/>
              <w:keepNext w:val="0"/>
              <w:tabs>
                <w:tab w:val="clear" w:pos="8640"/>
              </w:tabs>
              <w:spacing w:before="0" w:line="240" w:lineRule="auto"/>
            </w:pPr>
            <w:r>
              <w:rPr>
                <w:b w:val="0"/>
                <w:bCs w:val="0"/>
                <w:spacing w:val="0"/>
                <w:shd w:val="clear" w:color="auto" w:fill="FFFFFF"/>
                <w:lang w:val="de-DE"/>
              </w:rPr>
              <w:t>Bazı alanlarda kablosuz ağ kapsamı ve bant genişliği sorunları</w:t>
            </w:r>
          </w:p>
        </w:tc>
      </w:tr>
      <w:tr w:rsidR="006E6552" w:rsidTr="00E548AD">
        <w:tblPrEx>
          <w:tblCellMar>
            <w:top w:w="0" w:type="dxa"/>
            <w:left w:w="0" w:type="dxa"/>
            <w:bottom w:w="0" w:type="dxa"/>
            <w:right w:w="0" w:type="dxa"/>
          </w:tblCellMar>
        </w:tblPrEx>
        <w:trPr>
          <w:trHeight w:val="281"/>
        </w:trPr>
        <w:tc>
          <w:tcPr>
            <w:tcW w:w="4225" w:type="dxa"/>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80" w:type="dxa"/>
            </w:tcMar>
            <w:vAlign w:val="center"/>
          </w:tcPr>
          <w:p w:rsidR="006E6552" w:rsidRDefault="00FD2960" w:rsidP="00E548AD">
            <w:pPr>
              <w:pStyle w:val="Balk1"/>
              <w:keepNext w:val="0"/>
              <w:tabs>
                <w:tab w:val="clear" w:pos="8640"/>
              </w:tabs>
              <w:spacing w:before="0" w:line="240" w:lineRule="auto"/>
            </w:pPr>
            <w:r>
              <w:rPr>
                <w:b w:val="0"/>
                <w:bCs w:val="0"/>
                <w:spacing w:val="0"/>
                <w:shd w:val="clear" w:color="auto" w:fill="FFFFFF"/>
                <w:lang w:val="de-DE"/>
              </w:rPr>
              <w:t>Yaygı</w:t>
            </w:r>
            <w:r>
              <w:rPr>
                <w:b w:val="0"/>
                <w:bCs w:val="0"/>
                <w:spacing w:val="0"/>
                <w:shd w:val="clear" w:color="auto" w:fill="FFFFFF"/>
                <w:lang w:val="de-DE"/>
              </w:rPr>
              <w:t>n eğitime yardımcı</w:t>
            </w:r>
          </w:p>
        </w:tc>
        <w:tc>
          <w:tcPr>
            <w:tcW w:w="483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6E6552" w:rsidRDefault="00FD2960" w:rsidP="00E548AD">
            <w:pPr>
              <w:pStyle w:val="Balk1"/>
              <w:keepNext w:val="0"/>
              <w:tabs>
                <w:tab w:val="clear" w:pos="8640"/>
              </w:tabs>
              <w:spacing w:before="0" w:line="240" w:lineRule="auto"/>
            </w:pPr>
            <w:r>
              <w:rPr>
                <w:b w:val="0"/>
                <w:bCs w:val="0"/>
                <w:spacing w:val="0"/>
                <w:sz w:val="22"/>
                <w:szCs w:val="22"/>
                <w:shd w:val="clear" w:color="auto" w:fill="FFFFFF"/>
                <w:lang w:val="de-DE"/>
              </w:rPr>
              <w:t>Bazı eğitim yaklaşımlarıyla uyumsuzluk</w:t>
            </w:r>
          </w:p>
        </w:tc>
      </w:tr>
      <w:tr w:rsidR="006E6552" w:rsidTr="00E548AD">
        <w:tblPrEx>
          <w:tblCellMar>
            <w:top w:w="0" w:type="dxa"/>
            <w:left w:w="0" w:type="dxa"/>
            <w:bottom w:w="0" w:type="dxa"/>
            <w:right w:w="0" w:type="dxa"/>
          </w:tblCellMar>
        </w:tblPrEx>
        <w:trPr>
          <w:trHeight w:val="790"/>
        </w:trPr>
        <w:tc>
          <w:tcPr>
            <w:tcW w:w="4225" w:type="dxa"/>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80" w:type="dxa"/>
            </w:tcMar>
            <w:vAlign w:val="center"/>
          </w:tcPr>
          <w:p w:rsidR="006E6552" w:rsidRDefault="00FD2960" w:rsidP="00E548AD">
            <w:pPr>
              <w:pStyle w:val="Balk1"/>
              <w:keepNext w:val="0"/>
              <w:tabs>
                <w:tab w:val="clear" w:pos="8640"/>
              </w:tabs>
              <w:spacing w:before="0" w:line="240" w:lineRule="auto"/>
            </w:pPr>
            <w:r>
              <w:rPr>
                <w:b w:val="0"/>
                <w:bCs w:val="0"/>
                <w:spacing w:val="0"/>
                <w:shd w:val="clear" w:color="auto" w:fill="FFFFFF"/>
                <w:lang w:val="de-DE"/>
              </w:rPr>
              <w:t>Kişiselleştirilmiş, "tam zamanında" öğrenme</w:t>
            </w:r>
          </w:p>
        </w:tc>
        <w:tc>
          <w:tcPr>
            <w:tcW w:w="483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6E6552" w:rsidRDefault="00FD2960" w:rsidP="00E548AD">
            <w:pPr>
              <w:pStyle w:val="Balk1"/>
              <w:keepNext w:val="0"/>
              <w:tabs>
                <w:tab w:val="clear" w:pos="8640"/>
              </w:tabs>
              <w:spacing w:before="0" w:line="240" w:lineRule="auto"/>
            </w:pPr>
            <w:r>
              <w:rPr>
                <w:b w:val="0"/>
                <w:bCs w:val="0"/>
                <w:spacing w:val="0"/>
                <w:shd w:val="clear" w:color="auto" w:fill="FFFFFF"/>
                <w:lang w:val="de-DE"/>
              </w:rPr>
              <w:t>Mobil aygıtları kullanarak iletilebilecek g</w:t>
            </w:r>
            <w:r>
              <w:rPr>
                <w:b w:val="0"/>
                <w:bCs w:val="0"/>
                <w:spacing w:val="0"/>
                <w:shd w:val="clear" w:color="auto" w:fill="FFFFFF"/>
                <w:lang w:val="sv-SE"/>
              </w:rPr>
              <w:t>ö</w:t>
            </w:r>
            <w:r>
              <w:rPr>
                <w:b w:val="0"/>
                <w:bCs w:val="0"/>
                <w:spacing w:val="0"/>
                <w:shd w:val="clear" w:color="auto" w:fill="FFFFFF"/>
                <w:lang w:val="de-DE"/>
              </w:rPr>
              <w:t>rsel ve yazılı bilginin kalitesine ve hacmine ilişkin kısıtlamalar</w:t>
            </w:r>
          </w:p>
        </w:tc>
      </w:tr>
      <w:tr w:rsidR="006E6552" w:rsidTr="00E548AD">
        <w:tblPrEx>
          <w:tblCellMar>
            <w:top w:w="0" w:type="dxa"/>
            <w:left w:w="0" w:type="dxa"/>
            <w:bottom w:w="0" w:type="dxa"/>
            <w:right w:w="0" w:type="dxa"/>
          </w:tblCellMar>
        </w:tblPrEx>
        <w:trPr>
          <w:trHeight w:val="530"/>
        </w:trPr>
        <w:tc>
          <w:tcPr>
            <w:tcW w:w="4225" w:type="dxa"/>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80" w:type="dxa"/>
            </w:tcMar>
            <w:vAlign w:val="center"/>
          </w:tcPr>
          <w:p w:rsidR="006E6552" w:rsidRDefault="00FD2960" w:rsidP="00E548AD">
            <w:pPr>
              <w:pStyle w:val="Balk1"/>
              <w:keepNext w:val="0"/>
              <w:tabs>
                <w:tab w:val="clear" w:pos="8640"/>
              </w:tabs>
              <w:spacing w:before="0" w:line="240" w:lineRule="auto"/>
            </w:pPr>
            <w:r>
              <w:rPr>
                <w:b w:val="0"/>
                <w:bCs w:val="0"/>
                <w:spacing w:val="0"/>
                <w:shd w:val="clear" w:color="auto" w:fill="FFFFFF"/>
                <w:lang w:val="de-DE"/>
              </w:rPr>
              <w:t>Milenyum kuşağı i</w:t>
            </w:r>
            <w:r>
              <w:rPr>
                <w:b w:val="0"/>
                <w:bCs w:val="0"/>
                <w:spacing w:val="0"/>
                <w:shd w:val="clear" w:color="auto" w:fill="FFFFFF"/>
                <w:lang w:val="pt-PT"/>
              </w:rPr>
              <w:t>ç</w:t>
            </w:r>
            <w:r>
              <w:rPr>
                <w:b w:val="0"/>
                <w:bCs w:val="0"/>
                <w:spacing w:val="0"/>
                <w:shd w:val="clear" w:color="auto" w:fill="FFFFFF"/>
                <w:lang w:val="de-DE"/>
              </w:rPr>
              <w:t>in daha doğal bir öğ</w:t>
            </w:r>
            <w:r>
              <w:rPr>
                <w:b w:val="0"/>
                <w:bCs w:val="0"/>
                <w:spacing w:val="0"/>
                <w:shd w:val="clear" w:color="auto" w:fill="FFFFFF"/>
                <w:lang w:val="de-DE"/>
              </w:rPr>
              <w:t>renme yaklaşımı</w:t>
            </w:r>
          </w:p>
        </w:tc>
        <w:tc>
          <w:tcPr>
            <w:tcW w:w="483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6E6552" w:rsidRDefault="00FD2960" w:rsidP="00E548AD">
            <w:pPr>
              <w:pStyle w:val="Balk1"/>
              <w:keepNext w:val="0"/>
              <w:tabs>
                <w:tab w:val="clear" w:pos="8640"/>
              </w:tabs>
              <w:spacing w:before="0" w:line="240" w:lineRule="auto"/>
            </w:pPr>
            <w:r>
              <w:rPr>
                <w:b w:val="0"/>
                <w:bCs w:val="0"/>
                <w:spacing w:val="0"/>
                <w:shd w:val="clear" w:color="auto" w:fill="FFFFFF"/>
                <w:lang w:val="de-DE"/>
              </w:rPr>
              <w:t>Mobil aygıtların ergonomisi ve arabirimleri ile ilgili kullanılabilirlik sorunları</w:t>
            </w:r>
          </w:p>
        </w:tc>
      </w:tr>
      <w:tr w:rsidR="006E6552" w:rsidTr="00E548AD">
        <w:tblPrEx>
          <w:tblCellMar>
            <w:top w:w="0" w:type="dxa"/>
            <w:left w:w="0" w:type="dxa"/>
            <w:bottom w:w="0" w:type="dxa"/>
            <w:right w:w="0" w:type="dxa"/>
          </w:tblCellMar>
        </w:tblPrEx>
        <w:trPr>
          <w:trHeight w:val="530"/>
        </w:trPr>
        <w:tc>
          <w:tcPr>
            <w:tcW w:w="4225" w:type="dxa"/>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80" w:type="dxa"/>
            </w:tcMar>
            <w:vAlign w:val="center"/>
          </w:tcPr>
          <w:p w:rsidR="006E6552" w:rsidRDefault="00FD2960" w:rsidP="00E548AD">
            <w:pPr>
              <w:pStyle w:val="Balk1"/>
              <w:keepNext w:val="0"/>
              <w:tabs>
                <w:tab w:val="clear" w:pos="8640"/>
              </w:tabs>
              <w:spacing w:before="0" w:line="240" w:lineRule="auto"/>
            </w:pPr>
            <w:r>
              <w:rPr>
                <w:b w:val="0"/>
                <w:bCs w:val="0"/>
                <w:spacing w:val="0"/>
                <w:shd w:val="clear" w:color="auto" w:fill="FFFFFF"/>
                <w:lang w:val="de-DE"/>
              </w:rPr>
              <w:t>Uzak b</w:t>
            </w:r>
            <w:r>
              <w:rPr>
                <w:b w:val="0"/>
                <w:bCs w:val="0"/>
                <w:spacing w:val="0"/>
                <w:shd w:val="clear" w:color="auto" w:fill="FFFFFF"/>
                <w:lang w:val="sv-SE"/>
              </w:rPr>
              <w:t>ö</w:t>
            </w:r>
            <w:r>
              <w:rPr>
                <w:b w:val="0"/>
                <w:bCs w:val="0"/>
                <w:spacing w:val="0"/>
                <w:shd w:val="clear" w:color="auto" w:fill="FFFFFF"/>
                <w:lang w:val="de-DE"/>
              </w:rPr>
              <w:t>lgelerdeki ve gelişmekte olan ülkelerdeki eğitim alanına erişim</w:t>
            </w:r>
          </w:p>
        </w:tc>
        <w:tc>
          <w:tcPr>
            <w:tcW w:w="483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6E6552" w:rsidRDefault="00FD2960" w:rsidP="00E548AD">
            <w:pPr>
              <w:pStyle w:val="Balk1"/>
              <w:keepNext w:val="0"/>
              <w:tabs>
                <w:tab w:val="clear" w:pos="8640"/>
              </w:tabs>
              <w:spacing w:before="0" w:line="240" w:lineRule="auto"/>
            </w:pPr>
            <w:r>
              <w:rPr>
                <w:b w:val="0"/>
                <w:bCs w:val="0"/>
                <w:spacing w:val="0"/>
                <w:shd w:val="clear" w:color="auto" w:fill="FFFFFF"/>
                <w:lang w:val="de-DE"/>
              </w:rPr>
              <w:t>Mobil aygıtların ve m-öğrenme altyapısının edinilmesi ile ilgili yüksek maliyetler</w:t>
            </w:r>
          </w:p>
        </w:tc>
      </w:tr>
    </w:tbl>
    <w:p w:rsidR="006E6552" w:rsidRDefault="00FD2960">
      <w:pPr>
        <w:pStyle w:val="Balk1"/>
        <w:keepNext w:val="0"/>
        <w:tabs>
          <w:tab w:val="clear" w:pos="8640"/>
        </w:tabs>
        <w:spacing w:before="0"/>
        <w:ind w:firstLine="709"/>
        <w:jc w:val="both"/>
        <w:rPr>
          <w:b w:val="0"/>
          <w:bCs w:val="0"/>
          <w:spacing w:val="0"/>
          <w:shd w:val="clear" w:color="auto" w:fill="FFFFFF"/>
          <w:lang w:val="de-DE"/>
        </w:rPr>
      </w:pPr>
      <w:r>
        <w:rPr>
          <w:b w:val="0"/>
          <w:bCs w:val="0"/>
          <w:spacing w:val="0"/>
          <w:shd w:val="clear" w:color="auto" w:fill="FFFFFF"/>
          <w:lang w:val="de-DE"/>
        </w:rPr>
        <w:t xml:space="preserve">*(Krotov, Vlad  2015) </w:t>
      </w:r>
    </w:p>
    <w:p w:rsidR="006E6552" w:rsidRDefault="00FD2960">
      <w:pPr>
        <w:pStyle w:val="Balk1"/>
        <w:keepNext w:val="0"/>
        <w:tabs>
          <w:tab w:val="clear" w:pos="8640"/>
        </w:tabs>
        <w:spacing w:before="0"/>
        <w:ind w:firstLine="709"/>
        <w:jc w:val="both"/>
        <w:rPr>
          <w:b w:val="0"/>
          <w:bCs w:val="0"/>
          <w:spacing w:val="0"/>
          <w:lang w:val="de-DE"/>
        </w:rPr>
      </w:pPr>
      <w:r>
        <w:rPr>
          <w:b w:val="0"/>
          <w:bCs w:val="0"/>
          <w:spacing w:val="0"/>
          <w:lang w:val="de-DE"/>
        </w:rPr>
        <w:t>Gelece</w:t>
      </w:r>
      <w:r>
        <w:rPr>
          <w:b w:val="0"/>
          <w:bCs w:val="0"/>
          <w:spacing w:val="0"/>
          <w:lang w:val="de-DE"/>
        </w:rPr>
        <w:t>ğ</w:t>
      </w:r>
      <w:r>
        <w:rPr>
          <w:b w:val="0"/>
          <w:bCs w:val="0"/>
          <w:spacing w:val="0"/>
          <w:lang w:val="de-DE"/>
        </w:rPr>
        <w:t>in mobil e</w:t>
      </w:r>
      <w:r>
        <w:rPr>
          <w:b w:val="0"/>
          <w:bCs w:val="0"/>
          <w:spacing w:val="0"/>
          <w:lang w:val="de-DE"/>
        </w:rPr>
        <w:t>ğ</w:t>
      </w:r>
      <w:r>
        <w:rPr>
          <w:b w:val="0"/>
          <w:bCs w:val="0"/>
          <w:spacing w:val="0"/>
          <w:lang w:val="de-DE"/>
        </w:rPr>
        <w:t>itimi k</w:t>
      </w:r>
      <w:r>
        <w:rPr>
          <w:b w:val="0"/>
          <w:bCs w:val="0"/>
          <w:spacing w:val="0"/>
          <w:lang w:val="de-DE"/>
        </w:rPr>
        <w:t>ü</w:t>
      </w:r>
      <w:r>
        <w:rPr>
          <w:b w:val="0"/>
          <w:bCs w:val="0"/>
          <w:spacing w:val="0"/>
          <w:lang w:val="de-DE"/>
        </w:rPr>
        <w:t>resel sanal alan</w:t>
      </w:r>
      <w:r>
        <w:rPr>
          <w:b w:val="0"/>
          <w:bCs w:val="0"/>
          <w:spacing w:val="0"/>
          <w:lang w:val="de-DE"/>
        </w:rPr>
        <w:t xml:space="preserve">ı </w:t>
      </w:r>
      <w:r>
        <w:rPr>
          <w:b w:val="0"/>
          <w:bCs w:val="0"/>
          <w:spacing w:val="0"/>
          <w:lang w:val="de-DE"/>
        </w:rPr>
        <w:t>daralt</w:t>
      </w:r>
      <w:r>
        <w:rPr>
          <w:b w:val="0"/>
          <w:bCs w:val="0"/>
          <w:spacing w:val="0"/>
          <w:lang w:val="de-DE"/>
        </w:rPr>
        <w:t>ı</w:t>
      </w:r>
      <w:r>
        <w:rPr>
          <w:b w:val="0"/>
          <w:bCs w:val="0"/>
          <w:spacing w:val="0"/>
          <w:lang w:val="de-DE"/>
        </w:rPr>
        <w:t>p, d</w:t>
      </w:r>
      <w:r>
        <w:rPr>
          <w:b w:val="0"/>
          <w:bCs w:val="0"/>
          <w:spacing w:val="0"/>
          <w:lang w:val="de-DE"/>
        </w:rPr>
        <w:t>ü</w:t>
      </w:r>
      <w:r>
        <w:rPr>
          <w:b w:val="0"/>
          <w:bCs w:val="0"/>
          <w:spacing w:val="0"/>
          <w:lang w:val="de-DE"/>
        </w:rPr>
        <w:t>nyan</w:t>
      </w:r>
      <w:r>
        <w:rPr>
          <w:b w:val="0"/>
          <w:bCs w:val="0"/>
          <w:spacing w:val="0"/>
          <w:lang w:val="de-DE"/>
        </w:rPr>
        <w:t>ı</w:t>
      </w:r>
      <w:r>
        <w:rPr>
          <w:b w:val="0"/>
          <w:bCs w:val="0"/>
          <w:spacing w:val="0"/>
          <w:lang w:val="de-DE"/>
        </w:rPr>
        <w:t>n farkl</w:t>
      </w:r>
      <w:r>
        <w:rPr>
          <w:b w:val="0"/>
          <w:bCs w:val="0"/>
          <w:spacing w:val="0"/>
          <w:lang w:val="de-DE"/>
        </w:rPr>
        <w:t xml:space="preserve">ı </w:t>
      </w:r>
      <w:r>
        <w:rPr>
          <w:b w:val="0"/>
          <w:bCs w:val="0"/>
          <w:spacing w:val="0"/>
          <w:lang w:val="de-DE"/>
        </w:rPr>
        <w:t>b</w:t>
      </w:r>
      <w:r>
        <w:rPr>
          <w:b w:val="0"/>
          <w:bCs w:val="0"/>
          <w:spacing w:val="0"/>
          <w:lang w:val="de-DE"/>
        </w:rPr>
        <w:t>ö</w:t>
      </w:r>
      <w:r>
        <w:rPr>
          <w:b w:val="0"/>
          <w:bCs w:val="0"/>
          <w:spacing w:val="0"/>
          <w:lang w:val="de-DE"/>
        </w:rPr>
        <w:t xml:space="preserve">lgelerinden </w:t>
      </w:r>
      <w:r>
        <w:rPr>
          <w:b w:val="0"/>
          <w:bCs w:val="0"/>
          <w:spacing w:val="0"/>
          <w:lang w:val="de-DE"/>
        </w:rPr>
        <w:t>öğ</w:t>
      </w:r>
      <w:r>
        <w:rPr>
          <w:b w:val="0"/>
          <w:bCs w:val="0"/>
          <w:spacing w:val="0"/>
          <w:lang w:val="de-DE"/>
        </w:rPr>
        <w:t xml:space="preserve">rencilerin bilgi </w:t>
      </w:r>
      <w:r>
        <w:rPr>
          <w:b w:val="0"/>
          <w:bCs w:val="0"/>
          <w:spacing w:val="0"/>
          <w:lang w:val="de-DE"/>
        </w:rPr>
        <w:t>ü</w:t>
      </w:r>
      <w:r>
        <w:rPr>
          <w:b w:val="0"/>
          <w:bCs w:val="0"/>
          <w:spacing w:val="0"/>
          <w:lang w:val="de-DE"/>
        </w:rPr>
        <w:t>retip yaymalar</w:t>
      </w:r>
      <w:r>
        <w:rPr>
          <w:b w:val="0"/>
          <w:bCs w:val="0"/>
          <w:spacing w:val="0"/>
          <w:lang w:val="de-DE"/>
        </w:rPr>
        <w:t>ı</w:t>
      </w:r>
      <w:r>
        <w:rPr>
          <w:b w:val="0"/>
          <w:bCs w:val="0"/>
          <w:spacing w:val="0"/>
          <w:lang w:val="de-DE"/>
        </w:rPr>
        <w:t>n</w:t>
      </w:r>
      <w:r>
        <w:rPr>
          <w:b w:val="0"/>
          <w:bCs w:val="0"/>
          <w:spacing w:val="0"/>
          <w:lang w:val="de-DE"/>
        </w:rPr>
        <w:t xml:space="preserve">ı </w:t>
      </w:r>
      <w:r>
        <w:rPr>
          <w:b w:val="0"/>
          <w:bCs w:val="0"/>
          <w:spacing w:val="0"/>
          <w:lang w:val="de-DE"/>
        </w:rPr>
        <w:t>sa</w:t>
      </w:r>
      <w:r>
        <w:rPr>
          <w:b w:val="0"/>
          <w:bCs w:val="0"/>
          <w:spacing w:val="0"/>
          <w:lang w:val="de-DE"/>
        </w:rPr>
        <w:t>ğ</w:t>
      </w:r>
      <w:r>
        <w:rPr>
          <w:b w:val="0"/>
          <w:bCs w:val="0"/>
          <w:spacing w:val="0"/>
          <w:lang w:val="de-DE"/>
        </w:rPr>
        <w:t>layacakt</w:t>
      </w:r>
      <w:r>
        <w:rPr>
          <w:b w:val="0"/>
          <w:bCs w:val="0"/>
          <w:spacing w:val="0"/>
          <w:lang w:val="de-DE"/>
        </w:rPr>
        <w:t>ı</w:t>
      </w:r>
      <w:r>
        <w:rPr>
          <w:b w:val="0"/>
          <w:bCs w:val="0"/>
          <w:spacing w:val="0"/>
          <w:lang w:val="de-DE"/>
        </w:rPr>
        <w:t xml:space="preserve">r. </w:t>
      </w:r>
      <w:r>
        <w:rPr>
          <w:b w:val="0"/>
          <w:bCs w:val="0"/>
          <w:spacing w:val="0"/>
          <w:lang w:val="de-DE"/>
        </w:rPr>
        <w:t>Öğ</w:t>
      </w:r>
      <w:r>
        <w:rPr>
          <w:b w:val="0"/>
          <w:bCs w:val="0"/>
          <w:spacing w:val="0"/>
          <w:lang w:val="de-DE"/>
        </w:rPr>
        <w:t>renciler mobil telekom</w:t>
      </w:r>
      <w:r>
        <w:rPr>
          <w:b w:val="0"/>
          <w:bCs w:val="0"/>
          <w:spacing w:val="0"/>
          <w:lang w:val="de-DE"/>
        </w:rPr>
        <w:t>ü</w:t>
      </w:r>
      <w:r>
        <w:rPr>
          <w:b w:val="0"/>
          <w:bCs w:val="0"/>
          <w:spacing w:val="0"/>
          <w:lang w:val="de-DE"/>
        </w:rPr>
        <w:t>nikasyon sistemlerini kullanarak d</w:t>
      </w:r>
      <w:r>
        <w:rPr>
          <w:b w:val="0"/>
          <w:bCs w:val="0"/>
          <w:spacing w:val="0"/>
          <w:lang w:val="de-DE"/>
        </w:rPr>
        <w:t>ü</w:t>
      </w:r>
      <w:r>
        <w:rPr>
          <w:b w:val="0"/>
          <w:bCs w:val="0"/>
          <w:spacing w:val="0"/>
          <w:lang w:val="de-DE"/>
        </w:rPr>
        <w:t>nyan</w:t>
      </w:r>
      <w:r>
        <w:rPr>
          <w:b w:val="0"/>
          <w:bCs w:val="0"/>
          <w:spacing w:val="0"/>
          <w:lang w:val="de-DE"/>
        </w:rPr>
        <w:t>ı</w:t>
      </w:r>
      <w:r>
        <w:rPr>
          <w:b w:val="0"/>
          <w:bCs w:val="0"/>
          <w:spacing w:val="0"/>
          <w:lang w:val="de-DE"/>
        </w:rPr>
        <w:t>n farkl</w:t>
      </w:r>
      <w:r>
        <w:rPr>
          <w:b w:val="0"/>
          <w:bCs w:val="0"/>
          <w:spacing w:val="0"/>
          <w:lang w:val="de-DE"/>
        </w:rPr>
        <w:t xml:space="preserve">ı </w:t>
      </w:r>
      <w:r>
        <w:rPr>
          <w:b w:val="0"/>
          <w:bCs w:val="0"/>
          <w:spacing w:val="0"/>
          <w:lang w:val="de-DE"/>
        </w:rPr>
        <w:t>b</w:t>
      </w:r>
      <w:r>
        <w:rPr>
          <w:b w:val="0"/>
          <w:bCs w:val="0"/>
          <w:spacing w:val="0"/>
          <w:lang w:val="de-DE"/>
        </w:rPr>
        <w:t>ö</w:t>
      </w:r>
      <w:r>
        <w:rPr>
          <w:b w:val="0"/>
          <w:bCs w:val="0"/>
          <w:spacing w:val="0"/>
          <w:lang w:val="de-DE"/>
        </w:rPr>
        <w:t xml:space="preserve">lgelerinde bulunan </w:t>
      </w:r>
      <w:r>
        <w:rPr>
          <w:b w:val="0"/>
          <w:bCs w:val="0"/>
          <w:spacing w:val="0"/>
          <w:lang w:val="de-DE"/>
        </w:rPr>
        <w:t>ö</w:t>
      </w:r>
      <w:r>
        <w:rPr>
          <w:b w:val="0"/>
          <w:bCs w:val="0"/>
          <w:spacing w:val="0"/>
          <w:lang w:val="de-DE"/>
        </w:rPr>
        <w:t>ğ</w:t>
      </w:r>
      <w:r>
        <w:rPr>
          <w:b w:val="0"/>
          <w:bCs w:val="0"/>
          <w:spacing w:val="0"/>
          <w:lang w:val="de-DE"/>
        </w:rPr>
        <w:t>renciler ile bilgi al</w:t>
      </w:r>
      <w:r>
        <w:rPr>
          <w:b w:val="0"/>
          <w:bCs w:val="0"/>
          <w:spacing w:val="0"/>
          <w:lang w:val="de-DE"/>
        </w:rPr>
        <w:t>ış</w:t>
      </w:r>
      <w:r>
        <w:rPr>
          <w:b w:val="0"/>
          <w:bCs w:val="0"/>
          <w:spacing w:val="0"/>
          <w:lang w:val="de-DE"/>
        </w:rPr>
        <w:t>veri</w:t>
      </w:r>
      <w:r>
        <w:rPr>
          <w:b w:val="0"/>
          <w:bCs w:val="0"/>
          <w:spacing w:val="0"/>
          <w:lang w:val="de-DE"/>
        </w:rPr>
        <w:t>ş</w:t>
      </w:r>
      <w:r>
        <w:rPr>
          <w:b w:val="0"/>
          <w:bCs w:val="0"/>
          <w:spacing w:val="0"/>
          <w:lang w:val="de-DE"/>
        </w:rPr>
        <w:t>inde bulunabileceklerdir (Ally, Blazquez 2014). Botha, Vosloo, Kuner ve Van der Berg (2009) mobil teknoloji ile farkl</w:t>
      </w:r>
      <w:r>
        <w:rPr>
          <w:b w:val="0"/>
          <w:bCs w:val="0"/>
          <w:spacing w:val="0"/>
          <w:lang w:val="de-DE"/>
        </w:rPr>
        <w:t xml:space="preserve">ı </w:t>
      </w:r>
      <w:r>
        <w:rPr>
          <w:b w:val="0"/>
          <w:bCs w:val="0"/>
          <w:spacing w:val="0"/>
          <w:lang w:val="de-DE"/>
        </w:rPr>
        <w:t>k</w:t>
      </w:r>
      <w:r>
        <w:rPr>
          <w:b w:val="0"/>
          <w:bCs w:val="0"/>
          <w:spacing w:val="0"/>
          <w:lang w:val="de-DE"/>
        </w:rPr>
        <w:t>ü</w:t>
      </w:r>
      <w:r>
        <w:rPr>
          <w:b w:val="0"/>
          <w:bCs w:val="0"/>
          <w:spacing w:val="0"/>
          <w:lang w:val="de-DE"/>
        </w:rPr>
        <w:t>lt</w:t>
      </w:r>
      <w:r>
        <w:rPr>
          <w:b w:val="0"/>
          <w:bCs w:val="0"/>
          <w:spacing w:val="0"/>
          <w:lang w:val="de-DE"/>
        </w:rPr>
        <w:t>ü</w:t>
      </w:r>
      <w:r>
        <w:rPr>
          <w:b w:val="0"/>
          <w:bCs w:val="0"/>
          <w:spacing w:val="0"/>
          <w:lang w:val="de-DE"/>
        </w:rPr>
        <w:t xml:space="preserve">rden </w:t>
      </w:r>
      <w:r>
        <w:rPr>
          <w:b w:val="0"/>
          <w:bCs w:val="0"/>
          <w:spacing w:val="0"/>
          <w:lang w:val="de-DE"/>
        </w:rPr>
        <w:t>öğ</w:t>
      </w:r>
      <w:r>
        <w:rPr>
          <w:b w:val="0"/>
          <w:bCs w:val="0"/>
          <w:spacing w:val="0"/>
          <w:lang w:val="de-DE"/>
        </w:rPr>
        <w:t>rencileri kullanarak k</w:t>
      </w:r>
      <w:r>
        <w:rPr>
          <w:b w:val="0"/>
          <w:bCs w:val="0"/>
          <w:spacing w:val="0"/>
          <w:lang w:val="de-DE"/>
        </w:rPr>
        <w:t>ü</w:t>
      </w:r>
      <w:r>
        <w:rPr>
          <w:b w:val="0"/>
          <w:bCs w:val="0"/>
          <w:spacing w:val="0"/>
          <w:lang w:val="de-DE"/>
        </w:rPr>
        <w:t>resel e</w:t>
      </w:r>
      <w:r>
        <w:rPr>
          <w:b w:val="0"/>
          <w:bCs w:val="0"/>
          <w:spacing w:val="0"/>
          <w:lang w:val="de-DE"/>
        </w:rPr>
        <w:t>ğ</w:t>
      </w:r>
      <w:r>
        <w:rPr>
          <w:b w:val="0"/>
          <w:bCs w:val="0"/>
          <w:spacing w:val="0"/>
          <w:lang w:val="de-DE"/>
        </w:rPr>
        <w:t>itimi inceledi</w:t>
      </w:r>
      <w:r>
        <w:rPr>
          <w:b w:val="0"/>
          <w:bCs w:val="0"/>
          <w:spacing w:val="0"/>
          <w:lang w:val="de-DE"/>
        </w:rPr>
        <w:t>ğ</w:t>
      </w:r>
      <w:r>
        <w:rPr>
          <w:b w:val="0"/>
          <w:bCs w:val="0"/>
          <w:spacing w:val="0"/>
          <w:lang w:val="de-DE"/>
        </w:rPr>
        <w:t xml:space="preserve">i </w:t>
      </w:r>
      <w:r>
        <w:rPr>
          <w:b w:val="0"/>
          <w:bCs w:val="0"/>
          <w:spacing w:val="0"/>
          <w:lang w:val="de-DE"/>
        </w:rPr>
        <w:t>ç</w:t>
      </w:r>
      <w:r>
        <w:rPr>
          <w:b w:val="0"/>
          <w:bCs w:val="0"/>
          <w:spacing w:val="0"/>
          <w:lang w:val="de-DE"/>
        </w:rPr>
        <w:t>al</w:t>
      </w:r>
      <w:r>
        <w:rPr>
          <w:b w:val="0"/>
          <w:bCs w:val="0"/>
          <w:spacing w:val="0"/>
          <w:lang w:val="de-DE"/>
        </w:rPr>
        <w:t>ış</w:t>
      </w:r>
      <w:r>
        <w:rPr>
          <w:b w:val="0"/>
          <w:bCs w:val="0"/>
          <w:spacing w:val="0"/>
          <w:lang w:val="de-DE"/>
        </w:rPr>
        <w:t>mas</w:t>
      </w:r>
      <w:r>
        <w:rPr>
          <w:b w:val="0"/>
          <w:bCs w:val="0"/>
          <w:spacing w:val="0"/>
          <w:lang w:val="de-DE"/>
        </w:rPr>
        <w:t>ı</w:t>
      </w:r>
      <w:r>
        <w:rPr>
          <w:b w:val="0"/>
          <w:bCs w:val="0"/>
          <w:spacing w:val="0"/>
          <w:lang w:val="de-DE"/>
        </w:rPr>
        <w:t xml:space="preserve">nda; </w:t>
      </w:r>
      <w:r>
        <w:rPr>
          <w:b w:val="0"/>
          <w:bCs w:val="0"/>
          <w:spacing w:val="0"/>
          <w:lang w:val="de-DE"/>
        </w:rPr>
        <w:t>ü</w:t>
      </w:r>
      <w:r>
        <w:rPr>
          <w:b w:val="0"/>
          <w:bCs w:val="0"/>
          <w:spacing w:val="0"/>
          <w:lang w:val="de-DE"/>
        </w:rPr>
        <w:t>retim s</w:t>
      </w:r>
      <w:r>
        <w:rPr>
          <w:b w:val="0"/>
          <w:bCs w:val="0"/>
          <w:spacing w:val="0"/>
          <w:lang w:val="de-DE"/>
        </w:rPr>
        <w:t>ü</w:t>
      </w:r>
      <w:r>
        <w:rPr>
          <w:b w:val="0"/>
          <w:bCs w:val="0"/>
          <w:spacing w:val="0"/>
          <w:lang w:val="de-DE"/>
        </w:rPr>
        <w:t>reci, payla</w:t>
      </w:r>
      <w:r>
        <w:rPr>
          <w:b w:val="0"/>
          <w:bCs w:val="0"/>
          <w:spacing w:val="0"/>
          <w:lang w:val="de-DE"/>
        </w:rPr>
        <w:t>şı</w:t>
      </w:r>
      <w:r>
        <w:rPr>
          <w:b w:val="0"/>
          <w:bCs w:val="0"/>
          <w:spacing w:val="0"/>
          <w:lang w:val="de-DE"/>
        </w:rPr>
        <w:t>m ve m</w:t>
      </w:r>
      <w:r>
        <w:rPr>
          <w:b w:val="0"/>
          <w:bCs w:val="0"/>
          <w:spacing w:val="0"/>
          <w:lang w:val="de-DE"/>
        </w:rPr>
        <w:t>üş</w:t>
      </w:r>
      <w:r>
        <w:rPr>
          <w:b w:val="0"/>
          <w:bCs w:val="0"/>
          <w:spacing w:val="0"/>
          <w:lang w:val="de-DE"/>
        </w:rPr>
        <w:t xml:space="preserve">terek </w:t>
      </w:r>
      <w:r>
        <w:rPr>
          <w:b w:val="0"/>
          <w:bCs w:val="0"/>
          <w:spacing w:val="0"/>
          <w:lang w:val="de-DE"/>
        </w:rPr>
        <w:t>ç</w:t>
      </w:r>
      <w:r>
        <w:rPr>
          <w:b w:val="0"/>
          <w:bCs w:val="0"/>
          <w:spacing w:val="0"/>
          <w:lang w:val="de-DE"/>
        </w:rPr>
        <w:t>al</w:t>
      </w:r>
      <w:r>
        <w:rPr>
          <w:b w:val="0"/>
          <w:bCs w:val="0"/>
          <w:spacing w:val="0"/>
          <w:lang w:val="de-DE"/>
        </w:rPr>
        <w:t>ış</w:t>
      </w:r>
      <w:r>
        <w:rPr>
          <w:b w:val="0"/>
          <w:bCs w:val="0"/>
          <w:spacing w:val="0"/>
          <w:lang w:val="de-DE"/>
        </w:rPr>
        <w:t xml:space="preserve">ma </w:t>
      </w:r>
      <w:r>
        <w:rPr>
          <w:b w:val="0"/>
          <w:bCs w:val="0"/>
          <w:spacing w:val="0"/>
          <w:lang w:val="de-DE"/>
        </w:rPr>
        <w:t>öğ</w:t>
      </w:r>
      <w:r>
        <w:rPr>
          <w:b w:val="0"/>
          <w:bCs w:val="0"/>
          <w:spacing w:val="0"/>
          <w:lang w:val="de-DE"/>
        </w:rPr>
        <w:t>renci ili</w:t>
      </w:r>
      <w:r>
        <w:rPr>
          <w:b w:val="0"/>
          <w:bCs w:val="0"/>
          <w:spacing w:val="0"/>
          <w:lang w:val="de-DE"/>
        </w:rPr>
        <w:t>ş</w:t>
      </w:r>
      <w:r>
        <w:rPr>
          <w:b w:val="0"/>
          <w:bCs w:val="0"/>
          <w:spacing w:val="0"/>
          <w:lang w:val="de-DE"/>
        </w:rPr>
        <w:t>kilerinin geli</w:t>
      </w:r>
      <w:r>
        <w:rPr>
          <w:b w:val="0"/>
          <w:bCs w:val="0"/>
          <w:spacing w:val="0"/>
          <w:lang w:val="de-DE"/>
        </w:rPr>
        <w:t>ş</w:t>
      </w:r>
      <w:r>
        <w:rPr>
          <w:b w:val="0"/>
          <w:bCs w:val="0"/>
          <w:spacing w:val="0"/>
          <w:lang w:val="de-DE"/>
        </w:rPr>
        <w:t>mesini, ortak anlay</w:t>
      </w:r>
      <w:r>
        <w:rPr>
          <w:b w:val="0"/>
          <w:bCs w:val="0"/>
          <w:spacing w:val="0"/>
          <w:lang w:val="de-DE"/>
        </w:rPr>
        <w:t>ışı</w:t>
      </w:r>
      <w:r>
        <w:rPr>
          <w:b w:val="0"/>
          <w:bCs w:val="0"/>
          <w:spacing w:val="0"/>
          <w:lang w:val="de-DE"/>
        </w:rPr>
        <w:t>n art</w:t>
      </w:r>
      <w:r>
        <w:rPr>
          <w:b w:val="0"/>
          <w:bCs w:val="0"/>
          <w:spacing w:val="0"/>
          <w:lang w:val="de-DE"/>
        </w:rPr>
        <w:t>ı</w:t>
      </w:r>
      <w:r>
        <w:rPr>
          <w:b w:val="0"/>
          <w:bCs w:val="0"/>
          <w:spacing w:val="0"/>
          <w:lang w:val="de-DE"/>
        </w:rPr>
        <w:t>r</w:t>
      </w:r>
      <w:r>
        <w:rPr>
          <w:b w:val="0"/>
          <w:bCs w:val="0"/>
          <w:spacing w:val="0"/>
          <w:lang w:val="de-DE"/>
        </w:rPr>
        <w:t>ı</w:t>
      </w:r>
      <w:r>
        <w:rPr>
          <w:b w:val="0"/>
          <w:bCs w:val="0"/>
          <w:spacing w:val="0"/>
          <w:lang w:val="de-DE"/>
        </w:rPr>
        <w:t>lmas</w:t>
      </w:r>
      <w:r>
        <w:rPr>
          <w:b w:val="0"/>
          <w:bCs w:val="0"/>
          <w:spacing w:val="0"/>
          <w:lang w:val="de-DE"/>
        </w:rPr>
        <w:t>ı</w:t>
      </w:r>
      <w:r>
        <w:rPr>
          <w:b w:val="0"/>
          <w:bCs w:val="0"/>
          <w:spacing w:val="0"/>
          <w:lang w:val="de-DE"/>
        </w:rPr>
        <w:t>n</w:t>
      </w:r>
      <w:r>
        <w:rPr>
          <w:b w:val="0"/>
          <w:bCs w:val="0"/>
          <w:spacing w:val="0"/>
          <w:lang w:val="de-DE"/>
        </w:rPr>
        <w:t xml:space="preserve">ı </w:t>
      </w:r>
      <w:r>
        <w:rPr>
          <w:b w:val="0"/>
          <w:bCs w:val="0"/>
          <w:spacing w:val="0"/>
          <w:lang w:val="de-DE"/>
        </w:rPr>
        <w:t>sa</w:t>
      </w:r>
      <w:r>
        <w:rPr>
          <w:b w:val="0"/>
          <w:bCs w:val="0"/>
          <w:spacing w:val="0"/>
          <w:lang w:val="de-DE"/>
        </w:rPr>
        <w:t>ğ</w:t>
      </w:r>
      <w:r>
        <w:rPr>
          <w:b w:val="0"/>
          <w:bCs w:val="0"/>
          <w:spacing w:val="0"/>
          <w:lang w:val="de-DE"/>
        </w:rPr>
        <w:t>lad</w:t>
      </w:r>
      <w:r>
        <w:rPr>
          <w:b w:val="0"/>
          <w:bCs w:val="0"/>
          <w:spacing w:val="0"/>
          <w:lang w:val="de-DE"/>
        </w:rPr>
        <w:t>ığı</w:t>
      </w:r>
      <w:r>
        <w:rPr>
          <w:b w:val="0"/>
          <w:bCs w:val="0"/>
          <w:spacing w:val="0"/>
          <w:lang w:val="de-DE"/>
        </w:rPr>
        <w:t>, ayr</w:t>
      </w:r>
      <w:r>
        <w:rPr>
          <w:b w:val="0"/>
          <w:bCs w:val="0"/>
          <w:spacing w:val="0"/>
          <w:lang w:val="de-DE"/>
        </w:rPr>
        <w:t>ı</w:t>
      </w:r>
      <w:r>
        <w:rPr>
          <w:b w:val="0"/>
          <w:bCs w:val="0"/>
          <w:spacing w:val="0"/>
          <w:lang w:val="de-DE"/>
        </w:rPr>
        <w:t>ca farkl</w:t>
      </w:r>
      <w:r>
        <w:rPr>
          <w:b w:val="0"/>
          <w:bCs w:val="0"/>
          <w:spacing w:val="0"/>
          <w:lang w:val="de-DE"/>
        </w:rPr>
        <w:t xml:space="preserve">ı </w:t>
      </w:r>
      <w:r>
        <w:rPr>
          <w:b w:val="0"/>
          <w:bCs w:val="0"/>
          <w:spacing w:val="0"/>
          <w:lang w:val="de-DE"/>
        </w:rPr>
        <w:t>k</w:t>
      </w:r>
      <w:r>
        <w:rPr>
          <w:b w:val="0"/>
          <w:bCs w:val="0"/>
          <w:spacing w:val="0"/>
          <w:lang w:val="de-DE"/>
        </w:rPr>
        <w:t>ü</w:t>
      </w:r>
      <w:r>
        <w:rPr>
          <w:b w:val="0"/>
          <w:bCs w:val="0"/>
          <w:spacing w:val="0"/>
          <w:lang w:val="de-DE"/>
        </w:rPr>
        <w:t>lt</w:t>
      </w:r>
      <w:r>
        <w:rPr>
          <w:b w:val="0"/>
          <w:bCs w:val="0"/>
          <w:spacing w:val="0"/>
          <w:lang w:val="de-DE"/>
        </w:rPr>
        <w:t>ü</w:t>
      </w:r>
      <w:r>
        <w:rPr>
          <w:b w:val="0"/>
          <w:bCs w:val="0"/>
          <w:spacing w:val="0"/>
          <w:lang w:val="de-DE"/>
        </w:rPr>
        <w:t xml:space="preserve">rlerle bilgi </w:t>
      </w:r>
      <w:r>
        <w:rPr>
          <w:b w:val="0"/>
          <w:bCs w:val="0"/>
          <w:spacing w:val="0"/>
          <w:lang w:val="de-DE"/>
        </w:rPr>
        <w:t>ü</w:t>
      </w:r>
      <w:r>
        <w:rPr>
          <w:b w:val="0"/>
          <w:bCs w:val="0"/>
          <w:spacing w:val="0"/>
          <w:lang w:val="de-DE"/>
        </w:rPr>
        <w:t>retim ve payla</w:t>
      </w:r>
      <w:r>
        <w:rPr>
          <w:b w:val="0"/>
          <w:bCs w:val="0"/>
          <w:spacing w:val="0"/>
          <w:lang w:val="de-DE"/>
        </w:rPr>
        <w:t>şı</w:t>
      </w:r>
      <w:r>
        <w:rPr>
          <w:b w:val="0"/>
          <w:bCs w:val="0"/>
          <w:spacing w:val="0"/>
          <w:lang w:val="de-DE"/>
        </w:rPr>
        <w:t>m s</w:t>
      </w:r>
      <w:r>
        <w:rPr>
          <w:b w:val="0"/>
          <w:bCs w:val="0"/>
          <w:spacing w:val="0"/>
          <w:lang w:val="de-DE"/>
        </w:rPr>
        <w:t>ü</w:t>
      </w:r>
      <w:r>
        <w:rPr>
          <w:b w:val="0"/>
          <w:bCs w:val="0"/>
          <w:spacing w:val="0"/>
          <w:lang w:val="de-DE"/>
        </w:rPr>
        <w:t>recinin k</w:t>
      </w:r>
      <w:r>
        <w:rPr>
          <w:b w:val="0"/>
          <w:bCs w:val="0"/>
          <w:spacing w:val="0"/>
          <w:lang w:val="de-DE"/>
        </w:rPr>
        <w:t>ü</w:t>
      </w:r>
      <w:r>
        <w:rPr>
          <w:b w:val="0"/>
          <w:bCs w:val="0"/>
          <w:spacing w:val="0"/>
          <w:lang w:val="de-DE"/>
        </w:rPr>
        <w:t>lt</w:t>
      </w:r>
      <w:r>
        <w:rPr>
          <w:b w:val="0"/>
          <w:bCs w:val="0"/>
          <w:spacing w:val="0"/>
          <w:lang w:val="de-DE"/>
        </w:rPr>
        <w:t>ü</w:t>
      </w:r>
      <w:r>
        <w:rPr>
          <w:b w:val="0"/>
          <w:bCs w:val="0"/>
          <w:spacing w:val="0"/>
          <w:lang w:val="de-DE"/>
        </w:rPr>
        <w:t>rler aras</w:t>
      </w:r>
      <w:r>
        <w:rPr>
          <w:b w:val="0"/>
          <w:bCs w:val="0"/>
          <w:spacing w:val="0"/>
          <w:lang w:val="de-DE"/>
        </w:rPr>
        <w:t xml:space="preserve">ı </w:t>
      </w:r>
      <w:r>
        <w:rPr>
          <w:b w:val="0"/>
          <w:bCs w:val="0"/>
          <w:spacing w:val="0"/>
          <w:lang w:val="de-DE"/>
        </w:rPr>
        <w:t>diyalogu geli</w:t>
      </w:r>
      <w:r>
        <w:rPr>
          <w:b w:val="0"/>
          <w:bCs w:val="0"/>
          <w:spacing w:val="0"/>
          <w:lang w:val="de-DE"/>
        </w:rPr>
        <w:t>ş</w:t>
      </w:r>
      <w:r>
        <w:rPr>
          <w:b w:val="0"/>
          <w:bCs w:val="0"/>
          <w:spacing w:val="0"/>
          <w:lang w:val="de-DE"/>
        </w:rPr>
        <w:t>tirdi</w:t>
      </w:r>
      <w:r>
        <w:rPr>
          <w:b w:val="0"/>
          <w:bCs w:val="0"/>
          <w:spacing w:val="0"/>
          <w:lang w:val="de-DE"/>
        </w:rPr>
        <w:t>ğ</w:t>
      </w:r>
      <w:r>
        <w:rPr>
          <w:b w:val="0"/>
          <w:bCs w:val="0"/>
          <w:spacing w:val="0"/>
          <w:lang w:val="de-DE"/>
        </w:rPr>
        <w:t>i sonucuna var</w:t>
      </w:r>
      <w:r>
        <w:rPr>
          <w:b w:val="0"/>
          <w:bCs w:val="0"/>
          <w:spacing w:val="0"/>
          <w:lang w:val="de-DE"/>
        </w:rPr>
        <w:t>ı</w:t>
      </w:r>
      <w:r>
        <w:rPr>
          <w:b w:val="0"/>
          <w:bCs w:val="0"/>
          <w:spacing w:val="0"/>
          <w:lang w:val="de-DE"/>
        </w:rPr>
        <w:t>lm</w:t>
      </w:r>
      <w:r>
        <w:rPr>
          <w:b w:val="0"/>
          <w:bCs w:val="0"/>
          <w:spacing w:val="0"/>
          <w:lang w:val="de-DE"/>
        </w:rPr>
        <w:t>ış</w:t>
      </w:r>
      <w:r>
        <w:rPr>
          <w:b w:val="0"/>
          <w:bCs w:val="0"/>
          <w:spacing w:val="0"/>
          <w:lang w:val="de-DE"/>
        </w:rPr>
        <w:t>t</w:t>
      </w:r>
      <w:r>
        <w:rPr>
          <w:b w:val="0"/>
          <w:bCs w:val="0"/>
          <w:spacing w:val="0"/>
          <w:lang w:val="de-DE"/>
        </w:rPr>
        <w:t>ı</w:t>
      </w:r>
      <w:r>
        <w:rPr>
          <w:b w:val="0"/>
          <w:bCs w:val="0"/>
          <w:spacing w:val="0"/>
          <w:lang w:val="de-DE"/>
        </w:rPr>
        <w:t>r. M-</w:t>
      </w:r>
      <w:r>
        <w:rPr>
          <w:b w:val="0"/>
          <w:bCs w:val="0"/>
          <w:spacing w:val="0"/>
          <w:lang w:val="de-DE"/>
        </w:rPr>
        <w:t>öğ</w:t>
      </w:r>
      <w:r>
        <w:rPr>
          <w:b w:val="0"/>
          <w:bCs w:val="0"/>
          <w:spacing w:val="0"/>
          <w:lang w:val="de-DE"/>
        </w:rPr>
        <w:t>renmeyi kullanarak e</w:t>
      </w:r>
      <w:r>
        <w:rPr>
          <w:b w:val="0"/>
          <w:bCs w:val="0"/>
          <w:spacing w:val="0"/>
          <w:lang w:val="de-DE"/>
        </w:rPr>
        <w:t>ğ</w:t>
      </w:r>
      <w:r>
        <w:rPr>
          <w:b w:val="0"/>
          <w:bCs w:val="0"/>
          <w:spacing w:val="0"/>
          <w:lang w:val="de-DE"/>
        </w:rPr>
        <w:t>itimi d</w:t>
      </w:r>
      <w:r>
        <w:rPr>
          <w:b w:val="0"/>
          <w:bCs w:val="0"/>
          <w:spacing w:val="0"/>
          <w:lang w:val="de-DE"/>
        </w:rPr>
        <w:t>ö</w:t>
      </w:r>
      <w:r>
        <w:rPr>
          <w:b w:val="0"/>
          <w:bCs w:val="0"/>
          <w:spacing w:val="0"/>
          <w:lang w:val="de-DE"/>
        </w:rPr>
        <w:t>n</w:t>
      </w:r>
      <w:r>
        <w:rPr>
          <w:b w:val="0"/>
          <w:bCs w:val="0"/>
          <w:spacing w:val="0"/>
          <w:lang w:val="de-DE"/>
        </w:rPr>
        <w:t>üş</w:t>
      </w:r>
      <w:r>
        <w:rPr>
          <w:b w:val="0"/>
          <w:bCs w:val="0"/>
          <w:spacing w:val="0"/>
          <w:lang w:val="de-DE"/>
        </w:rPr>
        <w:t>t</w:t>
      </w:r>
      <w:r>
        <w:rPr>
          <w:b w:val="0"/>
          <w:bCs w:val="0"/>
          <w:spacing w:val="0"/>
          <w:lang w:val="de-DE"/>
        </w:rPr>
        <w:t>ü</w:t>
      </w:r>
      <w:r>
        <w:rPr>
          <w:b w:val="0"/>
          <w:bCs w:val="0"/>
          <w:spacing w:val="0"/>
          <w:lang w:val="de-DE"/>
        </w:rPr>
        <w:t>rmek ve</w:t>
      </w:r>
      <w:r>
        <w:rPr>
          <w:b w:val="0"/>
          <w:bCs w:val="0"/>
          <w:spacing w:val="0"/>
          <w:lang w:val="de-DE"/>
        </w:rPr>
        <w:t xml:space="preserve"> </w:t>
      </w:r>
      <w:r>
        <w:rPr>
          <w:b w:val="0"/>
          <w:bCs w:val="0"/>
          <w:spacing w:val="0"/>
          <w:lang w:val="de-DE"/>
        </w:rPr>
        <w:t>öğ</w:t>
      </w:r>
      <w:r>
        <w:rPr>
          <w:b w:val="0"/>
          <w:bCs w:val="0"/>
          <w:spacing w:val="0"/>
          <w:lang w:val="de-DE"/>
        </w:rPr>
        <w:t>rencilerin k</w:t>
      </w:r>
      <w:r>
        <w:rPr>
          <w:b w:val="0"/>
          <w:bCs w:val="0"/>
          <w:spacing w:val="0"/>
          <w:lang w:val="de-DE"/>
        </w:rPr>
        <w:t>ü</w:t>
      </w:r>
      <w:r>
        <w:rPr>
          <w:b w:val="0"/>
          <w:bCs w:val="0"/>
          <w:spacing w:val="0"/>
          <w:lang w:val="de-DE"/>
        </w:rPr>
        <w:t>lt</w:t>
      </w:r>
      <w:r>
        <w:rPr>
          <w:b w:val="0"/>
          <w:bCs w:val="0"/>
          <w:spacing w:val="0"/>
          <w:lang w:val="de-DE"/>
        </w:rPr>
        <w:t>ü</w:t>
      </w:r>
      <w:r>
        <w:rPr>
          <w:b w:val="0"/>
          <w:bCs w:val="0"/>
          <w:spacing w:val="0"/>
          <w:lang w:val="de-DE"/>
        </w:rPr>
        <w:t>rlerini, de</w:t>
      </w:r>
      <w:r>
        <w:rPr>
          <w:b w:val="0"/>
          <w:bCs w:val="0"/>
          <w:spacing w:val="0"/>
          <w:lang w:val="de-DE"/>
        </w:rPr>
        <w:t>ğ</w:t>
      </w:r>
      <w:r>
        <w:rPr>
          <w:b w:val="0"/>
          <w:bCs w:val="0"/>
          <w:spacing w:val="0"/>
          <w:lang w:val="de-DE"/>
        </w:rPr>
        <w:t>erlerini ve yerel ba</w:t>
      </w:r>
      <w:r>
        <w:rPr>
          <w:b w:val="0"/>
          <w:bCs w:val="0"/>
          <w:spacing w:val="0"/>
          <w:lang w:val="de-DE"/>
        </w:rPr>
        <w:t>ğ</w:t>
      </w:r>
      <w:r>
        <w:rPr>
          <w:b w:val="0"/>
          <w:bCs w:val="0"/>
          <w:spacing w:val="0"/>
          <w:lang w:val="de-DE"/>
        </w:rPr>
        <w:t>lamlar</w:t>
      </w:r>
      <w:r>
        <w:rPr>
          <w:b w:val="0"/>
          <w:bCs w:val="0"/>
          <w:spacing w:val="0"/>
          <w:lang w:val="de-DE"/>
        </w:rPr>
        <w:t xml:space="preserve">ı </w:t>
      </w:r>
      <w:r>
        <w:rPr>
          <w:b w:val="0"/>
          <w:bCs w:val="0"/>
          <w:spacing w:val="0"/>
          <w:lang w:val="de-DE"/>
        </w:rPr>
        <w:t>g</w:t>
      </w:r>
      <w:r>
        <w:rPr>
          <w:b w:val="0"/>
          <w:bCs w:val="0"/>
          <w:spacing w:val="0"/>
          <w:lang w:val="de-DE"/>
        </w:rPr>
        <w:t>ö</w:t>
      </w:r>
      <w:r>
        <w:rPr>
          <w:b w:val="0"/>
          <w:bCs w:val="0"/>
          <w:spacing w:val="0"/>
          <w:lang w:val="de-DE"/>
        </w:rPr>
        <w:t xml:space="preserve">z </w:t>
      </w:r>
      <w:r>
        <w:rPr>
          <w:b w:val="0"/>
          <w:bCs w:val="0"/>
          <w:spacing w:val="0"/>
          <w:lang w:val="de-DE"/>
        </w:rPr>
        <w:t>ö</w:t>
      </w:r>
      <w:r>
        <w:rPr>
          <w:b w:val="0"/>
          <w:bCs w:val="0"/>
          <w:spacing w:val="0"/>
          <w:lang w:val="de-DE"/>
        </w:rPr>
        <w:t>n</w:t>
      </w:r>
      <w:r>
        <w:rPr>
          <w:b w:val="0"/>
          <w:bCs w:val="0"/>
          <w:spacing w:val="0"/>
          <w:lang w:val="de-DE"/>
        </w:rPr>
        <w:t>ü</w:t>
      </w:r>
      <w:r>
        <w:rPr>
          <w:b w:val="0"/>
          <w:bCs w:val="0"/>
          <w:spacing w:val="0"/>
          <w:lang w:val="de-DE"/>
        </w:rPr>
        <w:t>ne alarak kitlelere ula</w:t>
      </w:r>
      <w:r>
        <w:rPr>
          <w:b w:val="0"/>
          <w:bCs w:val="0"/>
          <w:spacing w:val="0"/>
          <w:lang w:val="de-DE"/>
        </w:rPr>
        <w:t>şı</w:t>
      </w:r>
      <w:r>
        <w:rPr>
          <w:b w:val="0"/>
          <w:bCs w:val="0"/>
          <w:spacing w:val="0"/>
          <w:lang w:val="de-DE"/>
        </w:rPr>
        <w:t xml:space="preserve">p, </w:t>
      </w:r>
      <w:r>
        <w:rPr>
          <w:b w:val="0"/>
          <w:bCs w:val="0"/>
          <w:spacing w:val="0"/>
          <w:lang w:val="de-DE"/>
        </w:rPr>
        <w:t>öğ</w:t>
      </w:r>
      <w:r>
        <w:rPr>
          <w:b w:val="0"/>
          <w:bCs w:val="0"/>
          <w:spacing w:val="0"/>
          <w:lang w:val="de-DE"/>
        </w:rPr>
        <w:t>renmenin nas</w:t>
      </w:r>
      <w:r>
        <w:rPr>
          <w:b w:val="0"/>
          <w:bCs w:val="0"/>
          <w:spacing w:val="0"/>
          <w:lang w:val="de-DE"/>
        </w:rPr>
        <w:t>ı</w:t>
      </w:r>
      <w:r>
        <w:rPr>
          <w:b w:val="0"/>
          <w:bCs w:val="0"/>
          <w:spacing w:val="0"/>
          <w:lang w:val="de-DE"/>
        </w:rPr>
        <w:t>l tasarlanaca</w:t>
      </w:r>
      <w:r>
        <w:rPr>
          <w:b w:val="0"/>
          <w:bCs w:val="0"/>
          <w:spacing w:val="0"/>
          <w:lang w:val="de-DE"/>
        </w:rPr>
        <w:t xml:space="preserve">ğı </w:t>
      </w:r>
      <w:r>
        <w:rPr>
          <w:b w:val="0"/>
          <w:bCs w:val="0"/>
          <w:spacing w:val="0"/>
          <w:lang w:val="de-DE"/>
        </w:rPr>
        <w:t>ve sunulaca</w:t>
      </w:r>
      <w:r>
        <w:rPr>
          <w:b w:val="0"/>
          <w:bCs w:val="0"/>
          <w:spacing w:val="0"/>
          <w:lang w:val="de-DE"/>
        </w:rPr>
        <w:t xml:space="preserve">ğı </w:t>
      </w:r>
      <w:r>
        <w:rPr>
          <w:b w:val="0"/>
          <w:bCs w:val="0"/>
          <w:spacing w:val="0"/>
          <w:lang w:val="de-DE"/>
        </w:rPr>
        <w:t>konusunda daha fazla ara</w:t>
      </w:r>
      <w:r>
        <w:rPr>
          <w:b w:val="0"/>
          <w:bCs w:val="0"/>
          <w:spacing w:val="0"/>
          <w:lang w:val="de-DE"/>
        </w:rPr>
        <w:t>ş</w:t>
      </w:r>
      <w:r>
        <w:rPr>
          <w:b w:val="0"/>
          <w:bCs w:val="0"/>
          <w:spacing w:val="0"/>
          <w:lang w:val="de-DE"/>
        </w:rPr>
        <w:t>t</w:t>
      </w:r>
      <w:r>
        <w:rPr>
          <w:b w:val="0"/>
          <w:bCs w:val="0"/>
          <w:spacing w:val="0"/>
          <w:lang w:val="de-DE"/>
        </w:rPr>
        <w:t>ı</w:t>
      </w:r>
      <w:r>
        <w:rPr>
          <w:b w:val="0"/>
          <w:bCs w:val="0"/>
          <w:spacing w:val="0"/>
          <w:lang w:val="de-DE"/>
        </w:rPr>
        <w:t>rmaya ihtiya</w:t>
      </w:r>
      <w:r>
        <w:rPr>
          <w:b w:val="0"/>
          <w:bCs w:val="0"/>
          <w:spacing w:val="0"/>
          <w:lang w:val="de-DE"/>
        </w:rPr>
        <w:t xml:space="preserve">ç </w:t>
      </w:r>
      <w:r>
        <w:rPr>
          <w:b w:val="0"/>
          <w:bCs w:val="0"/>
          <w:spacing w:val="0"/>
          <w:lang w:val="de-DE"/>
        </w:rPr>
        <w:t>duyulmaktad</w:t>
      </w:r>
      <w:r>
        <w:rPr>
          <w:b w:val="0"/>
          <w:bCs w:val="0"/>
          <w:spacing w:val="0"/>
          <w:lang w:val="de-DE"/>
        </w:rPr>
        <w:t>ı</w:t>
      </w:r>
      <w:r>
        <w:rPr>
          <w:b w:val="0"/>
          <w:bCs w:val="0"/>
          <w:spacing w:val="0"/>
          <w:lang w:val="de-DE"/>
        </w:rPr>
        <w:t>r (Botha, Vosloo, Kuner, Van den Berg, 2009). Ayr</w:t>
      </w:r>
      <w:r>
        <w:rPr>
          <w:b w:val="0"/>
          <w:bCs w:val="0"/>
          <w:spacing w:val="0"/>
          <w:lang w:val="de-DE"/>
        </w:rPr>
        <w:t>ı</w:t>
      </w:r>
      <w:r>
        <w:rPr>
          <w:b w:val="0"/>
          <w:bCs w:val="0"/>
          <w:spacing w:val="0"/>
          <w:lang w:val="de-DE"/>
        </w:rPr>
        <w:t>ca, 21. y</w:t>
      </w:r>
      <w:r>
        <w:rPr>
          <w:b w:val="0"/>
          <w:bCs w:val="0"/>
          <w:spacing w:val="0"/>
          <w:lang w:val="de-DE"/>
        </w:rPr>
        <w:t>ü</w:t>
      </w:r>
      <w:r>
        <w:rPr>
          <w:b w:val="0"/>
          <w:bCs w:val="0"/>
          <w:spacing w:val="0"/>
          <w:lang w:val="de-DE"/>
        </w:rPr>
        <w:t>zy</w:t>
      </w:r>
      <w:r>
        <w:rPr>
          <w:b w:val="0"/>
          <w:bCs w:val="0"/>
          <w:spacing w:val="0"/>
          <w:lang w:val="de-DE"/>
        </w:rPr>
        <w:t>ı</w:t>
      </w:r>
      <w:r>
        <w:rPr>
          <w:b w:val="0"/>
          <w:bCs w:val="0"/>
          <w:spacing w:val="0"/>
          <w:lang w:val="de-DE"/>
        </w:rPr>
        <w:t>lda M-</w:t>
      </w:r>
      <w:r>
        <w:rPr>
          <w:b w:val="0"/>
          <w:bCs w:val="0"/>
          <w:spacing w:val="0"/>
          <w:lang w:val="de-DE"/>
        </w:rPr>
        <w:t>öğ</w:t>
      </w:r>
      <w:r>
        <w:rPr>
          <w:b w:val="0"/>
          <w:bCs w:val="0"/>
          <w:spacing w:val="0"/>
          <w:lang w:val="de-DE"/>
        </w:rPr>
        <w:t>renim uygulanmas</w:t>
      </w:r>
      <w:r>
        <w:rPr>
          <w:b w:val="0"/>
          <w:bCs w:val="0"/>
          <w:spacing w:val="0"/>
          <w:lang w:val="de-DE"/>
        </w:rPr>
        <w:t>ı</w:t>
      </w:r>
      <w:r>
        <w:rPr>
          <w:b w:val="0"/>
          <w:bCs w:val="0"/>
          <w:spacing w:val="0"/>
          <w:lang w:val="de-DE"/>
        </w:rPr>
        <w:t>n</w:t>
      </w:r>
      <w:r>
        <w:rPr>
          <w:b w:val="0"/>
          <w:bCs w:val="0"/>
          <w:spacing w:val="0"/>
          <w:lang w:val="de-DE"/>
        </w:rPr>
        <w:t xml:space="preserve">ı </w:t>
      </w:r>
      <w:r>
        <w:rPr>
          <w:b w:val="0"/>
          <w:bCs w:val="0"/>
          <w:spacing w:val="0"/>
          <w:lang w:val="de-DE"/>
        </w:rPr>
        <w:t>ilerletmek i</w:t>
      </w:r>
      <w:r>
        <w:rPr>
          <w:b w:val="0"/>
          <w:bCs w:val="0"/>
          <w:spacing w:val="0"/>
          <w:lang w:val="de-DE"/>
        </w:rPr>
        <w:t>ç</w:t>
      </w:r>
      <w:r>
        <w:rPr>
          <w:b w:val="0"/>
          <w:bCs w:val="0"/>
          <w:spacing w:val="0"/>
          <w:lang w:val="de-DE"/>
        </w:rPr>
        <w:t>in kapsaml</w:t>
      </w:r>
      <w:r>
        <w:rPr>
          <w:b w:val="0"/>
          <w:bCs w:val="0"/>
          <w:spacing w:val="0"/>
          <w:lang w:val="de-DE"/>
        </w:rPr>
        <w:t xml:space="preserve">ı </w:t>
      </w:r>
      <w:r>
        <w:rPr>
          <w:b w:val="0"/>
          <w:bCs w:val="0"/>
          <w:spacing w:val="0"/>
          <w:lang w:val="de-DE"/>
        </w:rPr>
        <w:t>nicel ve nitel ara</w:t>
      </w:r>
      <w:r>
        <w:rPr>
          <w:b w:val="0"/>
          <w:bCs w:val="0"/>
          <w:spacing w:val="0"/>
          <w:lang w:val="de-DE"/>
        </w:rPr>
        <w:t>ş</w:t>
      </w:r>
      <w:r>
        <w:rPr>
          <w:b w:val="0"/>
          <w:bCs w:val="0"/>
          <w:spacing w:val="0"/>
          <w:lang w:val="de-DE"/>
        </w:rPr>
        <w:t>t</w:t>
      </w:r>
      <w:r>
        <w:rPr>
          <w:b w:val="0"/>
          <w:bCs w:val="0"/>
          <w:spacing w:val="0"/>
          <w:lang w:val="de-DE"/>
        </w:rPr>
        <w:t>ı</w:t>
      </w:r>
      <w:r>
        <w:rPr>
          <w:b w:val="0"/>
          <w:bCs w:val="0"/>
          <w:spacing w:val="0"/>
          <w:lang w:val="de-DE"/>
        </w:rPr>
        <w:t>rmalar yap</w:t>
      </w:r>
      <w:r>
        <w:rPr>
          <w:b w:val="0"/>
          <w:bCs w:val="0"/>
          <w:spacing w:val="0"/>
          <w:lang w:val="de-DE"/>
        </w:rPr>
        <w:t>ı</w:t>
      </w:r>
      <w:r>
        <w:rPr>
          <w:b w:val="0"/>
          <w:bCs w:val="0"/>
          <w:spacing w:val="0"/>
          <w:lang w:val="de-DE"/>
        </w:rPr>
        <w:t>lmas</w:t>
      </w:r>
      <w:r>
        <w:rPr>
          <w:b w:val="0"/>
          <w:bCs w:val="0"/>
          <w:spacing w:val="0"/>
          <w:lang w:val="de-DE"/>
        </w:rPr>
        <w:t xml:space="preserve">ı </w:t>
      </w:r>
      <w:r>
        <w:rPr>
          <w:b w:val="0"/>
          <w:bCs w:val="0"/>
          <w:spacing w:val="0"/>
          <w:lang w:val="de-DE"/>
        </w:rPr>
        <w:t>gerekti</w:t>
      </w:r>
      <w:r>
        <w:rPr>
          <w:b w:val="0"/>
          <w:bCs w:val="0"/>
          <w:spacing w:val="0"/>
          <w:lang w:val="de-DE"/>
        </w:rPr>
        <w:t>ğ</w:t>
      </w:r>
      <w:r>
        <w:rPr>
          <w:b w:val="0"/>
          <w:bCs w:val="0"/>
          <w:spacing w:val="0"/>
          <w:lang w:val="de-DE"/>
        </w:rPr>
        <w:t>i belirtilmi</w:t>
      </w:r>
      <w:r>
        <w:rPr>
          <w:b w:val="0"/>
          <w:bCs w:val="0"/>
          <w:spacing w:val="0"/>
          <w:lang w:val="de-DE"/>
        </w:rPr>
        <w:t>ş</w:t>
      </w:r>
      <w:r>
        <w:rPr>
          <w:b w:val="0"/>
          <w:bCs w:val="0"/>
          <w:spacing w:val="0"/>
          <w:lang w:val="de-DE"/>
        </w:rPr>
        <w:t>tir (Koszalka, Ntloedibe-Kuswani 2010, Ali, Irvine 2009). E</w:t>
      </w:r>
      <w:r>
        <w:rPr>
          <w:b w:val="0"/>
          <w:bCs w:val="0"/>
          <w:spacing w:val="0"/>
          <w:lang w:val="de-DE"/>
        </w:rPr>
        <w:t>ğ</w:t>
      </w:r>
      <w:r>
        <w:rPr>
          <w:b w:val="0"/>
          <w:bCs w:val="0"/>
          <w:spacing w:val="0"/>
          <w:lang w:val="de-DE"/>
        </w:rPr>
        <w:t xml:space="preserve">itim ve </w:t>
      </w:r>
      <w:r>
        <w:rPr>
          <w:b w:val="0"/>
          <w:bCs w:val="0"/>
          <w:spacing w:val="0"/>
          <w:lang w:val="de-DE"/>
        </w:rPr>
        <w:t>öğ</w:t>
      </w:r>
      <w:r>
        <w:rPr>
          <w:b w:val="0"/>
          <w:bCs w:val="0"/>
          <w:spacing w:val="0"/>
          <w:lang w:val="de-DE"/>
        </w:rPr>
        <w:t xml:space="preserve">retim sistemi, </w:t>
      </w:r>
      <w:r>
        <w:rPr>
          <w:b w:val="0"/>
          <w:bCs w:val="0"/>
          <w:spacing w:val="0"/>
          <w:lang w:val="de-DE"/>
        </w:rPr>
        <w:t>öğ</w:t>
      </w:r>
      <w:r>
        <w:rPr>
          <w:b w:val="0"/>
          <w:bCs w:val="0"/>
          <w:spacing w:val="0"/>
          <w:lang w:val="de-DE"/>
        </w:rPr>
        <w:t>rencilere her zaman ve her yerde e</w:t>
      </w:r>
      <w:r>
        <w:rPr>
          <w:b w:val="0"/>
          <w:bCs w:val="0"/>
          <w:spacing w:val="0"/>
          <w:lang w:val="de-DE"/>
        </w:rPr>
        <w:t>ğ</w:t>
      </w:r>
      <w:r>
        <w:rPr>
          <w:b w:val="0"/>
          <w:bCs w:val="0"/>
          <w:spacing w:val="0"/>
          <w:lang w:val="de-DE"/>
        </w:rPr>
        <w:t>itim sunmak i</w:t>
      </w:r>
      <w:r>
        <w:rPr>
          <w:b w:val="0"/>
          <w:bCs w:val="0"/>
          <w:spacing w:val="0"/>
          <w:lang w:val="de-DE"/>
        </w:rPr>
        <w:t>ç</w:t>
      </w:r>
      <w:r>
        <w:rPr>
          <w:b w:val="0"/>
          <w:bCs w:val="0"/>
          <w:spacing w:val="0"/>
          <w:lang w:val="de-DE"/>
        </w:rPr>
        <w:t>in bu ze</w:t>
      </w:r>
      <w:r>
        <w:rPr>
          <w:b w:val="0"/>
          <w:bCs w:val="0"/>
          <w:spacing w:val="0"/>
          <w:lang w:val="de-DE"/>
        </w:rPr>
        <w:t>ngin mobil teknolojiden yararlanmal</w:t>
      </w:r>
      <w:r>
        <w:rPr>
          <w:b w:val="0"/>
          <w:bCs w:val="0"/>
          <w:spacing w:val="0"/>
          <w:lang w:val="de-DE"/>
        </w:rPr>
        <w:t>ı</w:t>
      </w:r>
      <w:r>
        <w:rPr>
          <w:b w:val="0"/>
          <w:bCs w:val="0"/>
          <w:spacing w:val="0"/>
          <w:lang w:val="de-DE"/>
        </w:rPr>
        <w:t>d</w:t>
      </w:r>
      <w:r>
        <w:rPr>
          <w:b w:val="0"/>
          <w:bCs w:val="0"/>
          <w:spacing w:val="0"/>
          <w:lang w:val="de-DE"/>
        </w:rPr>
        <w:t>ı</w:t>
      </w:r>
      <w:r>
        <w:rPr>
          <w:b w:val="0"/>
          <w:bCs w:val="0"/>
          <w:spacing w:val="0"/>
          <w:lang w:val="de-DE"/>
        </w:rPr>
        <w:t>r (L</w:t>
      </w:r>
      <w:r>
        <w:rPr>
          <w:b w:val="0"/>
          <w:bCs w:val="0"/>
          <w:spacing w:val="0"/>
          <w:lang w:val="de-DE"/>
        </w:rPr>
        <w:t>ó</w:t>
      </w:r>
      <w:r>
        <w:rPr>
          <w:b w:val="0"/>
          <w:bCs w:val="0"/>
          <w:spacing w:val="0"/>
          <w:lang w:val="de-DE"/>
        </w:rPr>
        <w:t>pez Cruz, Guti</w:t>
      </w:r>
      <w:r>
        <w:rPr>
          <w:b w:val="0"/>
          <w:bCs w:val="0"/>
          <w:spacing w:val="0"/>
          <w:lang w:val="de-DE"/>
        </w:rPr>
        <w:t>é</w:t>
      </w:r>
      <w:r>
        <w:rPr>
          <w:b w:val="0"/>
          <w:bCs w:val="0"/>
          <w:spacing w:val="0"/>
          <w:lang w:val="de-DE"/>
        </w:rPr>
        <w:t>rrez Cort</w:t>
      </w:r>
      <w:r>
        <w:rPr>
          <w:b w:val="0"/>
          <w:bCs w:val="0"/>
          <w:spacing w:val="0"/>
          <w:lang w:val="de-DE"/>
        </w:rPr>
        <w:t>é</w:t>
      </w:r>
      <w:r>
        <w:rPr>
          <w:b w:val="0"/>
          <w:bCs w:val="0"/>
          <w:spacing w:val="0"/>
          <w:lang w:val="de-DE"/>
        </w:rPr>
        <w:t>s 2012, Ally, Blazquez 2014). Chen, Chang ve Wang'a (2008) g</w:t>
      </w:r>
      <w:r>
        <w:rPr>
          <w:b w:val="0"/>
          <w:bCs w:val="0"/>
          <w:spacing w:val="0"/>
          <w:lang w:val="de-DE"/>
        </w:rPr>
        <w:t>ö</w:t>
      </w:r>
      <w:r>
        <w:rPr>
          <w:b w:val="0"/>
          <w:bCs w:val="0"/>
          <w:spacing w:val="0"/>
          <w:lang w:val="de-DE"/>
        </w:rPr>
        <w:t>re  mobil teknoloji teorisi ile, ekolojik bir d</w:t>
      </w:r>
      <w:r>
        <w:rPr>
          <w:b w:val="0"/>
          <w:bCs w:val="0"/>
          <w:spacing w:val="0"/>
          <w:lang w:val="de-DE"/>
        </w:rPr>
        <w:t>ış öğ</w:t>
      </w:r>
      <w:r>
        <w:rPr>
          <w:b w:val="0"/>
          <w:bCs w:val="0"/>
          <w:spacing w:val="0"/>
          <w:lang w:val="de-DE"/>
        </w:rPr>
        <w:t>renme ortam</w:t>
      </w:r>
      <w:r>
        <w:rPr>
          <w:b w:val="0"/>
          <w:bCs w:val="0"/>
          <w:spacing w:val="0"/>
          <w:lang w:val="de-DE"/>
        </w:rPr>
        <w:t xml:space="preserve">ı </w:t>
      </w:r>
      <w:r>
        <w:rPr>
          <w:b w:val="0"/>
          <w:bCs w:val="0"/>
          <w:spacing w:val="0"/>
          <w:lang w:val="de-DE"/>
        </w:rPr>
        <w:t>ve elektronik k</w:t>
      </w:r>
      <w:r>
        <w:rPr>
          <w:b w:val="0"/>
          <w:bCs w:val="0"/>
          <w:spacing w:val="0"/>
          <w:lang w:val="de-DE"/>
        </w:rPr>
        <w:t>ü</w:t>
      </w:r>
      <w:r>
        <w:rPr>
          <w:b w:val="0"/>
          <w:bCs w:val="0"/>
          <w:spacing w:val="0"/>
          <w:lang w:val="de-DE"/>
        </w:rPr>
        <w:t>t</w:t>
      </w:r>
      <w:r>
        <w:rPr>
          <w:b w:val="0"/>
          <w:bCs w:val="0"/>
          <w:spacing w:val="0"/>
          <w:lang w:val="de-DE"/>
        </w:rPr>
        <w:t>ü</w:t>
      </w:r>
      <w:r>
        <w:rPr>
          <w:b w:val="0"/>
          <w:bCs w:val="0"/>
          <w:spacing w:val="0"/>
          <w:lang w:val="de-DE"/>
        </w:rPr>
        <w:t>phane ortamlar</w:t>
      </w:r>
      <w:r>
        <w:rPr>
          <w:b w:val="0"/>
          <w:bCs w:val="0"/>
          <w:spacing w:val="0"/>
          <w:lang w:val="de-DE"/>
        </w:rPr>
        <w:t xml:space="preserve">ı </w:t>
      </w:r>
      <w:r>
        <w:rPr>
          <w:b w:val="0"/>
          <w:bCs w:val="0"/>
          <w:spacing w:val="0"/>
          <w:lang w:val="de-DE"/>
        </w:rPr>
        <w:t>olu</w:t>
      </w:r>
      <w:r>
        <w:rPr>
          <w:b w:val="0"/>
          <w:bCs w:val="0"/>
          <w:spacing w:val="0"/>
          <w:lang w:val="de-DE"/>
        </w:rPr>
        <w:t>ş</w:t>
      </w:r>
      <w:r>
        <w:rPr>
          <w:b w:val="0"/>
          <w:bCs w:val="0"/>
          <w:spacing w:val="0"/>
          <w:lang w:val="de-DE"/>
        </w:rPr>
        <w:t>aca</w:t>
      </w:r>
      <w:r>
        <w:rPr>
          <w:b w:val="0"/>
          <w:bCs w:val="0"/>
          <w:spacing w:val="0"/>
          <w:lang w:val="de-DE"/>
        </w:rPr>
        <w:t>ğı ö</w:t>
      </w:r>
      <w:r>
        <w:rPr>
          <w:b w:val="0"/>
          <w:bCs w:val="0"/>
          <w:spacing w:val="0"/>
          <w:lang w:val="de-DE"/>
        </w:rPr>
        <w:t>n g</w:t>
      </w:r>
      <w:r>
        <w:rPr>
          <w:b w:val="0"/>
          <w:bCs w:val="0"/>
          <w:spacing w:val="0"/>
          <w:lang w:val="de-DE"/>
        </w:rPr>
        <w:t>ö</w:t>
      </w:r>
      <w:r>
        <w:rPr>
          <w:b w:val="0"/>
          <w:bCs w:val="0"/>
          <w:spacing w:val="0"/>
          <w:lang w:val="de-DE"/>
        </w:rPr>
        <w:t>r</w:t>
      </w:r>
      <w:r>
        <w:rPr>
          <w:b w:val="0"/>
          <w:bCs w:val="0"/>
          <w:spacing w:val="0"/>
          <w:lang w:val="de-DE"/>
        </w:rPr>
        <w:t>ü</w:t>
      </w:r>
      <w:r>
        <w:rPr>
          <w:b w:val="0"/>
          <w:bCs w:val="0"/>
          <w:spacing w:val="0"/>
          <w:lang w:val="de-DE"/>
        </w:rPr>
        <w:t xml:space="preserve">lmektedir. </w:t>
      </w:r>
      <w:r>
        <w:rPr>
          <w:b w:val="0"/>
          <w:bCs w:val="0"/>
          <w:spacing w:val="0"/>
          <w:lang w:val="de-DE"/>
        </w:rPr>
        <w:lastRenderedPageBreak/>
        <w:t>Geleneksel kitaplar</w:t>
      </w:r>
      <w:r>
        <w:rPr>
          <w:b w:val="0"/>
          <w:bCs w:val="0"/>
          <w:spacing w:val="0"/>
          <w:lang w:val="de-DE"/>
        </w:rPr>
        <w:t>ı</w:t>
      </w:r>
      <w:r>
        <w:rPr>
          <w:b w:val="0"/>
          <w:bCs w:val="0"/>
          <w:spacing w:val="0"/>
          <w:lang w:val="de-DE"/>
        </w:rPr>
        <w:t>n yerine M-</w:t>
      </w:r>
      <w:r>
        <w:rPr>
          <w:b w:val="0"/>
          <w:bCs w:val="0"/>
          <w:spacing w:val="0"/>
          <w:lang w:val="de-DE"/>
        </w:rPr>
        <w:t>öğ</w:t>
      </w:r>
      <w:r>
        <w:rPr>
          <w:b w:val="0"/>
          <w:bCs w:val="0"/>
          <w:spacing w:val="0"/>
          <w:lang w:val="de-DE"/>
        </w:rPr>
        <w:t xml:space="preserve">renmeyi </w:t>
      </w:r>
      <w:r>
        <w:rPr>
          <w:b w:val="0"/>
          <w:bCs w:val="0"/>
          <w:spacing w:val="0"/>
          <w:lang w:val="de-DE"/>
        </w:rPr>
        <w:t>öğ</w:t>
      </w:r>
      <w:r>
        <w:rPr>
          <w:b w:val="0"/>
          <w:bCs w:val="0"/>
          <w:spacing w:val="0"/>
          <w:lang w:val="de-DE"/>
        </w:rPr>
        <w:t>renciler daha ilgi uyand</w:t>
      </w:r>
      <w:r>
        <w:rPr>
          <w:b w:val="0"/>
          <w:bCs w:val="0"/>
          <w:spacing w:val="0"/>
          <w:lang w:val="de-DE"/>
        </w:rPr>
        <w:t>ı</w:t>
      </w:r>
      <w:r>
        <w:rPr>
          <w:b w:val="0"/>
          <w:bCs w:val="0"/>
          <w:spacing w:val="0"/>
          <w:lang w:val="de-DE"/>
        </w:rPr>
        <w:t>r</w:t>
      </w:r>
      <w:r>
        <w:rPr>
          <w:b w:val="0"/>
          <w:bCs w:val="0"/>
          <w:spacing w:val="0"/>
          <w:lang w:val="de-DE"/>
        </w:rPr>
        <w:t>ı</w:t>
      </w:r>
      <w:r>
        <w:rPr>
          <w:b w:val="0"/>
          <w:bCs w:val="0"/>
          <w:spacing w:val="0"/>
          <w:lang w:val="de-DE"/>
        </w:rPr>
        <w:t>c</w:t>
      </w:r>
      <w:r>
        <w:rPr>
          <w:b w:val="0"/>
          <w:bCs w:val="0"/>
          <w:spacing w:val="0"/>
          <w:lang w:val="de-DE"/>
        </w:rPr>
        <w:t xml:space="preserve">ı </w:t>
      </w:r>
      <w:r>
        <w:rPr>
          <w:b w:val="0"/>
          <w:bCs w:val="0"/>
          <w:spacing w:val="0"/>
          <w:lang w:val="de-DE"/>
        </w:rPr>
        <w:t>ve motivasyon artt</w:t>
      </w:r>
      <w:r>
        <w:rPr>
          <w:b w:val="0"/>
          <w:bCs w:val="0"/>
          <w:spacing w:val="0"/>
          <w:lang w:val="de-DE"/>
        </w:rPr>
        <w:t>ı</w:t>
      </w:r>
      <w:r>
        <w:rPr>
          <w:b w:val="0"/>
          <w:bCs w:val="0"/>
          <w:spacing w:val="0"/>
          <w:lang w:val="de-DE"/>
        </w:rPr>
        <w:t>r</w:t>
      </w:r>
      <w:r>
        <w:rPr>
          <w:b w:val="0"/>
          <w:bCs w:val="0"/>
          <w:spacing w:val="0"/>
          <w:lang w:val="de-DE"/>
        </w:rPr>
        <w:t>ı</w:t>
      </w:r>
      <w:r>
        <w:rPr>
          <w:b w:val="0"/>
          <w:bCs w:val="0"/>
          <w:spacing w:val="0"/>
          <w:lang w:val="de-DE"/>
        </w:rPr>
        <w:t>c</w:t>
      </w:r>
      <w:r>
        <w:rPr>
          <w:b w:val="0"/>
          <w:bCs w:val="0"/>
          <w:spacing w:val="0"/>
          <w:lang w:val="de-DE"/>
        </w:rPr>
        <w:t xml:space="preserve">ı </w:t>
      </w:r>
      <w:r>
        <w:rPr>
          <w:b w:val="0"/>
          <w:bCs w:val="0"/>
          <w:spacing w:val="0"/>
          <w:lang w:val="de-DE"/>
        </w:rPr>
        <w:t>bulmaktad</w:t>
      </w:r>
      <w:r>
        <w:rPr>
          <w:b w:val="0"/>
          <w:bCs w:val="0"/>
          <w:spacing w:val="0"/>
          <w:lang w:val="de-DE"/>
        </w:rPr>
        <w:t>ı</w:t>
      </w:r>
      <w:r>
        <w:rPr>
          <w:b w:val="0"/>
          <w:bCs w:val="0"/>
          <w:spacing w:val="0"/>
          <w:lang w:val="de-DE"/>
        </w:rPr>
        <w:t xml:space="preserve">rlar. </w:t>
      </w:r>
    </w:p>
    <w:p w:rsidR="006E6552" w:rsidRDefault="00E548AD">
      <w:pPr>
        <w:pStyle w:val="Balk2"/>
        <w:keepNext w:val="0"/>
        <w:tabs>
          <w:tab w:val="clear" w:pos="8640"/>
        </w:tabs>
        <w:ind w:firstLine="709"/>
        <w:jc w:val="both"/>
        <w:rPr>
          <w:rFonts w:eastAsia="Garamond" w:cs="Garamond"/>
          <w:spacing w:val="0"/>
          <w:kern w:val="0"/>
        </w:rPr>
      </w:pPr>
      <w:r>
        <w:rPr>
          <w:spacing w:val="0"/>
          <w:kern w:val="0"/>
          <w:lang w:val="de-DE"/>
        </w:rPr>
        <w:t>Hemşirelik</w:t>
      </w:r>
      <w:r>
        <w:rPr>
          <w:spacing w:val="0"/>
          <w:kern w:val="0"/>
        </w:rPr>
        <w:t xml:space="preserve"> Eğitiminde </w:t>
      </w:r>
      <w:r w:rsidR="00FD2960">
        <w:rPr>
          <w:spacing w:val="0"/>
          <w:kern w:val="0"/>
        </w:rPr>
        <w:t>M</w:t>
      </w:r>
      <w:r>
        <w:rPr>
          <w:spacing w:val="0"/>
          <w:kern w:val="0"/>
        </w:rPr>
        <w:t>-Öğrenme</w:t>
      </w:r>
    </w:p>
    <w:p w:rsidR="006E6552" w:rsidRDefault="00FD2960">
      <w:pPr>
        <w:pStyle w:val="Balk1"/>
        <w:keepNext w:val="0"/>
        <w:tabs>
          <w:tab w:val="clear" w:pos="8640"/>
        </w:tabs>
        <w:spacing w:before="0"/>
        <w:ind w:firstLine="708"/>
        <w:jc w:val="both"/>
        <w:rPr>
          <w:b w:val="0"/>
          <w:bCs w:val="0"/>
          <w:spacing w:val="0"/>
        </w:rPr>
      </w:pPr>
      <w:r>
        <w:rPr>
          <w:b w:val="0"/>
          <w:bCs w:val="0"/>
          <w:spacing w:val="0"/>
          <w:lang w:val="de-DE"/>
        </w:rPr>
        <w:t>İ</w:t>
      </w:r>
      <w:r>
        <w:rPr>
          <w:b w:val="0"/>
          <w:bCs w:val="0"/>
          <w:spacing w:val="0"/>
          <w:lang w:val="de-DE"/>
        </w:rPr>
        <w:t>nsanlar</w:t>
      </w:r>
      <w:r>
        <w:rPr>
          <w:b w:val="0"/>
          <w:bCs w:val="0"/>
          <w:spacing w:val="0"/>
          <w:lang w:val="de-DE"/>
        </w:rPr>
        <w:t>ı</w:t>
      </w:r>
      <w:r>
        <w:rPr>
          <w:b w:val="0"/>
          <w:bCs w:val="0"/>
          <w:spacing w:val="0"/>
          <w:lang w:val="es-ES_tradnl"/>
        </w:rPr>
        <w:t>n alg</w:t>
      </w:r>
      <w:r>
        <w:rPr>
          <w:b w:val="0"/>
          <w:bCs w:val="0"/>
          <w:spacing w:val="0"/>
          <w:lang w:val="de-DE"/>
        </w:rPr>
        <w:t xml:space="preserve">ı </w:t>
      </w:r>
      <w:r>
        <w:rPr>
          <w:b w:val="0"/>
          <w:bCs w:val="0"/>
          <w:spacing w:val="0"/>
          <w:lang w:val="de-DE"/>
        </w:rPr>
        <w:t>ya da g</w:t>
      </w:r>
      <w:r>
        <w:rPr>
          <w:b w:val="0"/>
          <w:bCs w:val="0"/>
          <w:spacing w:val="0"/>
          <w:lang w:val="sv-SE"/>
        </w:rPr>
        <w:t>ö</w:t>
      </w:r>
      <w:r>
        <w:rPr>
          <w:b w:val="0"/>
          <w:bCs w:val="0"/>
          <w:spacing w:val="0"/>
          <w:lang w:val="de-DE"/>
        </w:rPr>
        <w:t>r</w:t>
      </w:r>
      <w:r>
        <w:rPr>
          <w:b w:val="0"/>
          <w:bCs w:val="0"/>
          <w:spacing w:val="0"/>
          <w:lang w:val="de-DE"/>
        </w:rPr>
        <w:t>üş</w:t>
      </w:r>
      <w:r>
        <w:rPr>
          <w:b w:val="0"/>
          <w:bCs w:val="0"/>
          <w:spacing w:val="0"/>
          <w:lang w:val="de-DE"/>
        </w:rPr>
        <w:t>lerinin ya</w:t>
      </w:r>
      <w:r>
        <w:rPr>
          <w:b w:val="0"/>
          <w:bCs w:val="0"/>
          <w:spacing w:val="0"/>
          <w:lang w:val="de-DE"/>
        </w:rPr>
        <w:t>ş</w:t>
      </w:r>
      <w:r>
        <w:rPr>
          <w:b w:val="0"/>
          <w:bCs w:val="0"/>
          <w:spacing w:val="0"/>
          <w:lang w:val="de-DE"/>
        </w:rPr>
        <w:t>a ba</w:t>
      </w:r>
      <w:r>
        <w:rPr>
          <w:b w:val="0"/>
          <w:bCs w:val="0"/>
          <w:spacing w:val="0"/>
          <w:lang w:val="de-DE"/>
        </w:rPr>
        <w:t>ğ</w:t>
      </w:r>
      <w:r>
        <w:rPr>
          <w:b w:val="0"/>
          <w:bCs w:val="0"/>
          <w:spacing w:val="0"/>
          <w:lang w:val="de-DE"/>
        </w:rPr>
        <w:t>l</w:t>
      </w:r>
      <w:r>
        <w:rPr>
          <w:b w:val="0"/>
          <w:bCs w:val="0"/>
          <w:spacing w:val="0"/>
          <w:lang w:val="de-DE"/>
        </w:rPr>
        <w:t xml:space="preserve">ı </w:t>
      </w:r>
      <w:r>
        <w:rPr>
          <w:b w:val="0"/>
          <w:bCs w:val="0"/>
          <w:spacing w:val="0"/>
          <w:lang w:val="de-DE"/>
        </w:rPr>
        <w:t>de</w:t>
      </w:r>
      <w:r>
        <w:rPr>
          <w:b w:val="0"/>
          <w:bCs w:val="0"/>
          <w:spacing w:val="0"/>
          <w:lang w:val="de-DE"/>
        </w:rPr>
        <w:t>ğ</w:t>
      </w:r>
      <w:r>
        <w:rPr>
          <w:b w:val="0"/>
          <w:bCs w:val="0"/>
          <w:spacing w:val="0"/>
          <w:lang w:val="de-DE"/>
        </w:rPr>
        <w:t>i</w:t>
      </w:r>
      <w:r>
        <w:rPr>
          <w:b w:val="0"/>
          <w:bCs w:val="0"/>
          <w:spacing w:val="0"/>
          <w:lang w:val="de-DE"/>
        </w:rPr>
        <w:t>ş</w:t>
      </w:r>
      <w:r>
        <w:rPr>
          <w:b w:val="0"/>
          <w:bCs w:val="0"/>
          <w:spacing w:val="0"/>
          <w:lang w:val="nl-NL"/>
        </w:rPr>
        <w:t>ip de</w:t>
      </w:r>
      <w:r>
        <w:rPr>
          <w:b w:val="0"/>
          <w:bCs w:val="0"/>
          <w:spacing w:val="0"/>
          <w:lang w:val="de-DE"/>
        </w:rPr>
        <w:t>ğ</w:t>
      </w:r>
      <w:r>
        <w:rPr>
          <w:b w:val="0"/>
          <w:bCs w:val="0"/>
          <w:spacing w:val="0"/>
          <w:lang w:val="de-DE"/>
        </w:rPr>
        <w:t>i</w:t>
      </w:r>
      <w:r>
        <w:rPr>
          <w:b w:val="0"/>
          <w:bCs w:val="0"/>
          <w:spacing w:val="0"/>
          <w:lang w:val="de-DE"/>
        </w:rPr>
        <w:t>ş</w:t>
      </w:r>
      <w:r>
        <w:rPr>
          <w:b w:val="0"/>
          <w:bCs w:val="0"/>
          <w:spacing w:val="0"/>
          <w:lang w:val="da-DK"/>
        </w:rPr>
        <w:t>medi</w:t>
      </w:r>
      <w:r>
        <w:rPr>
          <w:b w:val="0"/>
          <w:bCs w:val="0"/>
          <w:spacing w:val="0"/>
          <w:lang w:val="de-DE"/>
        </w:rPr>
        <w:t>ğ</w:t>
      </w:r>
      <w:r>
        <w:rPr>
          <w:b w:val="0"/>
          <w:bCs w:val="0"/>
          <w:spacing w:val="0"/>
          <w:lang w:val="de-DE"/>
        </w:rPr>
        <w:t xml:space="preserve">ini inceleyen bir </w:t>
      </w:r>
      <w:r>
        <w:rPr>
          <w:b w:val="0"/>
          <w:bCs w:val="0"/>
          <w:spacing w:val="0"/>
          <w:lang w:val="pt-PT"/>
        </w:rPr>
        <w:t>ç</w:t>
      </w:r>
      <w:r>
        <w:rPr>
          <w:b w:val="0"/>
          <w:bCs w:val="0"/>
          <w:spacing w:val="0"/>
          <w:lang w:val="nl-NL"/>
        </w:rPr>
        <w:t xml:space="preserve">ok </w:t>
      </w:r>
      <w:r>
        <w:rPr>
          <w:b w:val="0"/>
          <w:bCs w:val="0"/>
          <w:spacing w:val="0"/>
          <w:lang w:val="pt-PT"/>
        </w:rPr>
        <w:t>ç</w:t>
      </w:r>
      <w:r>
        <w:rPr>
          <w:b w:val="0"/>
          <w:bCs w:val="0"/>
          <w:spacing w:val="0"/>
          <w:lang w:val="de-DE"/>
        </w:rPr>
        <w:t>al</w:t>
      </w:r>
      <w:r>
        <w:rPr>
          <w:b w:val="0"/>
          <w:bCs w:val="0"/>
          <w:spacing w:val="0"/>
          <w:lang w:val="de-DE"/>
        </w:rPr>
        <w:t>ış</w:t>
      </w:r>
      <w:r>
        <w:rPr>
          <w:b w:val="0"/>
          <w:bCs w:val="0"/>
          <w:spacing w:val="0"/>
          <w:lang w:val="de-DE"/>
        </w:rPr>
        <w:t>ma bulunmaktad</w:t>
      </w:r>
      <w:r>
        <w:rPr>
          <w:b w:val="0"/>
          <w:bCs w:val="0"/>
          <w:spacing w:val="0"/>
          <w:lang w:val="de-DE"/>
        </w:rPr>
        <w:t>ı</w:t>
      </w:r>
      <w:r>
        <w:rPr>
          <w:b w:val="0"/>
          <w:bCs w:val="0"/>
          <w:spacing w:val="0"/>
          <w:lang w:val="de-DE"/>
        </w:rPr>
        <w:t xml:space="preserve">r. Bu </w:t>
      </w:r>
      <w:r>
        <w:rPr>
          <w:b w:val="0"/>
          <w:bCs w:val="0"/>
          <w:spacing w:val="0"/>
          <w:lang w:val="pt-PT"/>
        </w:rPr>
        <w:t>ç</w:t>
      </w:r>
      <w:r>
        <w:rPr>
          <w:b w:val="0"/>
          <w:bCs w:val="0"/>
          <w:spacing w:val="0"/>
          <w:lang w:val="de-DE"/>
        </w:rPr>
        <w:t>al</w:t>
      </w:r>
      <w:r>
        <w:rPr>
          <w:b w:val="0"/>
          <w:bCs w:val="0"/>
          <w:spacing w:val="0"/>
          <w:lang w:val="de-DE"/>
        </w:rPr>
        <w:t>ış</w:t>
      </w:r>
      <w:r>
        <w:rPr>
          <w:b w:val="0"/>
          <w:bCs w:val="0"/>
          <w:spacing w:val="0"/>
          <w:lang w:val="de-DE"/>
        </w:rPr>
        <w:t>malar</w:t>
      </w:r>
      <w:r>
        <w:rPr>
          <w:b w:val="0"/>
          <w:bCs w:val="0"/>
          <w:spacing w:val="0"/>
          <w:lang w:val="de-DE"/>
        </w:rPr>
        <w:t>ı</w:t>
      </w:r>
      <w:r>
        <w:rPr>
          <w:b w:val="0"/>
          <w:bCs w:val="0"/>
          <w:spacing w:val="0"/>
          <w:lang w:val="de-DE"/>
        </w:rPr>
        <w:t>n genel kan</w:t>
      </w:r>
      <w:r>
        <w:rPr>
          <w:b w:val="0"/>
          <w:bCs w:val="0"/>
          <w:spacing w:val="0"/>
          <w:lang w:val="de-DE"/>
        </w:rPr>
        <w:t>ı</w:t>
      </w:r>
      <w:r>
        <w:rPr>
          <w:b w:val="0"/>
          <w:bCs w:val="0"/>
          <w:spacing w:val="0"/>
          <w:lang w:val="de-DE"/>
        </w:rPr>
        <w:t>s</w:t>
      </w:r>
      <w:r>
        <w:rPr>
          <w:b w:val="0"/>
          <w:bCs w:val="0"/>
          <w:spacing w:val="0"/>
          <w:lang w:val="de-DE"/>
        </w:rPr>
        <w:t xml:space="preserve">ı </w:t>
      </w:r>
      <w:r>
        <w:rPr>
          <w:b w:val="0"/>
          <w:bCs w:val="0"/>
          <w:spacing w:val="0"/>
          <w:lang w:val="de-DE"/>
        </w:rPr>
        <w:t>bireylerin ya</w:t>
      </w:r>
      <w:r>
        <w:rPr>
          <w:b w:val="0"/>
          <w:bCs w:val="0"/>
          <w:spacing w:val="0"/>
          <w:lang w:val="de-DE"/>
        </w:rPr>
        <w:t>ş</w:t>
      </w:r>
      <w:r>
        <w:rPr>
          <w:b w:val="0"/>
          <w:bCs w:val="0"/>
          <w:spacing w:val="0"/>
          <w:lang w:val="de-DE"/>
        </w:rPr>
        <w:t>ad</w:t>
      </w:r>
      <w:r>
        <w:rPr>
          <w:b w:val="0"/>
          <w:bCs w:val="0"/>
          <w:spacing w:val="0"/>
          <w:lang w:val="de-DE"/>
        </w:rPr>
        <w:t xml:space="preserve">ığı </w:t>
      </w:r>
      <w:r>
        <w:rPr>
          <w:b w:val="0"/>
          <w:bCs w:val="0"/>
          <w:spacing w:val="0"/>
          <w:lang w:val="de-DE"/>
        </w:rPr>
        <w:t>d</w:t>
      </w:r>
      <w:r>
        <w:rPr>
          <w:b w:val="0"/>
          <w:bCs w:val="0"/>
          <w:spacing w:val="0"/>
          <w:lang w:val="sv-SE"/>
        </w:rPr>
        <w:t>ö</w:t>
      </w:r>
      <w:r>
        <w:rPr>
          <w:b w:val="0"/>
          <w:bCs w:val="0"/>
          <w:spacing w:val="0"/>
          <w:lang w:val="de-DE"/>
        </w:rPr>
        <w:t>neme ait sava</w:t>
      </w:r>
      <w:r>
        <w:rPr>
          <w:b w:val="0"/>
          <w:bCs w:val="0"/>
          <w:spacing w:val="0"/>
          <w:lang w:val="de-DE"/>
        </w:rPr>
        <w:t>ş</w:t>
      </w:r>
      <w:r>
        <w:rPr>
          <w:b w:val="0"/>
          <w:bCs w:val="0"/>
          <w:spacing w:val="0"/>
          <w:lang w:val="de-DE"/>
        </w:rPr>
        <w:t>lar, teknolojik geli</w:t>
      </w:r>
      <w:r>
        <w:rPr>
          <w:b w:val="0"/>
          <w:bCs w:val="0"/>
          <w:spacing w:val="0"/>
          <w:lang w:val="de-DE"/>
        </w:rPr>
        <w:t>ş</w:t>
      </w:r>
      <w:r>
        <w:rPr>
          <w:b w:val="0"/>
          <w:bCs w:val="0"/>
          <w:spacing w:val="0"/>
          <w:lang w:val="de-DE"/>
        </w:rPr>
        <w:t>meler ve siyasi olaylar</w:t>
      </w:r>
      <w:r>
        <w:rPr>
          <w:b w:val="0"/>
          <w:bCs w:val="0"/>
          <w:spacing w:val="0"/>
          <w:lang w:val="de-DE"/>
        </w:rPr>
        <w:t>ı</w:t>
      </w:r>
      <w:r>
        <w:rPr>
          <w:b w:val="0"/>
          <w:bCs w:val="0"/>
          <w:spacing w:val="0"/>
          <w:lang w:val="de-DE"/>
        </w:rPr>
        <w:t>n bireyleri etkisi alt</w:t>
      </w:r>
      <w:r>
        <w:rPr>
          <w:b w:val="0"/>
          <w:bCs w:val="0"/>
          <w:spacing w:val="0"/>
          <w:lang w:val="de-DE"/>
        </w:rPr>
        <w:t>ı</w:t>
      </w:r>
      <w:r>
        <w:rPr>
          <w:b w:val="0"/>
          <w:bCs w:val="0"/>
          <w:spacing w:val="0"/>
          <w:lang w:val="de-DE"/>
        </w:rPr>
        <w:t>nda b</w:t>
      </w:r>
      <w:r>
        <w:rPr>
          <w:b w:val="0"/>
          <w:bCs w:val="0"/>
          <w:spacing w:val="0"/>
          <w:lang w:val="de-DE"/>
        </w:rPr>
        <w:t>ı</w:t>
      </w:r>
      <w:r>
        <w:rPr>
          <w:b w:val="0"/>
          <w:bCs w:val="0"/>
          <w:spacing w:val="0"/>
          <w:lang w:val="de-DE"/>
        </w:rPr>
        <w:t>rakmas</w:t>
      </w:r>
      <w:r>
        <w:rPr>
          <w:b w:val="0"/>
          <w:bCs w:val="0"/>
          <w:spacing w:val="0"/>
          <w:lang w:val="de-DE"/>
        </w:rPr>
        <w:t>ı</w:t>
      </w:r>
      <w:r>
        <w:rPr>
          <w:b w:val="0"/>
          <w:bCs w:val="0"/>
          <w:spacing w:val="0"/>
          <w:lang w:val="de-DE"/>
        </w:rPr>
        <w:t>, b</w:t>
      </w:r>
      <w:r>
        <w:rPr>
          <w:b w:val="0"/>
          <w:bCs w:val="0"/>
          <w:spacing w:val="0"/>
          <w:lang w:val="sv-SE"/>
        </w:rPr>
        <w:t>ö</w:t>
      </w:r>
      <w:r>
        <w:rPr>
          <w:b w:val="0"/>
          <w:bCs w:val="0"/>
          <w:spacing w:val="0"/>
          <w:lang w:val="de-DE"/>
        </w:rPr>
        <w:t>ylece ku</w:t>
      </w:r>
      <w:r>
        <w:rPr>
          <w:b w:val="0"/>
          <w:bCs w:val="0"/>
          <w:spacing w:val="0"/>
          <w:lang w:val="de-DE"/>
        </w:rPr>
        <w:t>ş</w:t>
      </w:r>
      <w:r>
        <w:rPr>
          <w:b w:val="0"/>
          <w:bCs w:val="0"/>
          <w:spacing w:val="0"/>
          <w:lang w:val="de-DE"/>
        </w:rPr>
        <w:t>ak kavram</w:t>
      </w:r>
      <w:r>
        <w:rPr>
          <w:b w:val="0"/>
          <w:bCs w:val="0"/>
          <w:spacing w:val="0"/>
          <w:lang w:val="de-DE"/>
        </w:rPr>
        <w:t>ı</w:t>
      </w:r>
      <w:r>
        <w:rPr>
          <w:b w:val="0"/>
          <w:bCs w:val="0"/>
          <w:spacing w:val="0"/>
          <w:lang w:val="de-DE"/>
        </w:rPr>
        <w:t>n</w:t>
      </w:r>
      <w:r>
        <w:rPr>
          <w:b w:val="0"/>
          <w:bCs w:val="0"/>
          <w:spacing w:val="0"/>
          <w:lang w:val="de-DE"/>
        </w:rPr>
        <w:t>ı</w:t>
      </w:r>
      <w:r>
        <w:rPr>
          <w:b w:val="0"/>
          <w:bCs w:val="0"/>
          <w:spacing w:val="0"/>
          <w:lang w:val="de-DE"/>
        </w:rPr>
        <w:t xml:space="preserve">n ortaya </w:t>
      </w:r>
      <w:r>
        <w:rPr>
          <w:b w:val="0"/>
          <w:bCs w:val="0"/>
          <w:spacing w:val="0"/>
          <w:lang w:val="de-DE"/>
        </w:rPr>
        <w:t>çı</w:t>
      </w:r>
      <w:r>
        <w:rPr>
          <w:b w:val="0"/>
          <w:bCs w:val="0"/>
          <w:spacing w:val="0"/>
          <w:lang w:val="de-DE"/>
        </w:rPr>
        <w:t>kmas</w:t>
      </w:r>
      <w:r>
        <w:rPr>
          <w:b w:val="0"/>
          <w:bCs w:val="0"/>
          <w:spacing w:val="0"/>
          <w:lang w:val="de-DE"/>
        </w:rPr>
        <w:t>ı</w:t>
      </w:r>
      <w:r>
        <w:rPr>
          <w:b w:val="0"/>
          <w:bCs w:val="0"/>
          <w:spacing w:val="0"/>
          <w:lang w:val="de-DE"/>
        </w:rPr>
        <w:t>d</w:t>
      </w:r>
      <w:r>
        <w:rPr>
          <w:b w:val="0"/>
          <w:bCs w:val="0"/>
          <w:spacing w:val="0"/>
          <w:lang w:val="de-DE"/>
        </w:rPr>
        <w:t>ı</w:t>
      </w:r>
      <w:r>
        <w:rPr>
          <w:b w:val="0"/>
          <w:bCs w:val="0"/>
          <w:spacing w:val="0"/>
          <w:lang w:val="de-DE"/>
        </w:rPr>
        <w:t>r (</w:t>
      </w:r>
      <w:r>
        <w:rPr>
          <w:b w:val="0"/>
          <w:bCs w:val="0"/>
          <w:spacing w:val="0"/>
          <w:lang w:val="de-DE"/>
        </w:rPr>
        <w:t>Ö</w:t>
      </w:r>
      <w:r>
        <w:rPr>
          <w:b w:val="0"/>
          <w:bCs w:val="0"/>
          <w:spacing w:val="0"/>
          <w:lang w:val="de-DE"/>
        </w:rPr>
        <w:t>l</w:t>
      </w:r>
      <w:r>
        <w:rPr>
          <w:b w:val="0"/>
          <w:bCs w:val="0"/>
          <w:spacing w:val="0"/>
          <w:lang w:val="de-DE"/>
        </w:rPr>
        <w:t>çü</w:t>
      </w:r>
      <w:r>
        <w:rPr>
          <w:b w:val="0"/>
          <w:bCs w:val="0"/>
          <w:spacing w:val="0"/>
          <w:lang w:val="de-DE"/>
        </w:rPr>
        <w:t>m, Polat 2016). D</w:t>
      </w:r>
      <w:r>
        <w:rPr>
          <w:b w:val="0"/>
          <w:bCs w:val="0"/>
          <w:spacing w:val="0"/>
          <w:lang w:val="de-DE"/>
        </w:rPr>
        <w:t>ü</w:t>
      </w:r>
      <w:r>
        <w:rPr>
          <w:b w:val="0"/>
          <w:bCs w:val="0"/>
          <w:spacing w:val="0"/>
          <w:lang w:val="de-DE"/>
        </w:rPr>
        <w:t>nyada yakla</w:t>
      </w:r>
      <w:r>
        <w:rPr>
          <w:b w:val="0"/>
          <w:bCs w:val="0"/>
          <w:spacing w:val="0"/>
          <w:lang w:val="de-DE"/>
        </w:rPr>
        <w:t>şı</w:t>
      </w:r>
      <w:r>
        <w:rPr>
          <w:b w:val="0"/>
          <w:bCs w:val="0"/>
          <w:spacing w:val="0"/>
          <w:lang w:val="de-DE"/>
        </w:rPr>
        <w:t>k olarak be</w:t>
      </w:r>
      <w:r>
        <w:rPr>
          <w:b w:val="0"/>
          <w:bCs w:val="0"/>
          <w:spacing w:val="0"/>
          <w:lang w:val="de-DE"/>
        </w:rPr>
        <w:t xml:space="preserve">ş </w:t>
      </w:r>
      <w:r>
        <w:rPr>
          <w:b w:val="0"/>
          <w:bCs w:val="0"/>
          <w:spacing w:val="0"/>
          <w:lang w:val="de-DE"/>
        </w:rPr>
        <w:t>ku</w:t>
      </w:r>
      <w:r>
        <w:rPr>
          <w:b w:val="0"/>
          <w:bCs w:val="0"/>
          <w:spacing w:val="0"/>
          <w:lang w:val="de-DE"/>
        </w:rPr>
        <w:t>ş</w:t>
      </w:r>
      <w:r>
        <w:rPr>
          <w:b w:val="0"/>
          <w:bCs w:val="0"/>
          <w:spacing w:val="0"/>
          <w:lang w:val="de-DE"/>
        </w:rPr>
        <w:t>ak yer alm</w:t>
      </w:r>
      <w:r>
        <w:rPr>
          <w:b w:val="0"/>
          <w:bCs w:val="0"/>
          <w:spacing w:val="0"/>
          <w:lang w:val="de-DE"/>
        </w:rPr>
        <w:t>aktad</w:t>
      </w:r>
      <w:r>
        <w:rPr>
          <w:b w:val="0"/>
          <w:bCs w:val="0"/>
          <w:spacing w:val="0"/>
          <w:lang w:val="de-DE"/>
        </w:rPr>
        <w:t>ı</w:t>
      </w:r>
      <w:r>
        <w:rPr>
          <w:b w:val="0"/>
          <w:bCs w:val="0"/>
          <w:spacing w:val="0"/>
          <w:lang w:val="de-DE"/>
        </w:rPr>
        <w:t>r ve yakla</w:t>
      </w:r>
      <w:r>
        <w:rPr>
          <w:b w:val="0"/>
          <w:bCs w:val="0"/>
          <w:spacing w:val="0"/>
          <w:lang w:val="de-DE"/>
        </w:rPr>
        <w:t>şı</w:t>
      </w:r>
      <w:r>
        <w:rPr>
          <w:b w:val="0"/>
          <w:bCs w:val="0"/>
          <w:spacing w:val="0"/>
          <w:lang w:val="de-DE"/>
        </w:rPr>
        <w:t>k ayn</w:t>
      </w:r>
      <w:r>
        <w:rPr>
          <w:b w:val="0"/>
          <w:bCs w:val="0"/>
          <w:spacing w:val="0"/>
          <w:lang w:val="de-DE"/>
        </w:rPr>
        <w:t xml:space="preserve">ı </w:t>
      </w:r>
      <w:r>
        <w:rPr>
          <w:b w:val="0"/>
          <w:bCs w:val="0"/>
          <w:spacing w:val="0"/>
          <w:lang w:val="de-DE"/>
        </w:rPr>
        <w:t>zamanda do</w:t>
      </w:r>
      <w:r>
        <w:rPr>
          <w:b w:val="0"/>
          <w:bCs w:val="0"/>
          <w:spacing w:val="0"/>
          <w:lang w:val="de-DE"/>
        </w:rPr>
        <w:t>ğ</w:t>
      </w:r>
      <w:r>
        <w:rPr>
          <w:b w:val="0"/>
          <w:bCs w:val="0"/>
          <w:spacing w:val="0"/>
          <w:lang w:val="de-DE"/>
        </w:rPr>
        <w:t>mu</w:t>
      </w:r>
      <w:r>
        <w:rPr>
          <w:b w:val="0"/>
          <w:bCs w:val="0"/>
          <w:spacing w:val="0"/>
          <w:lang w:val="de-DE"/>
        </w:rPr>
        <w:t>ş</w:t>
      </w:r>
      <w:r>
        <w:rPr>
          <w:b w:val="0"/>
          <w:bCs w:val="0"/>
          <w:spacing w:val="0"/>
          <w:lang w:val="de-DE"/>
        </w:rPr>
        <w:t>, ayn</w:t>
      </w:r>
      <w:r>
        <w:rPr>
          <w:b w:val="0"/>
          <w:bCs w:val="0"/>
          <w:spacing w:val="0"/>
          <w:lang w:val="de-DE"/>
        </w:rPr>
        <w:t>ı ç</w:t>
      </w:r>
      <w:r>
        <w:rPr>
          <w:b w:val="0"/>
          <w:bCs w:val="0"/>
          <w:spacing w:val="0"/>
          <w:lang w:val="de-DE"/>
        </w:rPr>
        <w:t xml:space="preserve">evre </w:t>
      </w:r>
      <w:r>
        <w:rPr>
          <w:b w:val="0"/>
          <w:bCs w:val="0"/>
          <w:spacing w:val="0"/>
          <w:lang w:val="de-DE"/>
        </w:rPr>
        <w:t>ş</w:t>
      </w:r>
      <w:r>
        <w:rPr>
          <w:b w:val="0"/>
          <w:bCs w:val="0"/>
          <w:spacing w:val="0"/>
          <w:lang w:val="de-DE"/>
        </w:rPr>
        <w:t>artlar</w:t>
      </w:r>
      <w:r>
        <w:rPr>
          <w:b w:val="0"/>
          <w:bCs w:val="0"/>
          <w:spacing w:val="0"/>
          <w:lang w:val="de-DE"/>
        </w:rPr>
        <w:t>ı</w:t>
      </w:r>
      <w:r>
        <w:rPr>
          <w:b w:val="0"/>
          <w:bCs w:val="0"/>
          <w:spacing w:val="0"/>
          <w:lang w:val="de-DE"/>
        </w:rPr>
        <w:t>na sahip bu gruplar g</w:t>
      </w:r>
      <w:r>
        <w:rPr>
          <w:b w:val="0"/>
          <w:bCs w:val="0"/>
          <w:spacing w:val="0"/>
          <w:lang w:val="de-DE"/>
        </w:rPr>
        <w:t>ü</w:t>
      </w:r>
      <w:r>
        <w:rPr>
          <w:b w:val="0"/>
          <w:bCs w:val="0"/>
          <w:spacing w:val="0"/>
          <w:lang w:val="de-DE"/>
        </w:rPr>
        <w:t>n</w:t>
      </w:r>
      <w:r>
        <w:rPr>
          <w:b w:val="0"/>
          <w:bCs w:val="0"/>
          <w:spacing w:val="0"/>
          <w:lang w:val="de-DE"/>
        </w:rPr>
        <w:t>ü</w:t>
      </w:r>
      <w:r>
        <w:rPr>
          <w:b w:val="0"/>
          <w:bCs w:val="0"/>
          <w:spacing w:val="0"/>
          <w:lang w:val="de-DE"/>
        </w:rPr>
        <w:t>m</w:t>
      </w:r>
      <w:r>
        <w:rPr>
          <w:b w:val="0"/>
          <w:bCs w:val="0"/>
          <w:spacing w:val="0"/>
          <w:lang w:val="de-DE"/>
        </w:rPr>
        <w:t>ü</w:t>
      </w:r>
      <w:r>
        <w:rPr>
          <w:b w:val="0"/>
          <w:bCs w:val="0"/>
          <w:spacing w:val="0"/>
          <w:lang w:val="de-DE"/>
        </w:rPr>
        <w:t>zde gelenekselciler, bebek patlamas</w:t>
      </w:r>
      <w:r>
        <w:rPr>
          <w:b w:val="0"/>
          <w:bCs w:val="0"/>
          <w:spacing w:val="0"/>
          <w:lang w:val="de-DE"/>
        </w:rPr>
        <w:t>ı</w:t>
      </w:r>
      <w:r>
        <w:rPr>
          <w:b w:val="0"/>
          <w:bCs w:val="0"/>
          <w:spacing w:val="0"/>
          <w:lang w:val="es-ES_tradnl"/>
        </w:rPr>
        <w:t>, x, y ve z ku</w:t>
      </w:r>
      <w:r>
        <w:rPr>
          <w:b w:val="0"/>
          <w:bCs w:val="0"/>
          <w:spacing w:val="0"/>
          <w:lang w:val="de-DE"/>
        </w:rPr>
        <w:t>ş</w:t>
      </w:r>
      <w:r>
        <w:rPr>
          <w:b w:val="0"/>
          <w:bCs w:val="0"/>
          <w:spacing w:val="0"/>
          <w:lang w:val="de-DE"/>
        </w:rPr>
        <w:t>a</w:t>
      </w:r>
      <w:r>
        <w:rPr>
          <w:b w:val="0"/>
          <w:bCs w:val="0"/>
          <w:spacing w:val="0"/>
          <w:lang w:val="de-DE"/>
        </w:rPr>
        <w:t xml:space="preserve">ğı </w:t>
      </w:r>
      <w:r>
        <w:rPr>
          <w:b w:val="0"/>
          <w:bCs w:val="0"/>
          <w:spacing w:val="0"/>
          <w:lang w:val="de-DE"/>
        </w:rPr>
        <w:t>olarak nitelendirilmektedir. Birbirinden farkl</w:t>
      </w:r>
      <w:r>
        <w:rPr>
          <w:b w:val="0"/>
          <w:bCs w:val="0"/>
          <w:spacing w:val="0"/>
          <w:lang w:val="de-DE"/>
        </w:rPr>
        <w:t>ı ö</w:t>
      </w:r>
      <w:r>
        <w:rPr>
          <w:b w:val="0"/>
          <w:bCs w:val="0"/>
          <w:spacing w:val="0"/>
          <w:lang w:val="de-DE"/>
        </w:rPr>
        <w:t>zelliklere sahip bu ku</w:t>
      </w:r>
      <w:r>
        <w:rPr>
          <w:b w:val="0"/>
          <w:bCs w:val="0"/>
          <w:spacing w:val="0"/>
          <w:lang w:val="de-DE"/>
        </w:rPr>
        <w:t>ş</w:t>
      </w:r>
      <w:r>
        <w:rPr>
          <w:b w:val="0"/>
          <w:bCs w:val="0"/>
          <w:spacing w:val="0"/>
          <w:lang w:val="de-DE"/>
        </w:rPr>
        <w:t>aklar</w:t>
      </w:r>
      <w:r>
        <w:rPr>
          <w:b w:val="0"/>
          <w:bCs w:val="0"/>
          <w:spacing w:val="0"/>
          <w:lang w:val="de-DE"/>
        </w:rPr>
        <w:t>ı</w:t>
      </w:r>
      <w:r>
        <w:rPr>
          <w:b w:val="0"/>
          <w:bCs w:val="0"/>
          <w:spacing w:val="0"/>
          <w:lang w:val="de-DE"/>
        </w:rPr>
        <w:t>n birlikte ya</w:t>
      </w:r>
      <w:r>
        <w:rPr>
          <w:b w:val="0"/>
          <w:bCs w:val="0"/>
          <w:spacing w:val="0"/>
          <w:lang w:val="de-DE"/>
        </w:rPr>
        <w:t>ş</w:t>
      </w:r>
      <w:r>
        <w:rPr>
          <w:b w:val="0"/>
          <w:bCs w:val="0"/>
          <w:spacing w:val="0"/>
          <w:lang w:val="de-DE"/>
        </w:rPr>
        <w:t>amalar</w:t>
      </w:r>
      <w:r>
        <w:rPr>
          <w:b w:val="0"/>
          <w:bCs w:val="0"/>
          <w:spacing w:val="0"/>
          <w:lang w:val="de-DE"/>
        </w:rPr>
        <w:t xml:space="preserve">ı </w:t>
      </w:r>
      <w:r>
        <w:rPr>
          <w:b w:val="0"/>
          <w:bCs w:val="0"/>
          <w:spacing w:val="0"/>
          <w:lang w:val="de-DE"/>
        </w:rPr>
        <w:t xml:space="preserve">hem karakter, </w:t>
      </w:r>
      <w:r>
        <w:rPr>
          <w:b w:val="0"/>
          <w:bCs w:val="0"/>
          <w:spacing w:val="0"/>
          <w:lang w:val="de-DE"/>
        </w:rPr>
        <w:t>hem e</w:t>
      </w:r>
      <w:r>
        <w:rPr>
          <w:b w:val="0"/>
          <w:bCs w:val="0"/>
          <w:spacing w:val="0"/>
          <w:lang w:val="de-DE"/>
        </w:rPr>
        <w:t>ğ</w:t>
      </w:r>
      <w:r>
        <w:rPr>
          <w:b w:val="0"/>
          <w:bCs w:val="0"/>
          <w:spacing w:val="0"/>
          <w:lang w:val="de-DE"/>
        </w:rPr>
        <w:t xml:space="preserve">itim hem de </w:t>
      </w:r>
      <w:r>
        <w:rPr>
          <w:b w:val="0"/>
          <w:bCs w:val="0"/>
          <w:spacing w:val="0"/>
          <w:lang w:val="pt-PT"/>
        </w:rPr>
        <w:t>ç</w:t>
      </w:r>
      <w:r>
        <w:rPr>
          <w:b w:val="0"/>
          <w:bCs w:val="0"/>
          <w:spacing w:val="0"/>
          <w:lang w:val="de-DE"/>
        </w:rPr>
        <w:t>al</w:t>
      </w:r>
      <w:r>
        <w:rPr>
          <w:b w:val="0"/>
          <w:bCs w:val="0"/>
          <w:spacing w:val="0"/>
          <w:lang w:val="de-DE"/>
        </w:rPr>
        <w:t>ış</w:t>
      </w:r>
      <w:r>
        <w:rPr>
          <w:b w:val="0"/>
          <w:bCs w:val="0"/>
          <w:spacing w:val="0"/>
          <w:lang w:val="de-DE"/>
        </w:rPr>
        <w:t>ma alan</w:t>
      </w:r>
      <w:r>
        <w:rPr>
          <w:b w:val="0"/>
          <w:bCs w:val="0"/>
          <w:spacing w:val="0"/>
          <w:lang w:val="de-DE"/>
        </w:rPr>
        <w:t>ı</w:t>
      </w:r>
      <w:r>
        <w:rPr>
          <w:b w:val="0"/>
          <w:bCs w:val="0"/>
          <w:spacing w:val="0"/>
          <w:lang w:val="de-DE"/>
        </w:rPr>
        <w:t xml:space="preserve">nda </w:t>
      </w:r>
      <w:r>
        <w:rPr>
          <w:b w:val="0"/>
          <w:bCs w:val="0"/>
          <w:spacing w:val="0"/>
          <w:lang w:val="pt-PT"/>
        </w:rPr>
        <w:t>ç</w:t>
      </w:r>
      <w:r>
        <w:rPr>
          <w:b w:val="0"/>
          <w:bCs w:val="0"/>
          <w:spacing w:val="0"/>
          <w:lang w:val="de-DE"/>
        </w:rPr>
        <w:t>e</w:t>
      </w:r>
      <w:r>
        <w:rPr>
          <w:b w:val="0"/>
          <w:bCs w:val="0"/>
          <w:spacing w:val="0"/>
          <w:lang w:val="de-DE"/>
        </w:rPr>
        <w:t>ş</w:t>
      </w:r>
      <w:r>
        <w:rPr>
          <w:b w:val="0"/>
          <w:bCs w:val="0"/>
          <w:spacing w:val="0"/>
          <w:lang w:val="de-DE"/>
        </w:rPr>
        <w:t>itli ayr</w:t>
      </w:r>
      <w:r>
        <w:rPr>
          <w:b w:val="0"/>
          <w:bCs w:val="0"/>
          <w:spacing w:val="0"/>
          <w:lang w:val="de-DE"/>
        </w:rPr>
        <w:t>ış</w:t>
      </w:r>
      <w:r>
        <w:rPr>
          <w:b w:val="0"/>
          <w:bCs w:val="0"/>
          <w:spacing w:val="0"/>
          <w:lang w:val="de-DE"/>
        </w:rPr>
        <w:t>malar</w:t>
      </w:r>
      <w:r>
        <w:rPr>
          <w:b w:val="0"/>
          <w:bCs w:val="0"/>
          <w:spacing w:val="0"/>
          <w:lang w:val="de-DE"/>
        </w:rPr>
        <w:t>ı</w:t>
      </w:r>
      <w:r>
        <w:rPr>
          <w:b w:val="0"/>
          <w:bCs w:val="0"/>
          <w:spacing w:val="0"/>
          <w:lang w:val="de-DE"/>
        </w:rPr>
        <w:t>n ya</w:t>
      </w:r>
      <w:r>
        <w:rPr>
          <w:b w:val="0"/>
          <w:bCs w:val="0"/>
          <w:spacing w:val="0"/>
          <w:lang w:val="de-DE"/>
        </w:rPr>
        <w:t>ş</w:t>
      </w:r>
      <w:r>
        <w:rPr>
          <w:b w:val="0"/>
          <w:bCs w:val="0"/>
          <w:spacing w:val="0"/>
          <w:lang w:val="de-DE"/>
        </w:rPr>
        <w:t>anmas</w:t>
      </w:r>
      <w:r>
        <w:rPr>
          <w:b w:val="0"/>
          <w:bCs w:val="0"/>
          <w:spacing w:val="0"/>
          <w:lang w:val="de-DE"/>
        </w:rPr>
        <w:t>ı</w:t>
      </w:r>
      <w:r>
        <w:rPr>
          <w:b w:val="0"/>
          <w:bCs w:val="0"/>
          <w:spacing w:val="0"/>
          <w:lang w:val="de-DE"/>
        </w:rPr>
        <w:t>na neden olmaktad</w:t>
      </w:r>
      <w:r>
        <w:rPr>
          <w:b w:val="0"/>
          <w:bCs w:val="0"/>
          <w:spacing w:val="0"/>
          <w:lang w:val="de-DE"/>
        </w:rPr>
        <w:t>ı</w:t>
      </w:r>
      <w:r>
        <w:rPr>
          <w:b w:val="0"/>
          <w:bCs w:val="0"/>
          <w:spacing w:val="0"/>
          <w:lang w:val="de-DE"/>
        </w:rPr>
        <w:t>r. Bu durumda sorunlar</w:t>
      </w:r>
      <w:r>
        <w:rPr>
          <w:b w:val="0"/>
          <w:bCs w:val="0"/>
          <w:spacing w:val="0"/>
          <w:lang w:val="de-DE"/>
        </w:rPr>
        <w:t>ı</w:t>
      </w:r>
      <w:r>
        <w:rPr>
          <w:b w:val="0"/>
          <w:bCs w:val="0"/>
          <w:spacing w:val="0"/>
          <w:lang w:val="de-DE"/>
        </w:rPr>
        <w:t xml:space="preserve">n </w:t>
      </w:r>
      <w:r>
        <w:rPr>
          <w:b w:val="0"/>
          <w:bCs w:val="0"/>
          <w:spacing w:val="0"/>
          <w:lang w:val="de-DE"/>
        </w:rPr>
        <w:t>çö</w:t>
      </w:r>
      <w:r>
        <w:rPr>
          <w:b w:val="0"/>
          <w:bCs w:val="0"/>
          <w:spacing w:val="0"/>
          <w:lang w:val="de-DE"/>
        </w:rPr>
        <w:t>z</w:t>
      </w:r>
      <w:r>
        <w:rPr>
          <w:b w:val="0"/>
          <w:bCs w:val="0"/>
          <w:spacing w:val="0"/>
          <w:lang w:val="de-DE"/>
        </w:rPr>
        <w:t>ü</w:t>
      </w:r>
      <w:r>
        <w:rPr>
          <w:b w:val="0"/>
          <w:bCs w:val="0"/>
          <w:spacing w:val="0"/>
          <w:lang w:val="de-DE"/>
        </w:rPr>
        <w:t>m</w:t>
      </w:r>
      <w:r>
        <w:rPr>
          <w:b w:val="0"/>
          <w:bCs w:val="0"/>
          <w:spacing w:val="0"/>
          <w:lang w:val="de-DE"/>
        </w:rPr>
        <w:t xml:space="preserve">ü </w:t>
      </w:r>
      <w:r>
        <w:rPr>
          <w:b w:val="0"/>
          <w:bCs w:val="0"/>
          <w:spacing w:val="0"/>
          <w:lang w:val="de-DE"/>
        </w:rPr>
        <w:t>i</w:t>
      </w:r>
      <w:r>
        <w:rPr>
          <w:b w:val="0"/>
          <w:bCs w:val="0"/>
          <w:spacing w:val="0"/>
          <w:lang w:val="pt-PT"/>
        </w:rPr>
        <w:t>ç</w:t>
      </w:r>
      <w:r>
        <w:rPr>
          <w:b w:val="0"/>
          <w:bCs w:val="0"/>
          <w:spacing w:val="0"/>
          <w:lang w:val="de-DE"/>
        </w:rPr>
        <w:t>in her neslin belirli bir d</w:t>
      </w:r>
      <w:r>
        <w:rPr>
          <w:b w:val="0"/>
          <w:bCs w:val="0"/>
          <w:spacing w:val="0"/>
          <w:lang w:val="de-DE"/>
        </w:rPr>
        <w:t>ü</w:t>
      </w:r>
      <w:r>
        <w:rPr>
          <w:b w:val="0"/>
          <w:bCs w:val="0"/>
          <w:spacing w:val="0"/>
          <w:lang w:val="de-DE"/>
        </w:rPr>
        <w:t>zeyde anla</w:t>
      </w:r>
      <w:r>
        <w:rPr>
          <w:b w:val="0"/>
          <w:bCs w:val="0"/>
          <w:spacing w:val="0"/>
          <w:lang w:val="de-DE"/>
        </w:rPr>
        <w:t>şı</w:t>
      </w:r>
      <w:r>
        <w:rPr>
          <w:b w:val="0"/>
          <w:bCs w:val="0"/>
          <w:spacing w:val="0"/>
          <w:lang w:val="de-DE"/>
        </w:rPr>
        <w:t>lmas</w:t>
      </w:r>
      <w:r>
        <w:rPr>
          <w:b w:val="0"/>
          <w:bCs w:val="0"/>
          <w:spacing w:val="0"/>
          <w:lang w:val="de-DE"/>
        </w:rPr>
        <w:t xml:space="preserve">ı </w:t>
      </w:r>
      <w:r>
        <w:rPr>
          <w:b w:val="0"/>
          <w:bCs w:val="0"/>
          <w:spacing w:val="0"/>
          <w:lang w:val="de-DE"/>
        </w:rPr>
        <w:t>gerekmektedir. Etlican'</w:t>
      </w:r>
      <w:r>
        <w:rPr>
          <w:b w:val="0"/>
          <w:bCs w:val="0"/>
          <w:spacing w:val="0"/>
          <w:lang w:val="de-DE"/>
        </w:rPr>
        <w:t>ı</w:t>
      </w:r>
      <w:r>
        <w:rPr>
          <w:b w:val="0"/>
          <w:bCs w:val="0"/>
          <w:spacing w:val="0"/>
          <w:lang w:val="de-DE"/>
        </w:rPr>
        <w:t>n (2012) yapt</w:t>
      </w:r>
      <w:r>
        <w:rPr>
          <w:b w:val="0"/>
          <w:bCs w:val="0"/>
          <w:spacing w:val="0"/>
          <w:lang w:val="de-DE"/>
        </w:rPr>
        <w:t>ığı ç</w:t>
      </w:r>
      <w:r>
        <w:rPr>
          <w:b w:val="0"/>
          <w:bCs w:val="0"/>
          <w:spacing w:val="0"/>
          <w:lang w:val="de-DE"/>
        </w:rPr>
        <w:t>al</w:t>
      </w:r>
      <w:r>
        <w:rPr>
          <w:b w:val="0"/>
          <w:bCs w:val="0"/>
          <w:spacing w:val="0"/>
          <w:lang w:val="de-DE"/>
        </w:rPr>
        <w:t>ış</w:t>
      </w:r>
      <w:r>
        <w:rPr>
          <w:b w:val="0"/>
          <w:bCs w:val="0"/>
          <w:spacing w:val="0"/>
          <w:lang w:val="es-ES_tradnl"/>
        </w:rPr>
        <w:t>mada x ve y ku</w:t>
      </w:r>
      <w:r>
        <w:rPr>
          <w:b w:val="0"/>
          <w:bCs w:val="0"/>
          <w:spacing w:val="0"/>
          <w:lang w:val="de-DE"/>
        </w:rPr>
        <w:t>ş</w:t>
      </w:r>
      <w:r>
        <w:rPr>
          <w:b w:val="0"/>
          <w:bCs w:val="0"/>
          <w:spacing w:val="0"/>
          <w:lang w:val="de-DE"/>
        </w:rPr>
        <w:t>a</w:t>
      </w:r>
      <w:r>
        <w:rPr>
          <w:b w:val="0"/>
          <w:bCs w:val="0"/>
          <w:spacing w:val="0"/>
          <w:lang w:val="de-DE"/>
        </w:rPr>
        <w:t>ğı</w:t>
      </w:r>
      <w:r>
        <w:rPr>
          <w:b w:val="0"/>
          <w:bCs w:val="0"/>
          <w:spacing w:val="0"/>
          <w:lang w:val="de-DE"/>
        </w:rPr>
        <w:t>n</w:t>
      </w:r>
      <w:r>
        <w:rPr>
          <w:b w:val="0"/>
          <w:bCs w:val="0"/>
          <w:spacing w:val="0"/>
          <w:lang w:val="de-DE"/>
        </w:rPr>
        <w:t>ı</w:t>
      </w:r>
      <w:r>
        <w:rPr>
          <w:b w:val="0"/>
          <w:bCs w:val="0"/>
          <w:spacing w:val="0"/>
        </w:rPr>
        <w:t>n online e</w:t>
      </w:r>
      <w:r>
        <w:rPr>
          <w:b w:val="0"/>
          <w:bCs w:val="0"/>
          <w:spacing w:val="0"/>
          <w:lang w:val="de-DE"/>
        </w:rPr>
        <w:t>ğ</w:t>
      </w:r>
      <w:r>
        <w:rPr>
          <w:b w:val="0"/>
          <w:bCs w:val="0"/>
          <w:spacing w:val="0"/>
          <w:lang w:val="de-DE"/>
        </w:rPr>
        <w:t>itim uygulamalar</w:t>
      </w:r>
      <w:r>
        <w:rPr>
          <w:b w:val="0"/>
          <w:bCs w:val="0"/>
          <w:spacing w:val="0"/>
          <w:lang w:val="de-DE"/>
        </w:rPr>
        <w:t>ı</w:t>
      </w:r>
      <w:r>
        <w:rPr>
          <w:b w:val="0"/>
          <w:bCs w:val="0"/>
          <w:spacing w:val="0"/>
          <w:lang w:val="de-DE"/>
        </w:rPr>
        <w:t>na kar</w:t>
      </w:r>
      <w:r>
        <w:rPr>
          <w:b w:val="0"/>
          <w:bCs w:val="0"/>
          <w:spacing w:val="0"/>
          <w:lang w:val="de-DE"/>
        </w:rPr>
        <w:t xml:space="preserve">şı </w:t>
      </w:r>
      <w:r>
        <w:rPr>
          <w:b w:val="0"/>
          <w:bCs w:val="0"/>
          <w:spacing w:val="0"/>
          <w:lang w:val="de-DE"/>
        </w:rPr>
        <w:t>tutumlar</w:t>
      </w:r>
      <w:r>
        <w:rPr>
          <w:b w:val="0"/>
          <w:bCs w:val="0"/>
          <w:spacing w:val="0"/>
          <w:lang w:val="de-DE"/>
        </w:rPr>
        <w:t xml:space="preserve">ı </w:t>
      </w:r>
      <w:r>
        <w:rPr>
          <w:b w:val="0"/>
          <w:bCs w:val="0"/>
          <w:spacing w:val="0"/>
          <w:lang w:val="de-DE"/>
        </w:rPr>
        <w:t>aras</w:t>
      </w:r>
      <w:r>
        <w:rPr>
          <w:b w:val="0"/>
          <w:bCs w:val="0"/>
          <w:spacing w:val="0"/>
          <w:lang w:val="de-DE"/>
        </w:rPr>
        <w:t>ı</w:t>
      </w:r>
      <w:r>
        <w:rPr>
          <w:b w:val="0"/>
          <w:bCs w:val="0"/>
          <w:spacing w:val="0"/>
          <w:lang w:val="de-DE"/>
        </w:rPr>
        <w:t>nda anlaml</w:t>
      </w:r>
      <w:r>
        <w:rPr>
          <w:b w:val="0"/>
          <w:bCs w:val="0"/>
          <w:spacing w:val="0"/>
          <w:lang w:val="de-DE"/>
        </w:rPr>
        <w:t xml:space="preserve">ı </w:t>
      </w:r>
      <w:r>
        <w:rPr>
          <w:b w:val="0"/>
          <w:bCs w:val="0"/>
          <w:spacing w:val="0"/>
          <w:lang w:val="de-DE"/>
        </w:rPr>
        <w:t>d</w:t>
      </w:r>
      <w:r>
        <w:rPr>
          <w:b w:val="0"/>
          <w:bCs w:val="0"/>
          <w:spacing w:val="0"/>
          <w:lang w:val="de-DE"/>
        </w:rPr>
        <w:t>ü</w:t>
      </w:r>
      <w:r>
        <w:rPr>
          <w:b w:val="0"/>
          <w:bCs w:val="0"/>
          <w:spacing w:val="0"/>
          <w:lang w:val="de-DE"/>
        </w:rPr>
        <w:t>zeyde farkl</w:t>
      </w:r>
      <w:r>
        <w:rPr>
          <w:b w:val="0"/>
          <w:bCs w:val="0"/>
          <w:spacing w:val="0"/>
          <w:lang w:val="de-DE"/>
        </w:rPr>
        <w:t>ı</w:t>
      </w:r>
      <w:r>
        <w:rPr>
          <w:b w:val="0"/>
          <w:bCs w:val="0"/>
          <w:spacing w:val="0"/>
          <w:lang w:val="de-DE"/>
        </w:rPr>
        <w:t>l</w:t>
      </w:r>
      <w:r>
        <w:rPr>
          <w:b w:val="0"/>
          <w:bCs w:val="0"/>
          <w:spacing w:val="0"/>
          <w:lang w:val="de-DE"/>
        </w:rPr>
        <w:t>ı</w:t>
      </w:r>
      <w:r>
        <w:rPr>
          <w:b w:val="0"/>
          <w:bCs w:val="0"/>
          <w:spacing w:val="0"/>
          <w:lang w:val="de-DE"/>
        </w:rPr>
        <w:t>k oldu</w:t>
      </w:r>
      <w:r>
        <w:rPr>
          <w:b w:val="0"/>
          <w:bCs w:val="0"/>
          <w:spacing w:val="0"/>
          <w:lang w:val="de-DE"/>
        </w:rPr>
        <w:t>ğ</w:t>
      </w:r>
      <w:r>
        <w:rPr>
          <w:b w:val="0"/>
          <w:bCs w:val="0"/>
          <w:spacing w:val="0"/>
          <w:lang w:val="de-DE"/>
        </w:rPr>
        <w:t>u belirtilmi</w:t>
      </w:r>
      <w:r>
        <w:rPr>
          <w:b w:val="0"/>
          <w:bCs w:val="0"/>
          <w:spacing w:val="0"/>
          <w:lang w:val="de-DE"/>
        </w:rPr>
        <w:t>ş</w:t>
      </w:r>
      <w:r>
        <w:rPr>
          <w:b w:val="0"/>
          <w:bCs w:val="0"/>
          <w:spacing w:val="0"/>
          <w:lang w:val="de-DE"/>
        </w:rPr>
        <w:t>tir. X ku</w:t>
      </w:r>
      <w:r>
        <w:rPr>
          <w:b w:val="0"/>
          <w:bCs w:val="0"/>
          <w:spacing w:val="0"/>
          <w:lang w:val="de-DE"/>
        </w:rPr>
        <w:t>ş</w:t>
      </w:r>
      <w:r>
        <w:rPr>
          <w:b w:val="0"/>
          <w:bCs w:val="0"/>
          <w:spacing w:val="0"/>
          <w:lang w:val="de-DE"/>
        </w:rPr>
        <w:t>a</w:t>
      </w:r>
      <w:r>
        <w:rPr>
          <w:b w:val="0"/>
          <w:bCs w:val="0"/>
          <w:spacing w:val="0"/>
          <w:lang w:val="de-DE"/>
        </w:rPr>
        <w:t>ğı</w:t>
      </w:r>
      <w:r>
        <w:rPr>
          <w:b w:val="0"/>
          <w:bCs w:val="0"/>
          <w:spacing w:val="0"/>
          <w:lang w:val="de-DE"/>
        </w:rPr>
        <w:t>n</w:t>
      </w:r>
      <w:r>
        <w:rPr>
          <w:b w:val="0"/>
          <w:bCs w:val="0"/>
          <w:spacing w:val="0"/>
          <w:lang w:val="de-DE"/>
        </w:rPr>
        <w:t>ı</w:t>
      </w:r>
      <w:r>
        <w:rPr>
          <w:b w:val="0"/>
          <w:bCs w:val="0"/>
          <w:spacing w:val="0"/>
          <w:lang w:val="de-DE"/>
        </w:rPr>
        <w:t>n internet bilgisinin e-mail, web sayfalar</w:t>
      </w:r>
      <w:r>
        <w:rPr>
          <w:b w:val="0"/>
          <w:bCs w:val="0"/>
          <w:spacing w:val="0"/>
          <w:lang w:val="de-DE"/>
        </w:rPr>
        <w:t>ı</w:t>
      </w:r>
      <w:r>
        <w:rPr>
          <w:b w:val="0"/>
          <w:bCs w:val="0"/>
          <w:spacing w:val="0"/>
          <w:lang w:val="de-DE"/>
        </w:rPr>
        <w:t>nda gezinme gibi basit i</w:t>
      </w:r>
      <w:r>
        <w:rPr>
          <w:b w:val="0"/>
          <w:bCs w:val="0"/>
          <w:spacing w:val="0"/>
          <w:lang w:val="de-DE"/>
        </w:rPr>
        <w:t>ş</w:t>
      </w:r>
      <w:r>
        <w:rPr>
          <w:b w:val="0"/>
          <w:bCs w:val="0"/>
          <w:spacing w:val="0"/>
          <w:lang w:val="de-DE"/>
        </w:rPr>
        <w:t>lemlerle s</w:t>
      </w:r>
      <w:r>
        <w:rPr>
          <w:b w:val="0"/>
          <w:bCs w:val="0"/>
          <w:spacing w:val="0"/>
          <w:lang w:val="de-DE"/>
        </w:rPr>
        <w:t>ı</w:t>
      </w:r>
      <w:r>
        <w:rPr>
          <w:b w:val="0"/>
          <w:bCs w:val="0"/>
          <w:spacing w:val="0"/>
          <w:lang w:val="de-DE"/>
        </w:rPr>
        <w:t>n</w:t>
      </w:r>
      <w:r>
        <w:rPr>
          <w:b w:val="0"/>
          <w:bCs w:val="0"/>
          <w:spacing w:val="0"/>
          <w:lang w:val="de-DE"/>
        </w:rPr>
        <w:t>ı</w:t>
      </w:r>
      <w:r>
        <w:rPr>
          <w:b w:val="0"/>
          <w:bCs w:val="0"/>
          <w:spacing w:val="0"/>
          <w:lang w:val="de-DE"/>
        </w:rPr>
        <w:t>rl</w:t>
      </w:r>
      <w:r>
        <w:rPr>
          <w:b w:val="0"/>
          <w:bCs w:val="0"/>
          <w:spacing w:val="0"/>
          <w:lang w:val="de-DE"/>
        </w:rPr>
        <w:t xml:space="preserve">ı </w:t>
      </w:r>
      <w:r>
        <w:rPr>
          <w:b w:val="0"/>
          <w:bCs w:val="0"/>
          <w:spacing w:val="0"/>
          <w:lang w:val="es-ES_tradnl"/>
        </w:rPr>
        <w:t>iken; y ku</w:t>
      </w:r>
      <w:r>
        <w:rPr>
          <w:b w:val="0"/>
          <w:bCs w:val="0"/>
          <w:spacing w:val="0"/>
          <w:lang w:val="de-DE"/>
        </w:rPr>
        <w:t>ş</w:t>
      </w:r>
      <w:r>
        <w:rPr>
          <w:b w:val="0"/>
          <w:bCs w:val="0"/>
          <w:spacing w:val="0"/>
          <w:lang w:val="de-DE"/>
        </w:rPr>
        <w:t>a</w:t>
      </w:r>
      <w:r>
        <w:rPr>
          <w:b w:val="0"/>
          <w:bCs w:val="0"/>
          <w:spacing w:val="0"/>
          <w:lang w:val="de-DE"/>
        </w:rPr>
        <w:t xml:space="preserve">ğı </w:t>
      </w:r>
      <w:r>
        <w:rPr>
          <w:b w:val="0"/>
          <w:bCs w:val="0"/>
          <w:spacing w:val="0"/>
          <w:lang w:val="de-DE"/>
        </w:rPr>
        <w:t>i</w:t>
      </w:r>
      <w:r>
        <w:rPr>
          <w:b w:val="0"/>
          <w:bCs w:val="0"/>
          <w:spacing w:val="0"/>
          <w:lang w:val="pt-PT"/>
        </w:rPr>
        <w:t>ç</w:t>
      </w:r>
      <w:r>
        <w:rPr>
          <w:b w:val="0"/>
          <w:bCs w:val="0"/>
          <w:spacing w:val="0"/>
          <w:lang w:val="de-DE"/>
        </w:rPr>
        <w:t>in internetin ya</w:t>
      </w:r>
      <w:r>
        <w:rPr>
          <w:b w:val="0"/>
          <w:bCs w:val="0"/>
          <w:spacing w:val="0"/>
          <w:lang w:val="de-DE"/>
        </w:rPr>
        <w:t>ş</w:t>
      </w:r>
      <w:r>
        <w:rPr>
          <w:b w:val="0"/>
          <w:bCs w:val="0"/>
          <w:spacing w:val="0"/>
          <w:lang w:val="de-DE"/>
        </w:rPr>
        <w:t>amlar</w:t>
      </w:r>
      <w:r>
        <w:rPr>
          <w:b w:val="0"/>
          <w:bCs w:val="0"/>
          <w:spacing w:val="0"/>
          <w:lang w:val="de-DE"/>
        </w:rPr>
        <w:t>ı</w:t>
      </w:r>
      <w:r>
        <w:rPr>
          <w:b w:val="0"/>
          <w:bCs w:val="0"/>
          <w:spacing w:val="0"/>
          <w:lang w:val="de-DE"/>
        </w:rPr>
        <w:t>n</w:t>
      </w:r>
      <w:r>
        <w:rPr>
          <w:b w:val="0"/>
          <w:bCs w:val="0"/>
          <w:spacing w:val="0"/>
          <w:lang w:val="de-DE"/>
        </w:rPr>
        <w:t>ı</w:t>
      </w:r>
      <w:r>
        <w:rPr>
          <w:b w:val="0"/>
          <w:bCs w:val="0"/>
          <w:spacing w:val="0"/>
          <w:lang w:val="de-DE"/>
        </w:rPr>
        <w:t>n bir pa</w:t>
      </w:r>
      <w:r>
        <w:rPr>
          <w:b w:val="0"/>
          <w:bCs w:val="0"/>
          <w:spacing w:val="0"/>
          <w:lang w:val="pt-PT"/>
        </w:rPr>
        <w:t>ç</w:t>
      </w:r>
      <w:r>
        <w:rPr>
          <w:b w:val="0"/>
          <w:bCs w:val="0"/>
          <w:spacing w:val="0"/>
          <w:lang w:val="de-DE"/>
        </w:rPr>
        <w:t>as</w:t>
      </w:r>
      <w:r>
        <w:rPr>
          <w:b w:val="0"/>
          <w:bCs w:val="0"/>
          <w:spacing w:val="0"/>
          <w:lang w:val="de-DE"/>
        </w:rPr>
        <w:t xml:space="preserve">ı </w:t>
      </w:r>
      <w:r>
        <w:rPr>
          <w:b w:val="0"/>
          <w:bCs w:val="0"/>
          <w:spacing w:val="0"/>
          <w:lang w:val="de-DE"/>
        </w:rPr>
        <w:t>haline geldi</w:t>
      </w:r>
      <w:r>
        <w:rPr>
          <w:b w:val="0"/>
          <w:bCs w:val="0"/>
          <w:spacing w:val="0"/>
          <w:lang w:val="de-DE"/>
        </w:rPr>
        <w:t>ğ</w:t>
      </w:r>
      <w:r>
        <w:rPr>
          <w:b w:val="0"/>
          <w:bCs w:val="0"/>
          <w:spacing w:val="0"/>
          <w:lang w:val="it-IT"/>
        </w:rPr>
        <w:t>i g</w:t>
      </w:r>
      <w:r>
        <w:rPr>
          <w:b w:val="0"/>
          <w:bCs w:val="0"/>
          <w:spacing w:val="0"/>
          <w:lang w:val="sv-SE"/>
        </w:rPr>
        <w:t>ö</w:t>
      </w:r>
      <w:r>
        <w:rPr>
          <w:b w:val="0"/>
          <w:bCs w:val="0"/>
          <w:spacing w:val="0"/>
          <w:lang w:val="de-DE"/>
        </w:rPr>
        <w:t>r</w:t>
      </w:r>
      <w:r>
        <w:rPr>
          <w:b w:val="0"/>
          <w:bCs w:val="0"/>
          <w:spacing w:val="0"/>
          <w:lang w:val="de-DE"/>
        </w:rPr>
        <w:t>ü</w:t>
      </w:r>
      <w:r>
        <w:rPr>
          <w:b w:val="0"/>
          <w:bCs w:val="0"/>
          <w:spacing w:val="0"/>
          <w:lang w:val="de-DE"/>
        </w:rPr>
        <w:t>lmektedir. Bu durumda e</w:t>
      </w:r>
      <w:r>
        <w:rPr>
          <w:b w:val="0"/>
          <w:bCs w:val="0"/>
          <w:spacing w:val="0"/>
          <w:lang w:val="de-DE"/>
        </w:rPr>
        <w:t>ğ</w:t>
      </w:r>
      <w:r>
        <w:rPr>
          <w:b w:val="0"/>
          <w:bCs w:val="0"/>
          <w:spacing w:val="0"/>
          <w:lang w:val="de-DE"/>
        </w:rPr>
        <w:t>itim sisteminin y ku</w:t>
      </w:r>
      <w:r>
        <w:rPr>
          <w:b w:val="0"/>
          <w:bCs w:val="0"/>
          <w:spacing w:val="0"/>
          <w:lang w:val="de-DE"/>
        </w:rPr>
        <w:t>ş</w:t>
      </w:r>
      <w:r>
        <w:rPr>
          <w:b w:val="0"/>
          <w:bCs w:val="0"/>
          <w:spacing w:val="0"/>
          <w:lang w:val="de-DE"/>
        </w:rPr>
        <w:t>a</w:t>
      </w:r>
      <w:r>
        <w:rPr>
          <w:b w:val="0"/>
          <w:bCs w:val="0"/>
          <w:spacing w:val="0"/>
          <w:lang w:val="de-DE"/>
        </w:rPr>
        <w:t xml:space="preserve">ğı </w:t>
      </w:r>
      <w:r>
        <w:rPr>
          <w:b w:val="0"/>
          <w:bCs w:val="0"/>
          <w:spacing w:val="0"/>
          <w:lang w:val="de-DE"/>
        </w:rPr>
        <w:t>ile birlikte online destekli sistemlerle geli</w:t>
      </w:r>
      <w:r>
        <w:rPr>
          <w:b w:val="0"/>
          <w:bCs w:val="0"/>
          <w:spacing w:val="0"/>
          <w:lang w:val="de-DE"/>
        </w:rPr>
        <w:t>ş</w:t>
      </w:r>
      <w:r>
        <w:rPr>
          <w:b w:val="0"/>
          <w:bCs w:val="0"/>
          <w:spacing w:val="0"/>
          <w:lang w:val="de-DE"/>
        </w:rPr>
        <w:t>ti</w:t>
      </w:r>
      <w:r>
        <w:rPr>
          <w:b w:val="0"/>
          <w:bCs w:val="0"/>
          <w:spacing w:val="0"/>
          <w:lang w:val="de-DE"/>
        </w:rPr>
        <w:t>ğ</w:t>
      </w:r>
      <w:r>
        <w:rPr>
          <w:b w:val="0"/>
          <w:bCs w:val="0"/>
          <w:spacing w:val="0"/>
          <w:lang w:val="de-DE"/>
        </w:rPr>
        <w:t>i ve teknoloji ile entegre olmas</w:t>
      </w:r>
      <w:r>
        <w:rPr>
          <w:b w:val="0"/>
          <w:bCs w:val="0"/>
          <w:spacing w:val="0"/>
          <w:lang w:val="de-DE"/>
        </w:rPr>
        <w:t xml:space="preserve">ı </w:t>
      </w:r>
      <w:r>
        <w:rPr>
          <w:b w:val="0"/>
          <w:bCs w:val="0"/>
          <w:spacing w:val="0"/>
          <w:lang w:val="de-DE"/>
        </w:rPr>
        <w:t>gerekti</w:t>
      </w:r>
      <w:r>
        <w:rPr>
          <w:b w:val="0"/>
          <w:bCs w:val="0"/>
          <w:spacing w:val="0"/>
          <w:lang w:val="de-DE"/>
        </w:rPr>
        <w:t>ğ</w:t>
      </w:r>
      <w:r>
        <w:rPr>
          <w:b w:val="0"/>
          <w:bCs w:val="0"/>
          <w:spacing w:val="0"/>
          <w:lang w:val="it-IT"/>
        </w:rPr>
        <w:t>i g</w:t>
      </w:r>
      <w:r>
        <w:rPr>
          <w:b w:val="0"/>
          <w:bCs w:val="0"/>
          <w:spacing w:val="0"/>
          <w:lang w:val="sv-SE"/>
        </w:rPr>
        <w:t>ö</w:t>
      </w:r>
      <w:r>
        <w:rPr>
          <w:b w:val="0"/>
          <w:bCs w:val="0"/>
          <w:spacing w:val="0"/>
          <w:lang w:val="de-DE"/>
        </w:rPr>
        <w:t>r</w:t>
      </w:r>
      <w:r>
        <w:rPr>
          <w:b w:val="0"/>
          <w:bCs w:val="0"/>
          <w:spacing w:val="0"/>
          <w:lang w:val="de-DE"/>
        </w:rPr>
        <w:t>ü</w:t>
      </w:r>
      <w:r>
        <w:rPr>
          <w:b w:val="0"/>
          <w:bCs w:val="0"/>
          <w:spacing w:val="0"/>
          <w:lang w:val="de-DE"/>
        </w:rPr>
        <w:t>lmektedir. Farkl</w:t>
      </w:r>
      <w:r>
        <w:rPr>
          <w:b w:val="0"/>
          <w:bCs w:val="0"/>
          <w:spacing w:val="0"/>
          <w:lang w:val="de-DE"/>
        </w:rPr>
        <w:t xml:space="preserve">ı </w:t>
      </w:r>
      <w:r>
        <w:rPr>
          <w:b w:val="0"/>
          <w:bCs w:val="0"/>
          <w:spacing w:val="0"/>
          <w:lang w:val="de-DE"/>
        </w:rPr>
        <w:t>ku</w:t>
      </w:r>
      <w:r>
        <w:rPr>
          <w:b w:val="0"/>
          <w:bCs w:val="0"/>
          <w:spacing w:val="0"/>
          <w:lang w:val="de-DE"/>
        </w:rPr>
        <w:t>ş</w:t>
      </w:r>
      <w:r>
        <w:rPr>
          <w:b w:val="0"/>
          <w:bCs w:val="0"/>
          <w:spacing w:val="0"/>
          <w:lang w:val="de-DE"/>
        </w:rPr>
        <w:t>aklar</w:t>
      </w:r>
      <w:r>
        <w:rPr>
          <w:b w:val="0"/>
          <w:bCs w:val="0"/>
          <w:spacing w:val="0"/>
          <w:lang w:val="de-DE"/>
        </w:rPr>
        <w:t>ı</w:t>
      </w:r>
      <w:r>
        <w:rPr>
          <w:b w:val="0"/>
          <w:bCs w:val="0"/>
          <w:spacing w:val="0"/>
          <w:lang w:val="de-DE"/>
        </w:rPr>
        <w:t>n bir arada bulundu</w:t>
      </w:r>
      <w:r>
        <w:rPr>
          <w:b w:val="0"/>
          <w:bCs w:val="0"/>
          <w:spacing w:val="0"/>
          <w:lang w:val="de-DE"/>
        </w:rPr>
        <w:t>ğ</w:t>
      </w:r>
      <w:r>
        <w:rPr>
          <w:b w:val="0"/>
          <w:bCs w:val="0"/>
          <w:spacing w:val="0"/>
          <w:lang w:val="de-DE"/>
        </w:rPr>
        <w:t>u e</w:t>
      </w:r>
      <w:r>
        <w:rPr>
          <w:b w:val="0"/>
          <w:bCs w:val="0"/>
          <w:spacing w:val="0"/>
          <w:lang w:val="de-DE"/>
        </w:rPr>
        <w:t>ğ</w:t>
      </w:r>
      <w:r>
        <w:rPr>
          <w:b w:val="0"/>
          <w:bCs w:val="0"/>
          <w:spacing w:val="0"/>
          <w:lang w:val="de-DE"/>
        </w:rPr>
        <w:t xml:space="preserve">itim sistemi </w:t>
      </w:r>
      <w:r>
        <w:rPr>
          <w:b w:val="0"/>
          <w:bCs w:val="0"/>
          <w:spacing w:val="0"/>
          <w:lang w:val="de-DE"/>
        </w:rPr>
        <w:t>“</w:t>
      </w:r>
      <w:r>
        <w:rPr>
          <w:b w:val="0"/>
          <w:bCs w:val="0"/>
          <w:spacing w:val="0"/>
          <w:lang w:val="de-DE"/>
        </w:rPr>
        <w:t>s</w:t>
      </w:r>
      <w:r>
        <w:rPr>
          <w:b w:val="0"/>
          <w:bCs w:val="0"/>
          <w:spacing w:val="0"/>
          <w:lang w:val="de-DE"/>
        </w:rPr>
        <w:t>ü</w:t>
      </w:r>
      <w:r>
        <w:rPr>
          <w:b w:val="0"/>
          <w:bCs w:val="0"/>
          <w:spacing w:val="0"/>
          <w:lang w:val="de-DE"/>
        </w:rPr>
        <w:t>rekli de</w:t>
      </w:r>
      <w:r>
        <w:rPr>
          <w:b w:val="0"/>
          <w:bCs w:val="0"/>
          <w:spacing w:val="0"/>
          <w:lang w:val="de-DE"/>
        </w:rPr>
        <w:t>ğ</w:t>
      </w:r>
      <w:r>
        <w:rPr>
          <w:b w:val="0"/>
          <w:bCs w:val="0"/>
          <w:spacing w:val="0"/>
          <w:lang w:val="de-DE"/>
        </w:rPr>
        <w:t>i</w:t>
      </w:r>
      <w:r>
        <w:rPr>
          <w:b w:val="0"/>
          <w:bCs w:val="0"/>
          <w:spacing w:val="0"/>
          <w:lang w:val="de-DE"/>
        </w:rPr>
        <w:t>ş</w:t>
      </w:r>
      <w:r>
        <w:rPr>
          <w:b w:val="0"/>
          <w:bCs w:val="0"/>
          <w:spacing w:val="0"/>
          <w:lang w:val="de-DE"/>
        </w:rPr>
        <w:t>im</w:t>
      </w:r>
      <w:r>
        <w:rPr>
          <w:b w:val="0"/>
          <w:bCs w:val="0"/>
          <w:spacing w:val="0"/>
          <w:lang w:val="de-DE"/>
        </w:rPr>
        <w:t>” “</w:t>
      </w:r>
      <w:r>
        <w:rPr>
          <w:b w:val="0"/>
          <w:bCs w:val="0"/>
          <w:spacing w:val="0"/>
          <w:lang w:val="de-DE"/>
        </w:rPr>
        <w:t>ya</w:t>
      </w:r>
      <w:r>
        <w:rPr>
          <w:b w:val="0"/>
          <w:bCs w:val="0"/>
          <w:spacing w:val="0"/>
          <w:lang w:val="de-DE"/>
        </w:rPr>
        <w:t>ş</w:t>
      </w:r>
      <w:r>
        <w:rPr>
          <w:b w:val="0"/>
          <w:bCs w:val="0"/>
          <w:spacing w:val="0"/>
          <w:lang w:val="de-DE"/>
        </w:rPr>
        <w:t>am boyu e</w:t>
      </w:r>
      <w:r>
        <w:rPr>
          <w:b w:val="0"/>
          <w:bCs w:val="0"/>
          <w:spacing w:val="0"/>
          <w:lang w:val="de-DE"/>
        </w:rPr>
        <w:t>ğ</w:t>
      </w:r>
      <w:r>
        <w:rPr>
          <w:b w:val="0"/>
          <w:bCs w:val="0"/>
          <w:spacing w:val="0"/>
          <w:lang w:val="de-DE"/>
        </w:rPr>
        <w:t>itim</w:t>
      </w:r>
      <w:r>
        <w:rPr>
          <w:b w:val="0"/>
          <w:bCs w:val="0"/>
          <w:spacing w:val="0"/>
          <w:lang w:val="de-DE"/>
        </w:rPr>
        <w:t xml:space="preserve">” </w:t>
      </w:r>
      <w:r>
        <w:rPr>
          <w:b w:val="0"/>
          <w:bCs w:val="0"/>
          <w:spacing w:val="0"/>
          <w:lang w:val="de-DE"/>
        </w:rPr>
        <w:t>gibi kav</w:t>
      </w:r>
      <w:r>
        <w:rPr>
          <w:b w:val="0"/>
          <w:bCs w:val="0"/>
          <w:spacing w:val="0"/>
          <w:lang w:val="de-DE"/>
        </w:rPr>
        <w:t xml:space="preserve">ramlara adapte olmaya </w:t>
      </w:r>
      <w:r>
        <w:rPr>
          <w:b w:val="0"/>
          <w:bCs w:val="0"/>
          <w:spacing w:val="0"/>
          <w:lang w:val="pt-PT"/>
        </w:rPr>
        <w:t>ç</w:t>
      </w:r>
      <w:r>
        <w:rPr>
          <w:b w:val="0"/>
          <w:bCs w:val="0"/>
          <w:spacing w:val="0"/>
          <w:lang w:val="de-DE"/>
        </w:rPr>
        <w:t>al</w:t>
      </w:r>
      <w:r>
        <w:rPr>
          <w:b w:val="0"/>
          <w:bCs w:val="0"/>
          <w:spacing w:val="0"/>
          <w:lang w:val="de-DE"/>
        </w:rPr>
        <w:t>ış</w:t>
      </w:r>
      <w:r>
        <w:rPr>
          <w:b w:val="0"/>
          <w:bCs w:val="0"/>
          <w:spacing w:val="0"/>
          <w:lang w:val="de-DE"/>
        </w:rPr>
        <w:t>maktad</w:t>
      </w:r>
      <w:r>
        <w:rPr>
          <w:b w:val="0"/>
          <w:bCs w:val="0"/>
          <w:spacing w:val="0"/>
          <w:lang w:val="de-DE"/>
        </w:rPr>
        <w:t>ı</w:t>
      </w:r>
      <w:r>
        <w:rPr>
          <w:b w:val="0"/>
          <w:bCs w:val="0"/>
          <w:spacing w:val="0"/>
          <w:lang w:val="de-DE"/>
        </w:rPr>
        <w:t xml:space="preserve">r. </w:t>
      </w:r>
    </w:p>
    <w:p w:rsidR="006E6552" w:rsidRDefault="00FD2960">
      <w:pPr>
        <w:pStyle w:val="Balk1"/>
        <w:keepNext w:val="0"/>
        <w:tabs>
          <w:tab w:val="clear" w:pos="8640"/>
        </w:tabs>
        <w:spacing w:before="0"/>
        <w:ind w:firstLine="709"/>
        <w:jc w:val="both"/>
        <w:rPr>
          <w:b w:val="0"/>
          <w:bCs w:val="0"/>
          <w:spacing w:val="0"/>
        </w:rPr>
      </w:pPr>
      <w:r>
        <w:rPr>
          <w:b w:val="0"/>
          <w:bCs w:val="0"/>
          <w:spacing w:val="0"/>
          <w:lang w:val="de-DE"/>
        </w:rPr>
        <w:t>Ku</w:t>
      </w:r>
      <w:r>
        <w:rPr>
          <w:b w:val="0"/>
          <w:bCs w:val="0"/>
          <w:spacing w:val="0"/>
          <w:lang w:val="de-DE"/>
        </w:rPr>
        <w:t>ş</w:t>
      </w:r>
      <w:r>
        <w:rPr>
          <w:b w:val="0"/>
          <w:bCs w:val="0"/>
          <w:spacing w:val="0"/>
          <w:lang w:val="de-DE"/>
        </w:rPr>
        <w:t>ak farkl</w:t>
      </w:r>
      <w:r>
        <w:rPr>
          <w:b w:val="0"/>
          <w:bCs w:val="0"/>
          <w:spacing w:val="0"/>
          <w:lang w:val="de-DE"/>
        </w:rPr>
        <w:t>ı</w:t>
      </w:r>
      <w:r>
        <w:rPr>
          <w:b w:val="0"/>
          <w:bCs w:val="0"/>
          <w:spacing w:val="0"/>
          <w:lang w:val="de-DE"/>
        </w:rPr>
        <w:t>l</w:t>
      </w:r>
      <w:r>
        <w:rPr>
          <w:b w:val="0"/>
          <w:bCs w:val="0"/>
          <w:spacing w:val="0"/>
          <w:lang w:val="de-DE"/>
        </w:rPr>
        <w:t>ı</w:t>
      </w:r>
      <w:r>
        <w:rPr>
          <w:b w:val="0"/>
          <w:bCs w:val="0"/>
          <w:spacing w:val="0"/>
          <w:lang w:val="de-DE"/>
        </w:rPr>
        <w:t>klar</w:t>
      </w:r>
      <w:r>
        <w:rPr>
          <w:b w:val="0"/>
          <w:bCs w:val="0"/>
          <w:spacing w:val="0"/>
          <w:lang w:val="de-DE"/>
        </w:rPr>
        <w:t>ı</w:t>
      </w:r>
      <w:r>
        <w:rPr>
          <w:b w:val="0"/>
          <w:bCs w:val="0"/>
          <w:spacing w:val="0"/>
          <w:lang w:val="de-DE"/>
        </w:rPr>
        <w:t xml:space="preserve">, </w:t>
      </w:r>
      <w:r>
        <w:rPr>
          <w:b w:val="0"/>
          <w:bCs w:val="0"/>
          <w:spacing w:val="0"/>
          <w:lang w:val="pt-PT"/>
        </w:rPr>
        <w:t>ç</w:t>
      </w:r>
      <w:r>
        <w:rPr>
          <w:b w:val="0"/>
          <w:bCs w:val="0"/>
          <w:spacing w:val="0"/>
          <w:lang w:val="de-DE"/>
        </w:rPr>
        <w:t>e</w:t>
      </w:r>
      <w:r>
        <w:rPr>
          <w:b w:val="0"/>
          <w:bCs w:val="0"/>
          <w:spacing w:val="0"/>
          <w:lang w:val="de-DE"/>
        </w:rPr>
        <w:t>ş</w:t>
      </w:r>
      <w:r>
        <w:rPr>
          <w:b w:val="0"/>
          <w:bCs w:val="0"/>
          <w:spacing w:val="0"/>
          <w:lang w:val="de-DE"/>
        </w:rPr>
        <w:t>itli deneyim ve perspektifleri yans</w:t>
      </w:r>
      <w:r>
        <w:rPr>
          <w:b w:val="0"/>
          <w:bCs w:val="0"/>
          <w:spacing w:val="0"/>
          <w:lang w:val="de-DE"/>
        </w:rPr>
        <w:t>ı</w:t>
      </w:r>
      <w:r>
        <w:rPr>
          <w:b w:val="0"/>
          <w:bCs w:val="0"/>
          <w:spacing w:val="0"/>
          <w:lang w:val="de-DE"/>
        </w:rPr>
        <w:t>t</w:t>
      </w:r>
      <w:r>
        <w:rPr>
          <w:b w:val="0"/>
          <w:bCs w:val="0"/>
          <w:spacing w:val="0"/>
          <w:lang w:val="de-DE"/>
        </w:rPr>
        <w:t>ı</w:t>
      </w:r>
      <w:r>
        <w:rPr>
          <w:b w:val="0"/>
          <w:bCs w:val="0"/>
          <w:spacing w:val="0"/>
          <w:lang w:val="de-DE"/>
        </w:rPr>
        <w:t>r. Her neslin birbirleriyle etkile</w:t>
      </w:r>
      <w:r>
        <w:rPr>
          <w:b w:val="0"/>
          <w:bCs w:val="0"/>
          <w:spacing w:val="0"/>
          <w:lang w:val="de-DE"/>
        </w:rPr>
        <w:t>ş</w:t>
      </w:r>
      <w:r>
        <w:rPr>
          <w:b w:val="0"/>
          <w:bCs w:val="0"/>
          <w:spacing w:val="0"/>
          <w:lang w:val="de-DE"/>
        </w:rPr>
        <w:t>imini etkileyen ortak de</w:t>
      </w:r>
      <w:r>
        <w:rPr>
          <w:b w:val="0"/>
          <w:bCs w:val="0"/>
          <w:spacing w:val="0"/>
          <w:lang w:val="de-DE"/>
        </w:rPr>
        <w:t>ğ</w:t>
      </w:r>
      <w:r>
        <w:rPr>
          <w:b w:val="0"/>
          <w:bCs w:val="0"/>
          <w:spacing w:val="0"/>
          <w:lang w:val="de-DE"/>
        </w:rPr>
        <w:t>erler, fikirler, etik, ileti</w:t>
      </w:r>
      <w:r>
        <w:rPr>
          <w:b w:val="0"/>
          <w:bCs w:val="0"/>
          <w:spacing w:val="0"/>
          <w:lang w:val="de-DE"/>
        </w:rPr>
        <w:t>ş</w:t>
      </w:r>
      <w:r>
        <w:rPr>
          <w:b w:val="0"/>
          <w:bCs w:val="0"/>
          <w:spacing w:val="0"/>
          <w:lang w:val="de-DE"/>
        </w:rPr>
        <w:t>im tarz</w:t>
      </w:r>
      <w:r>
        <w:rPr>
          <w:b w:val="0"/>
          <w:bCs w:val="0"/>
          <w:spacing w:val="0"/>
          <w:lang w:val="de-DE"/>
        </w:rPr>
        <w:t xml:space="preserve">ı </w:t>
      </w:r>
      <w:r>
        <w:rPr>
          <w:b w:val="0"/>
          <w:bCs w:val="0"/>
          <w:spacing w:val="0"/>
          <w:lang w:val="de-DE"/>
        </w:rPr>
        <w:t>ve k</w:t>
      </w:r>
      <w:r>
        <w:rPr>
          <w:b w:val="0"/>
          <w:bCs w:val="0"/>
          <w:spacing w:val="0"/>
          <w:lang w:val="de-DE"/>
        </w:rPr>
        <w:t>ü</w:t>
      </w:r>
      <w:r>
        <w:rPr>
          <w:b w:val="0"/>
          <w:bCs w:val="0"/>
          <w:spacing w:val="0"/>
          <w:lang w:val="de-DE"/>
        </w:rPr>
        <w:t>lt</w:t>
      </w:r>
      <w:r>
        <w:rPr>
          <w:b w:val="0"/>
          <w:bCs w:val="0"/>
          <w:spacing w:val="0"/>
          <w:lang w:val="de-DE"/>
        </w:rPr>
        <w:t>ü</w:t>
      </w:r>
      <w:r>
        <w:rPr>
          <w:b w:val="0"/>
          <w:bCs w:val="0"/>
          <w:spacing w:val="0"/>
          <w:lang w:val="de-DE"/>
        </w:rPr>
        <w:t>rel etkiler bulunur. Bu farkl</w:t>
      </w:r>
      <w:r>
        <w:rPr>
          <w:b w:val="0"/>
          <w:bCs w:val="0"/>
          <w:spacing w:val="0"/>
          <w:lang w:val="de-DE"/>
        </w:rPr>
        <w:t>ı</w:t>
      </w:r>
      <w:r>
        <w:rPr>
          <w:b w:val="0"/>
          <w:bCs w:val="0"/>
          <w:spacing w:val="0"/>
          <w:lang w:val="de-DE"/>
        </w:rPr>
        <w:t>l</w:t>
      </w:r>
      <w:r>
        <w:rPr>
          <w:b w:val="0"/>
          <w:bCs w:val="0"/>
          <w:spacing w:val="0"/>
          <w:lang w:val="de-DE"/>
        </w:rPr>
        <w:t>ı</w:t>
      </w:r>
      <w:r>
        <w:rPr>
          <w:b w:val="0"/>
          <w:bCs w:val="0"/>
          <w:spacing w:val="0"/>
          <w:lang w:val="de-DE"/>
        </w:rPr>
        <w:t>klar, s</w:t>
      </w:r>
      <w:r>
        <w:rPr>
          <w:b w:val="0"/>
          <w:bCs w:val="0"/>
          <w:spacing w:val="0"/>
          <w:lang w:val="de-DE"/>
        </w:rPr>
        <w:t>ı</w:t>
      </w:r>
      <w:r>
        <w:rPr>
          <w:b w:val="0"/>
          <w:bCs w:val="0"/>
          <w:spacing w:val="0"/>
          <w:lang w:val="de-DE"/>
        </w:rPr>
        <w:t>n</w:t>
      </w:r>
      <w:r>
        <w:rPr>
          <w:b w:val="0"/>
          <w:bCs w:val="0"/>
          <w:spacing w:val="0"/>
          <w:lang w:val="de-DE"/>
        </w:rPr>
        <w:t>ı</w:t>
      </w:r>
      <w:r>
        <w:rPr>
          <w:b w:val="0"/>
          <w:bCs w:val="0"/>
          <w:spacing w:val="0"/>
          <w:lang w:val="de-DE"/>
        </w:rPr>
        <w:t xml:space="preserve">ftaki </w:t>
      </w:r>
      <w:r>
        <w:rPr>
          <w:b w:val="0"/>
          <w:bCs w:val="0"/>
          <w:spacing w:val="0"/>
          <w:lang w:val="de-DE"/>
        </w:rPr>
        <w:t>nesiller hakk</w:t>
      </w:r>
      <w:r>
        <w:rPr>
          <w:b w:val="0"/>
          <w:bCs w:val="0"/>
          <w:spacing w:val="0"/>
          <w:lang w:val="de-DE"/>
        </w:rPr>
        <w:t>ı</w:t>
      </w:r>
      <w:r>
        <w:rPr>
          <w:b w:val="0"/>
          <w:bCs w:val="0"/>
          <w:spacing w:val="0"/>
          <w:lang w:val="de-DE"/>
        </w:rPr>
        <w:t>nda bilin</w:t>
      </w:r>
      <w:r>
        <w:rPr>
          <w:b w:val="0"/>
          <w:bCs w:val="0"/>
          <w:spacing w:val="0"/>
          <w:lang w:val="pt-PT"/>
        </w:rPr>
        <w:t>ç</w:t>
      </w:r>
      <w:r>
        <w:rPr>
          <w:b w:val="0"/>
          <w:bCs w:val="0"/>
          <w:spacing w:val="0"/>
          <w:lang w:val="de-DE"/>
        </w:rPr>
        <w:t>lenmeyi art</w:t>
      </w:r>
      <w:r>
        <w:rPr>
          <w:b w:val="0"/>
          <w:bCs w:val="0"/>
          <w:spacing w:val="0"/>
          <w:lang w:val="de-DE"/>
        </w:rPr>
        <w:t>ı</w:t>
      </w:r>
      <w:r>
        <w:rPr>
          <w:b w:val="0"/>
          <w:bCs w:val="0"/>
          <w:spacing w:val="0"/>
          <w:lang w:val="pt-PT"/>
        </w:rPr>
        <w:t>rma f</w:t>
      </w:r>
      <w:r>
        <w:rPr>
          <w:b w:val="0"/>
          <w:bCs w:val="0"/>
          <w:spacing w:val="0"/>
          <w:lang w:val="de-DE"/>
        </w:rPr>
        <w:t>ı</w:t>
      </w:r>
      <w:r>
        <w:rPr>
          <w:b w:val="0"/>
          <w:bCs w:val="0"/>
          <w:spacing w:val="0"/>
          <w:lang w:val="de-DE"/>
        </w:rPr>
        <w:t>rsat</w:t>
      </w:r>
      <w:r>
        <w:rPr>
          <w:b w:val="0"/>
          <w:bCs w:val="0"/>
          <w:spacing w:val="0"/>
          <w:lang w:val="de-DE"/>
        </w:rPr>
        <w:t>ı</w:t>
      </w:r>
      <w:r>
        <w:rPr>
          <w:b w:val="0"/>
          <w:bCs w:val="0"/>
          <w:spacing w:val="0"/>
          <w:lang w:val="de-DE"/>
        </w:rPr>
        <w:t>n</w:t>
      </w:r>
      <w:r>
        <w:rPr>
          <w:b w:val="0"/>
          <w:bCs w:val="0"/>
          <w:spacing w:val="0"/>
          <w:lang w:val="de-DE"/>
        </w:rPr>
        <w:t xml:space="preserve">ı </w:t>
      </w:r>
      <w:r>
        <w:rPr>
          <w:b w:val="0"/>
          <w:bCs w:val="0"/>
          <w:spacing w:val="0"/>
          <w:lang w:val="de-DE"/>
        </w:rPr>
        <w:t>yarat</w:t>
      </w:r>
      <w:r>
        <w:rPr>
          <w:b w:val="0"/>
          <w:bCs w:val="0"/>
          <w:spacing w:val="0"/>
          <w:lang w:val="de-DE"/>
        </w:rPr>
        <w:t>ı</w:t>
      </w:r>
      <w:r>
        <w:rPr>
          <w:b w:val="0"/>
          <w:bCs w:val="0"/>
          <w:spacing w:val="0"/>
          <w:lang w:val="de-DE"/>
        </w:rPr>
        <w:t>rken, farkl</w:t>
      </w:r>
      <w:r>
        <w:rPr>
          <w:b w:val="0"/>
          <w:bCs w:val="0"/>
          <w:spacing w:val="0"/>
          <w:lang w:val="de-DE"/>
        </w:rPr>
        <w:t>ı öğ</w:t>
      </w:r>
      <w:r>
        <w:rPr>
          <w:b w:val="0"/>
          <w:bCs w:val="0"/>
          <w:spacing w:val="0"/>
          <w:lang w:val="de-DE"/>
        </w:rPr>
        <w:t>renci n</w:t>
      </w:r>
      <w:r>
        <w:rPr>
          <w:b w:val="0"/>
          <w:bCs w:val="0"/>
          <w:spacing w:val="0"/>
          <w:lang w:val="de-DE"/>
        </w:rPr>
        <w:t>ü</w:t>
      </w:r>
      <w:r>
        <w:rPr>
          <w:b w:val="0"/>
          <w:bCs w:val="0"/>
          <w:spacing w:val="0"/>
          <w:lang w:val="de-DE"/>
        </w:rPr>
        <w:t xml:space="preserve">fusunun </w:t>
      </w:r>
      <w:r>
        <w:rPr>
          <w:b w:val="0"/>
          <w:bCs w:val="0"/>
          <w:spacing w:val="0"/>
          <w:lang w:val="de-DE"/>
        </w:rPr>
        <w:t>öğ</w:t>
      </w:r>
      <w:r>
        <w:rPr>
          <w:b w:val="0"/>
          <w:bCs w:val="0"/>
          <w:spacing w:val="0"/>
          <w:lang w:val="de-DE"/>
        </w:rPr>
        <w:t>renme ihtiya</w:t>
      </w:r>
      <w:r>
        <w:rPr>
          <w:b w:val="0"/>
          <w:bCs w:val="0"/>
          <w:spacing w:val="0"/>
          <w:lang w:val="pt-PT"/>
        </w:rPr>
        <w:t>ç</w:t>
      </w:r>
      <w:r>
        <w:rPr>
          <w:b w:val="0"/>
          <w:bCs w:val="0"/>
          <w:spacing w:val="0"/>
          <w:lang w:val="de-DE"/>
        </w:rPr>
        <w:t>lar</w:t>
      </w:r>
      <w:r>
        <w:rPr>
          <w:b w:val="0"/>
          <w:bCs w:val="0"/>
          <w:spacing w:val="0"/>
          <w:lang w:val="de-DE"/>
        </w:rPr>
        <w:t>ı</w:t>
      </w:r>
      <w:r>
        <w:rPr>
          <w:b w:val="0"/>
          <w:bCs w:val="0"/>
          <w:spacing w:val="0"/>
          <w:lang w:val="de-DE"/>
        </w:rPr>
        <w:t>n</w:t>
      </w:r>
      <w:r>
        <w:rPr>
          <w:b w:val="0"/>
          <w:bCs w:val="0"/>
          <w:spacing w:val="0"/>
          <w:lang w:val="de-DE"/>
        </w:rPr>
        <w:t>ı</w:t>
      </w:r>
      <w:r>
        <w:rPr>
          <w:b w:val="0"/>
          <w:bCs w:val="0"/>
          <w:spacing w:val="0"/>
          <w:lang w:val="de-DE"/>
        </w:rPr>
        <w:t>n karma</w:t>
      </w:r>
      <w:r>
        <w:rPr>
          <w:b w:val="0"/>
          <w:bCs w:val="0"/>
          <w:spacing w:val="0"/>
          <w:lang w:val="de-DE"/>
        </w:rPr>
        <w:t>şı</w:t>
      </w:r>
      <w:r>
        <w:rPr>
          <w:b w:val="0"/>
          <w:bCs w:val="0"/>
          <w:spacing w:val="0"/>
          <w:lang w:val="de-DE"/>
        </w:rPr>
        <w:t>kl</w:t>
      </w:r>
      <w:r>
        <w:rPr>
          <w:b w:val="0"/>
          <w:bCs w:val="0"/>
          <w:spacing w:val="0"/>
          <w:lang w:val="de-DE"/>
        </w:rPr>
        <w:t>ığı</w:t>
      </w:r>
      <w:r>
        <w:rPr>
          <w:b w:val="0"/>
          <w:bCs w:val="0"/>
          <w:spacing w:val="0"/>
          <w:lang w:val="de-DE"/>
        </w:rPr>
        <w:t>na da katk</w:t>
      </w:r>
      <w:r>
        <w:rPr>
          <w:b w:val="0"/>
          <w:bCs w:val="0"/>
          <w:spacing w:val="0"/>
          <w:lang w:val="de-DE"/>
        </w:rPr>
        <w:t>ı</w:t>
      </w:r>
      <w:r>
        <w:rPr>
          <w:b w:val="0"/>
          <w:bCs w:val="0"/>
          <w:spacing w:val="0"/>
          <w:lang w:val="de-DE"/>
        </w:rPr>
        <w:t>da bulunmu</w:t>
      </w:r>
      <w:r>
        <w:rPr>
          <w:b w:val="0"/>
          <w:bCs w:val="0"/>
          <w:spacing w:val="0"/>
          <w:lang w:val="de-DE"/>
        </w:rPr>
        <w:t>ş</w:t>
      </w:r>
      <w:r>
        <w:rPr>
          <w:b w:val="0"/>
          <w:bCs w:val="0"/>
          <w:spacing w:val="0"/>
          <w:lang w:val="de-DE"/>
        </w:rPr>
        <w:t>tur. Hem</w:t>
      </w:r>
      <w:r>
        <w:rPr>
          <w:b w:val="0"/>
          <w:bCs w:val="0"/>
          <w:spacing w:val="0"/>
          <w:lang w:val="de-DE"/>
        </w:rPr>
        <w:t>ş</w:t>
      </w:r>
      <w:r>
        <w:rPr>
          <w:b w:val="0"/>
          <w:bCs w:val="0"/>
          <w:spacing w:val="0"/>
          <w:lang w:val="de-DE"/>
        </w:rPr>
        <w:t>irelik e</w:t>
      </w:r>
      <w:r>
        <w:rPr>
          <w:b w:val="0"/>
          <w:bCs w:val="0"/>
          <w:spacing w:val="0"/>
          <w:lang w:val="de-DE"/>
        </w:rPr>
        <w:t>ğ</w:t>
      </w:r>
      <w:r>
        <w:rPr>
          <w:b w:val="0"/>
          <w:bCs w:val="0"/>
          <w:spacing w:val="0"/>
          <w:lang w:val="de-DE"/>
        </w:rPr>
        <w:t>itimi literat</w:t>
      </w:r>
      <w:r>
        <w:rPr>
          <w:b w:val="0"/>
          <w:bCs w:val="0"/>
          <w:spacing w:val="0"/>
          <w:lang w:val="de-DE"/>
        </w:rPr>
        <w:t>ü</w:t>
      </w:r>
      <w:r>
        <w:rPr>
          <w:b w:val="0"/>
          <w:bCs w:val="0"/>
          <w:spacing w:val="0"/>
          <w:lang w:val="de-DE"/>
        </w:rPr>
        <w:t>r</w:t>
      </w:r>
      <w:r>
        <w:rPr>
          <w:b w:val="0"/>
          <w:bCs w:val="0"/>
          <w:spacing w:val="0"/>
          <w:lang w:val="de-DE"/>
        </w:rPr>
        <w:t>ü</w:t>
      </w:r>
      <w:r>
        <w:rPr>
          <w:b w:val="0"/>
          <w:bCs w:val="0"/>
          <w:spacing w:val="0"/>
          <w:lang w:val="de-DE"/>
        </w:rPr>
        <w:t xml:space="preserve">nde </w:t>
      </w:r>
      <w:r>
        <w:rPr>
          <w:b w:val="0"/>
          <w:bCs w:val="0"/>
          <w:spacing w:val="0"/>
          <w:lang w:val="de-DE"/>
        </w:rPr>
        <w:t>öğ</w:t>
      </w:r>
      <w:r>
        <w:rPr>
          <w:b w:val="0"/>
          <w:bCs w:val="0"/>
          <w:spacing w:val="0"/>
          <w:lang w:val="de-DE"/>
        </w:rPr>
        <w:t>renme stilleri ve tercihleri incelendi</w:t>
      </w:r>
      <w:r>
        <w:rPr>
          <w:b w:val="0"/>
          <w:bCs w:val="0"/>
          <w:spacing w:val="0"/>
          <w:lang w:val="de-DE"/>
        </w:rPr>
        <w:t>ğ</w:t>
      </w:r>
      <w:r>
        <w:rPr>
          <w:b w:val="0"/>
          <w:bCs w:val="0"/>
          <w:spacing w:val="0"/>
          <w:lang w:val="de-DE"/>
        </w:rPr>
        <w:t>inde, ku</w:t>
      </w:r>
      <w:r>
        <w:rPr>
          <w:b w:val="0"/>
          <w:bCs w:val="0"/>
          <w:spacing w:val="0"/>
          <w:lang w:val="de-DE"/>
        </w:rPr>
        <w:t>ş</w:t>
      </w:r>
      <w:r>
        <w:rPr>
          <w:b w:val="0"/>
          <w:bCs w:val="0"/>
          <w:spacing w:val="0"/>
          <w:lang w:val="de-DE"/>
        </w:rPr>
        <w:t>ak farkl</w:t>
      </w:r>
      <w:r>
        <w:rPr>
          <w:b w:val="0"/>
          <w:bCs w:val="0"/>
          <w:spacing w:val="0"/>
          <w:lang w:val="de-DE"/>
        </w:rPr>
        <w:t>ı</w:t>
      </w:r>
      <w:r>
        <w:rPr>
          <w:b w:val="0"/>
          <w:bCs w:val="0"/>
          <w:spacing w:val="0"/>
          <w:lang w:val="de-DE"/>
        </w:rPr>
        <w:t>l</w:t>
      </w:r>
      <w:r>
        <w:rPr>
          <w:b w:val="0"/>
          <w:bCs w:val="0"/>
          <w:spacing w:val="0"/>
          <w:lang w:val="de-DE"/>
        </w:rPr>
        <w:t>ı</w:t>
      </w:r>
      <w:r>
        <w:rPr>
          <w:b w:val="0"/>
          <w:bCs w:val="0"/>
          <w:spacing w:val="0"/>
          <w:lang w:val="de-DE"/>
        </w:rPr>
        <w:t>klar</w:t>
      </w:r>
      <w:r>
        <w:rPr>
          <w:b w:val="0"/>
          <w:bCs w:val="0"/>
          <w:spacing w:val="0"/>
          <w:lang w:val="de-DE"/>
        </w:rPr>
        <w:t xml:space="preserve">ı </w:t>
      </w:r>
      <w:r>
        <w:rPr>
          <w:b w:val="0"/>
          <w:bCs w:val="0"/>
          <w:spacing w:val="0"/>
          <w:lang w:val="de-DE"/>
        </w:rPr>
        <w:t xml:space="preserve">ve </w:t>
      </w:r>
      <w:r>
        <w:rPr>
          <w:b w:val="0"/>
          <w:bCs w:val="0"/>
          <w:spacing w:val="0"/>
          <w:lang w:val="de-DE"/>
        </w:rPr>
        <w:t>öğ</w:t>
      </w:r>
      <w:r>
        <w:rPr>
          <w:b w:val="0"/>
          <w:bCs w:val="0"/>
          <w:spacing w:val="0"/>
          <w:lang w:val="de-DE"/>
        </w:rPr>
        <w:t>renmeyle ilgili kan</w:t>
      </w:r>
      <w:r>
        <w:rPr>
          <w:b w:val="0"/>
          <w:bCs w:val="0"/>
          <w:spacing w:val="0"/>
          <w:lang w:val="de-DE"/>
        </w:rPr>
        <w:t>ı</w:t>
      </w:r>
      <w:r>
        <w:rPr>
          <w:b w:val="0"/>
          <w:bCs w:val="0"/>
          <w:spacing w:val="0"/>
          <w:lang w:val="de-DE"/>
        </w:rPr>
        <w:t>tlar s</w:t>
      </w:r>
      <w:r>
        <w:rPr>
          <w:b w:val="0"/>
          <w:bCs w:val="0"/>
          <w:spacing w:val="0"/>
          <w:lang w:val="de-DE"/>
        </w:rPr>
        <w:t>ı</w:t>
      </w:r>
      <w:r>
        <w:rPr>
          <w:b w:val="0"/>
          <w:bCs w:val="0"/>
          <w:spacing w:val="0"/>
          <w:lang w:val="de-DE"/>
        </w:rPr>
        <w:t>n</w:t>
      </w:r>
      <w:r>
        <w:rPr>
          <w:b w:val="0"/>
          <w:bCs w:val="0"/>
          <w:spacing w:val="0"/>
          <w:lang w:val="de-DE"/>
        </w:rPr>
        <w:t>ı</w:t>
      </w:r>
      <w:r>
        <w:rPr>
          <w:b w:val="0"/>
          <w:bCs w:val="0"/>
          <w:spacing w:val="0"/>
          <w:lang w:val="de-DE"/>
        </w:rPr>
        <w:t>rl</w:t>
      </w:r>
      <w:r>
        <w:rPr>
          <w:b w:val="0"/>
          <w:bCs w:val="0"/>
          <w:spacing w:val="0"/>
          <w:lang w:val="de-DE"/>
        </w:rPr>
        <w:t>ı</w:t>
      </w:r>
      <w:r>
        <w:rPr>
          <w:b w:val="0"/>
          <w:bCs w:val="0"/>
          <w:spacing w:val="0"/>
          <w:lang w:val="de-DE"/>
        </w:rPr>
        <w:t>d</w:t>
      </w:r>
      <w:r>
        <w:rPr>
          <w:b w:val="0"/>
          <w:bCs w:val="0"/>
          <w:spacing w:val="0"/>
          <w:lang w:val="de-DE"/>
        </w:rPr>
        <w:t>ı</w:t>
      </w:r>
      <w:r>
        <w:rPr>
          <w:b w:val="0"/>
          <w:bCs w:val="0"/>
          <w:spacing w:val="0"/>
          <w:lang w:val="de-DE"/>
        </w:rPr>
        <w:t>r. S</w:t>
      </w:r>
      <w:r>
        <w:rPr>
          <w:b w:val="0"/>
          <w:bCs w:val="0"/>
          <w:spacing w:val="0"/>
          <w:lang w:val="de-DE"/>
        </w:rPr>
        <w:t>ı</w:t>
      </w:r>
      <w:r>
        <w:rPr>
          <w:b w:val="0"/>
          <w:bCs w:val="0"/>
          <w:spacing w:val="0"/>
          <w:lang w:val="de-DE"/>
        </w:rPr>
        <w:t>n</w:t>
      </w:r>
      <w:r>
        <w:rPr>
          <w:b w:val="0"/>
          <w:bCs w:val="0"/>
          <w:spacing w:val="0"/>
          <w:lang w:val="de-DE"/>
        </w:rPr>
        <w:t>ı</w:t>
      </w:r>
      <w:r>
        <w:rPr>
          <w:b w:val="0"/>
          <w:bCs w:val="0"/>
          <w:spacing w:val="0"/>
        </w:rPr>
        <w:t>f i</w:t>
      </w:r>
      <w:r>
        <w:rPr>
          <w:b w:val="0"/>
          <w:bCs w:val="0"/>
          <w:spacing w:val="0"/>
          <w:lang w:val="pt-PT"/>
        </w:rPr>
        <w:t>ç</w:t>
      </w:r>
      <w:r>
        <w:rPr>
          <w:b w:val="0"/>
          <w:bCs w:val="0"/>
          <w:spacing w:val="0"/>
          <w:lang w:val="de-DE"/>
        </w:rPr>
        <w:t>inde ku</w:t>
      </w:r>
      <w:r>
        <w:rPr>
          <w:b w:val="0"/>
          <w:bCs w:val="0"/>
          <w:spacing w:val="0"/>
          <w:lang w:val="de-DE"/>
        </w:rPr>
        <w:t>ş</w:t>
      </w:r>
      <w:r>
        <w:rPr>
          <w:b w:val="0"/>
          <w:bCs w:val="0"/>
          <w:spacing w:val="0"/>
          <w:lang w:val="de-DE"/>
        </w:rPr>
        <w:t>aklar aras</w:t>
      </w:r>
      <w:r>
        <w:rPr>
          <w:b w:val="0"/>
          <w:bCs w:val="0"/>
          <w:spacing w:val="0"/>
          <w:lang w:val="de-DE"/>
        </w:rPr>
        <w:t>ı ç</w:t>
      </w:r>
      <w:r>
        <w:rPr>
          <w:b w:val="0"/>
          <w:bCs w:val="0"/>
          <w:spacing w:val="0"/>
          <w:lang w:val="de-DE"/>
        </w:rPr>
        <w:t>e</w:t>
      </w:r>
      <w:r>
        <w:rPr>
          <w:b w:val="0"/>
          <w:bCs w:val="0"/>
          <w:spacing w:val="0"/>
          <w:lang w:val="de-DE"/>
        </w:rPr>
        <w:t>ş</w:t>
      </w:r>
      <w:r>
        <w:rPr>
          <w:b w:val="0"/>
          <w:bCs w:val="0"/>
          <w:spacing w:val="0"/>
          <w:lang w:val="de-DE"/>
        </w:rPr>
        <w:t>itlili</w:t>
      </w:r>
      <w:r>
        <w:rPr>
          <w:b w:val="0"/>
          <w:bCs w:val="0"/>
          <w:spacing w:val="0"/>
          <w:lang w:val="de-DE"/>
        </w:rPr>
        <w:t>ğ</w:t>
      </w:r>
      <w:r>
        <w:rPr>
          <w:b w:val="0"/>
          <w:bCs w:val="0"/>
          <w:spacing w:val="0"/>
          <w:lang w:val="de-DE"/>
        </w:rPr>
        <w:t>i incelemek i</w:t>
      </w:r>
      <w:r>
        <w:rPr>
          <w:b w:val="0"/>
          <w:bCs w:val="0"/>
          <w:spacing w:val="0"/>
          <w:lang w:val="pt-PT"/>
        </w:rPr>
        <w:t>ç</w:t>
      </w:r>
      <w:r>
        <w:rPr>
          <w:b w:val="0"/>
          <w:bCs w:val="0"/>
          <w:spacing w:val="0"/>
          <w:lang w:val="de-DE"/>
        </w:rPr>
        <w:t>in, devam etmekte olan bir ihtiya</w:t>
      </w:r>
      <w:r>
        <w:rPr>
          <w:b w:val="0"/>
          <w:bCs w:val="0"/>
          <w:spacing w:val="0"/>
          <w:lang w:val="pt-PT"/>
        </w:rPr>
        <w:t>ç</w:t>
      </w:r>
      <w:r>
        <w:rPr>
          <w:b w:val="0"/>
          <w:bCs w:val="0"/>
          <w:spacing w:val="0"/>
          <w:lang w:val="de-DE"/>
        </w:rPr>
        <w:t xml:space="preserve">, </w:t>
      </w:r>
      <w:r>
        <w:rPr>
          <w:b w:val="0"/>
          <w:bCs w:val="0"/>
          <w:spacing w:val="0"/>
          <w:lang w:val="de-DE"/>
        </w:rPr>
        <w:t>öğ</w:t>
      </w:r>
      <w:r>
        <w:rPr>
          <w:b w:val="0"/>
          <w:bCs w:val="0"/>
          <w:spacing w:val="0"/>
          <w:lang w:val="de-DE"/>
        </w:rPr>
        <w:t xml:space="preserve">retme ve </w:t>
      </w:r>
      <w:r>
        <w:rPr>
          <w:b w:val="0"/>
          <w:bCs w:val="0"/>
          <w:spacing w:val="0"/>
          <w:lang w:val="de-DE"/>
        </w:rPr>
        <w:t>öğ</w:t>
      </w:r>
      <w:r>
        <w:rPr>
          <w:b w:val="0"/>
          <w:bCs w:val="0"/>
          <w:spacing w:val="0"/>
          <w:lang w:val="de-DE"/>
        </w:rPr>
        <w:t xml:space="preserve">renme </w:t>
      </w:r>
      <w:r>
        <w:rPr>
          <w:b w:val="0"/>
          <w:bCs w:val="0"/>
          <w:spacing w:val="0"/>
          <w:lang w:val="de-DE"/>
        </w:rPr>
        <w:t>ü</w:t>
      </w:r>
      <w:r>
        <w:rPr>
          <w:b w:val="0"/>
          <w:bCs w:val="0"/>
          <w:spacing w:val="0"/>
          <w:lang w:val="de-DE"/>
        </w:rPr>
        <w:t>zerindeki etkiyi anlamak i</w:t>
      </w:r>
      <w:r>
        <w:rPr>
          <w:b w:val="0"/>
          <w:bCs w:val="0"/>
          <w:spacing w:val="0"/>
          <w:lang w:val="pt-PT"/>
        </w:rPr>
        <w:t>ç</w:t>
      </w:r>
      <w:r>
        <w:rPr>
          <w:b w:val="0"/>
          <w:bCs w:val="0"/>
          <w:spacing w:val="0"/>
          <w:lang w:val="de-DE"/>
        </w:rPr>
        <w:t>in var olmaktad</w:t>
      </w:r>
      <w:r>
        <w:rPr>
          <w:b w:val="0"/>
          <w:bCs w:val="0"/>
          <w:spacing w:val="0"/>
          <w:lang w:val="de-DE"/>
        </w:rPr>
        <w:t>ı</w:t>
      </w:r>
      <w:r>
        <w:rPr>
          <w:b w:val="0"/>
          <w:bCs w:val="0"/>
          <w:spacing w:val="0"/>
          <w:lang w:val="de-DE"/>
        </w:rPr>
        <w:t>r. Hem</w:t>
      </w:r>
      <w:r>
        <w:rPr>
          <w:b w:val="0"/>
          <w:bCs w:val="0"/>
          <w:spacing w:val="0"/>
          <w:lang w:val="de-DE"/>
        </w:rPr>
        <w:t>ş</w:t>
      </w:r>
      <w:r>
        <w:rPr>
          <w:b w:val="0"/>
          <w:bCs w:val="0"/>
          <w:spacing w:val="0"/>
          <w:lang w:val="de-DE"/>
        </w:rPr>
        <w:t>irelik e</w:t>
      </w:r>
      <w:r>
        <w:rPr>
          <w:b w:val="0"/>
          <w:bCs w:val="0"/>
          <w:spacing w:val="0"/>
          <w:lang w:val="de-DE"/>
        </w:rPr>
        <w:t>ğ</w:t>
      </w:r>
      <w:r>
        <w:rPr>
          <w:b w:val="0"/>
          <w:bCs w:val="0"/>
          <w:spacing w:val="0"/>
          <w:lang w:val="de-DE"/>
        </w:rPr>
        <w:t>itim programlar</w:t>
      </w:r>
      <w:r>
        <w:rPr>
          <w:b w:val="0"/>
          <w:bCs w:val="0"/>
          <w:spacing w:val="0"/>
          <w:lang w:val="de-DE"/>
        </w:rPr>
        <w:t>ı</w:t>
      </w:r>
      <w:r>
        <w:rPr>
          <w:b w:val="0"/>
          <w:bCs w:val="0"/>
          <w:spacing w:val="0"/>
          <w:lang w:val="de-DE"/>
        </w:rPr>
        <w:t xml:space="preserve">, </w:t>
      </w:r>
      <w:r>
        <w:rPr>
          <w:b w:val="0"/>
          <w:bCs w:val="0"/>
          <w:spacing w:val="0"/>
          <w:lang w:val="pt-PT"/>
        </w:rPr>
        <w:t>ç</w:t>
      </w:r>
      <w:r>
        <w:rPr>
          <w:b w:val="0"/>
          <w:bCs w:val="0"/>
          <w:spacing w:val="0"/>
          <w:lang w:val="de-DE"/>
        </w:rPr>
        <w:t>evrimi</w:t>
      </w:r>
      <w:r>
        <w:rPr>
          <w:b w:val="0"/>
          <w:bCs w:val="0"/>
          <w:spacing w:val="0"/>
          <w:lang w:val="pt-PT"/>
        </w:rPr>
        <w:t>ç</w:t>
      </w:r>
      <w:r>
        <w:rPr>
          <w:b w:val="0"/>
          <w:bCs w:val="0"/>
          <w:spacing w:val="0"/>
          <w:lang w:val="de-DE"/>
        </w:rPr>
        <w:t xml:space="preserve">i kurslar ile teknolojiyi </w:t>
      </w:r>
      <w:r>
        <w:rPr>
          <w:b w:val="0"/>
          <w:bCs w:val="0"/>
          <w:spacing w:val="0"/>
          <w:lang w:val="de-DE"/>
        </w:rPr>
        <w:t>kullanarak, zaman ve co</w:t>
      </w:r>
      <w:r>
        <w:rPr>
          <w:b w:val="0"/>
          <w:bCs w:val="0"/>
          <w:spacing w:val="0"/>
          <w:lang w:val="de-DE"/>
        </w:rPr>
        <w:t>ğ</w:t>
      </w:r>
      <w:r>
        <w:rPr>
          <w:b w:val="0"/>
          <w:bCs w:val="0"/>
          <w:spacing w:val="0"/>
          <w:lang w:val="de-DE"/>
        </w:rPr>
        <w:t>rafi engelleri ortadan kald</w:t>
      </w:r>
      <w:r>
        <w:rPr>
          <w:b w:val="0"/>
          <w:bCs w:val="0"/>
          <w:spacing w:val="0"/>
          <w:lang w:val="de-DE"/>
        </w:rPr>
        <w:t>ı</w:t>
      </w:r>
      <w:r>
        <w:rPr>
          <w:b w:val="0"/>
          <w:bCs w:val="0"/>
          <w:spacing w:val="0"/>
          <w:lang w:val="de-DE"/>
        </w:rPr>
        <w:t>r</w:t>
      </w:r>
      <w:r>
        <w:rPr>
          <w:b w:val="0"/>
          <w:bCs w:val="0"/>
          <w:spacing w:val="0"/>
          <w:lang w:val="de-DE"/>
        </w:rPr>
        <w:t>ı</w:t>
      </w:r>
      <w:r>
        <w:rPr>
          <w:b w:val="0"/>
          <w:bCs w:val="0"/>
          <w:spacing w:val="0"/>
          <w:lang w:val="nl-NL"/>
        </w:rPr>
        <w:t>p, hem</w:t>
      </w:r>
      <w:r>
        <w:rPr>
          <w:b w:val="0"/>
          <w:bCs w:val="0"/>
          <w:spacing w:val="0"/>
          <w:lang w:val="de-DE"/>
        </w:rPr>
        <w:t>ş</w:t>
      </w:r>
      <w:r>
        <w:rPr>
          <w:b w:val="0"/>
          <w:bCs w:val="0"/>
          <w:spacing w:val="0"/>
          <w:lang w:val="fr-FR"/>
        </w:rPr>
        <w:t xml:space="preserve">ire </w:t>
      </w:r>
      <w:r>
        <w:rPr>
          <w:b w:val="0"/>
          <w:bCs w:val="0"/>
          <w:spacing w:val="0"/>
          <w:lang w:val="de-DE"/>
        </w:rPr>
        <w:t>öğ</w:t>
      </w:r>
      <w:r>
        <w:rPr>
          <w:b w:val="0"/>
          <w:bCs w:val="0"/>
          <w:spacing w:val="0"/>
          <w:lang w:val="de-DE"/>
        </w:rPr>
        <w:t>rencilere eri</w:t>
      </w:r>
      <w:r>
        <w:rPr>
          <w:b w:val="0"/>
          <w:bCs w:val="0"/>
          <w:spacing w:val="0"/>
          <w:lang w:val="de-DE"/>
        </w:rPr>
        <w:t>ş</w:t>
      </w:r>
      <w:r>
        <w:rPr>
          <w:b w:val="0"/>
          <w:bCs w:val="0"/>
          <w:spacing w:val="0"/>
          <w:lang w:val="de-DE"/>
        </w:rPr>
        <w:t>im sa</w:t>
      </w:r>
      <w:r>
        <w:rPr>
          <w:b w:val="0"/>
          <w:bCs w:val="0"/>
          <w:spacing w:val="0"/>
          <w:lang w:val="de-DE"/>
        </w:rPr>
        <w:t>ğ</w:t>
      </w:r>
      <w:r>
        <w:rPr>
          <w:b w:val="0"/>
          <w:bCs w:val="0"/>
          <w:spacing w:val="0"/>
          <w:lang w:val="de-DE"/>
        </w:rPr>
        <w:t>lam</w:t>
      </w:r>
      <w:r>
        <w:rPr>
          <w:b w:val="0"/>
          <w:bCs w:val="0"/>
          <w:spacing w:val="0"/>
          <w:lang w:val="de-DE"/>
        </w:rPr>
        <w:t>ış</w:t>
      </w:r>
      <w:r>
        <w:rPr>
          <w:b w:val="0"/>
          <w:bCs w:val="0"/>
          <w:spacing w:val="0"/>
          <w:lang w:val="de-DE"/>
        </w:rPr>
        <w:t>t</w:t>
      </w:r>
      <w:r>
        <w:rPr>
          <w:b w:val="0"/>
          <w:bCs w:val="0"/>
          <w:spacing w:val="0"/>
          <w:lang w:val="de-DE"/>
        </w:rPr>
        <w:t>ı</w:t>
      </w:r>
      <w:r>
        <w:rPr>
          <w:b w:val="0"/>
          <w:bCs w:val="0"/>
          <w:spacing w:val="0"/>
          <w:lang w:val="de-DE"/>
        </w:rPr>
        <w:t>r. Hem</w:t>
      </w:r>
      <w:r>
        <w:rPr>
          <w:b w:val="0"/>
          <w:bCs w:val="0"/>
          <w:spacing w:val="0"/>
          <w:lang w:val="de-DE"/>
        </w:rPr>
        <w:t>ş</w:t>
      </w:r>
      <w:r>
        <w:rPr>
          <w:b w:val="0"/>
          <w:bCs w:val="0"/>
          <w:spacing w:val="0"/>
          <w:lang w:val="de-DE"/>
        </w:rPr>
        <w:t>irelik e</w:t>
      </w:r>
      <w:r>
        <w:rPr>
          <w:b w:val="0"/>
          <w:bCs w:val="0"/>
          <w:spacing w:val="0"/>
          <w:lang w:val="de-DE"/>
        </w:rPr>
        <w:t>ğ</w:t>
      </w:r>
      <w:r>
        <w:rPr>
          <w:b w:val="0"/>
          <w:bCs w:val="0"/>
          <w:spacing w:val="0"/>
          <w:lang w:val="de-DE"/>
        </w:rPr>
        <w:t xml:space="preserve">itiminde </w:t>
      </w:r>
      <w:r>
        <w:rPr>
          <w:b w:val="0"/>
          <w:bCs w:val="0"/>
          <w:spacing w:val="0"/>
          <w:lang w:val="pt-PT"/>
        </w:rPr>
        <w:t>ç</w:t>
      </w:r>
      <w:r>
        <w:rPr>
          <w:b w:val="0"/>
          <w:bCs w:val="0"/>
          <w:spacing w:val="0"/>
          <w:lang w:val="de-DE"/>
        </w:rPr>
        <w:t>evrimi</w:t>
      </w:r>
      <w:r>
        <w:rPr>
          <w:b w:val="0"/>
          <w:bCs w:val="0"/>
          <w:spacing w:val="0"/>
          <w:lang w:val="pt-PT"/>
        </w:rPr>
        <w:t>ç</w:t>
      </w:r>
      <w:r>
        <w:rPr>
          <w:b w:val="0"/>
          <w:bCs w:val="0"/>
          <w:spacing w:val="0"/>
          <w:lang w:val="de-DE"/>
        </w:rPr>
        <w:t xml:space="preserve">i </w:t>
      </w:r>
      <w:r>
        <w:rPr>
          <w:b w:val="0"/>
          <w:bCs w:val="0"/>
          <w:spacing w:val="0"/>
          <w:lang w:val="de-DE"/>
        </w:rPr>
        <w:t>öğ</w:t>
      </w:r>
      <w:r>
        <w:rPr>
          <w:b w:val="0"/>
          <w:bCs w:val="0"/>
          <w:spacing w:val="0"/>
          <w:lang w:val="de-DE"/>
        </w:rPr>
        <w:t>renme, uzaktan e</w:t>
      </w:r>
      <w:r>
        <w:rPr>
          <w:b w:val="0"/>
          <w:bCs w:val="0"/>
          <w:spacing w:val="0"/>
          <w:lang w:val="de-DE"/>
        </w:rPr>
        <w:t>ğ</w:t>
      </w:r>
      <w:r>
        <w:rPr>
          <w:b w:val="0"/>
          <w:bCs w:val="0"/>
          <w:spacing w:val="0"/>
          <w:lang w:val="de-DE"/>
        </w:rPr>
        <w:t>itim, k</w:t>
      </w:r>
      <w:r>
        <w:rPr>
          <w:b w:val="0"/>
          <w:bCs w:val="0"/>
          <w:spacing w:val="0"/>
          <w:lang w:val="de-DE"/>
        </w:rPr>
        <w:t>ı</w:t>
      </w:r>
      <w:r>
        <w:rPr>
          <w:b w:val="0"/>
          <w:bCs w:val="0"/>
          <w:spacing w:val="0"/>
          <w:lang w:val="de-DE"/>
        </w:rPr>
        <w:t xml:space="preserve">rsal alanlarda </w:t>
      </w:r>
      <w:r>
        <w:rPr>
          <w:b w:val="0"/>
          <w:bCs w:val="0"/>
          <w:spacing w:val="0"/>
          <w:lang w:val="pt-PT"/>
        </w:rPr>
        <w:t>ç</w:t>
      </w:r>
      <w:r>
        <w:rPr>
          <w:b w:val="0"/>
          <w:bCs w:val="0"/>
          <w:spacing w:val="0"/>
          <w:lang w:val="de-DE"/>
        </w:rPr>
        <w:t>al</w:t>
      </w:r>
      <w:r>
        <w:rPr>
          <w:b w:val="0"/>
          <w:bCs w:val="0"/>
          <w:spacing w:val="0"/>
          <w:lang w:val="de-DE"/>
        </w:rPr>
        <w:t>ış</w:t>
      </w:r>
      <w:r>
        <w:rPr>
          <w:b w:val="0"/>
          <w:bCs w:val="0"/>
          <w:spacing w:val="0"/>
          <w:lang w:val="nl-NL"/>
        </w:rPr>
        <w:t>an hem</w:t>
      </w:r>
      <w:r>
        <w:rPr>
          <w:b w:val="0"/>
          <w:bCs w:val="0"/>
          <w:spacing w:val="0"/>
          <w:lang w:val="de-DE"/>
        </w:rPr>
        <w:t>ş</w:t>
      </w:r>
      <w:r>
        <w:rPr>
          <w:b w:val="0"/>
          <w:bCs w:val="0"/>
          <w:spacing w:val="0"/>
          <w:lang w:val="de-DE"/>
        </w:rPr>
        <w:t>irelerin bilgi ve becerilerini artt</w:t>
      </w:r>
      <w:r>
        <w:rPr>
          <w:b w:val="0"/>
          <w:bCs w:val="0"/>
          <w:spacing w:val="0"/>
          <w:lang w:val="de-DE"/>
        </w:rPr>
        <w:t>ı</w:t>
      </w:r>
      <w:r>
        <w:rPr>
          <w:b w:val="0"/>
          <w:bCs w:val="0"/>
          <w:spacing w:val="0"/>
          <w:lang w:val="de-DE"/>
        </w:rPr>
        <w:t>rarak, y</w:t>
      </w:r>
      <w:r>
        <w:rPr>
          <w:b w:val="0"/>
          <w:bCs w:val="0"/>
          <w:spacing w:val="0"/>
          <w:lang w:val="de-DE"/>
        </w:rPr>
        <w:t>ü</w:t>
      </w:r>
      <w:r>
        <w:rPr>
          <w:b w:val="0"/>
          <w:bCs w:val="0"/>
          <w:spacing w:val="0"/>
          <w:lang w:val="de-DE"/>
        </w:rPr>
        <w:t xml:space="preserve">ksek </w:t>
      </w:r>
      <w:r>
        <w:rPr>
          <w:b w:val="0"/>
          <w:bCs w:val="0"/>
          <w:spacing w:val="0"/>
          <w:lang w:val="de-DE"/>
        </w:rPr>
        <w:t>öğ</w:t>
      </w:r>
      <w:r>
        <w:rPr>
          <w:b w:val="0"/>
          <w:bCs w:val="0"/>
          <w:spacing w:val="0"/>
          <w:lang w:val="de-DE"/>
        </w:rPr>
        <w:t>retime eri</w:t>
      </w:r>
      <w:r>
        <w:rPr>
          <w:b w:val="0"/>
          <w:bCs w:val="0"/>
          <w:spacing w:val="0"/>
          <w:lang w:val="de-DE"/>
        </w:rPr>
        <w:t>ş</w:t>
      </w:r>
      <w:r>
        <w:rPr>
          <w:b w:val="0"/>
          <w:bCs w:val="0"/>
          <w:spacing w:val="0"/>
          <w:lang w:val="de-DE"/>
        </w:rPr>
        <w:t>ebilmeleri</w:t>
      </w:r>
      <w:r>
        <w:rPr>
          <w:b w:val="0"/>
          <w:bCs w:val="0"/>
          <w:spacing w:val="0"/>
          <w:lang w:val="de-DE"/>
        </w:rPr>
        <w:t xml:space="preserve"> i</w:t>
      </w:r>
      <w:r>
        <w:rPr>
          <w:b w:val="0"/>
          <w:bCs w:val="0"/>
          <w:spacing w:val="0"/>
          <w:lang w:val="pt-PT"/>
        </w:rPr>
        <w:t>ç</w:t>
      </w:r>
      <w:r>
        <w:rPr>
          <w:b w:val="0"/>
          <w:bCs w:val="0"/>
          <w:spacing w:val="0"/>
          <w:lang w:val="de-DE"/>
        </w:rPr>
        <w:t>in esnek, verimli ve uygun maliyetli yollar sa</w:t>
      </w:r>
      <w:r>
        <w:rPr>
          <w:b w:val="0"/>
          <w:bCs w:val="0"/>
          <w:spacing w:val="0"/>
          <w:lang w:val="de-DE"/>
        </w:rPr>
        <w:t>ğ</w:t>
      </w:r>
      <w:r>
        <w:rPr>
          <w:b w:val="0"/>
          <w:bCs w:val="0"/>
          <w:spacing w:val="0"/>
          <w:lang w:val="de-DE"/>
        </w:rPr>
        <w:t>layan yeni f</w:t>
      </w:r>
      <w:r>
        <w:rPr>
          <w:b w:val="0"/>
          <w:bCs w:val="0"/>
          <w:spacing w:val="0"/>
          <w:lang w:val="de-DE"/>
        </w:rPr>
        <w:t>ı</w:t>
      </w:r>
      <w:r>
        <w:rPr>
          <w:b w:val="0"/>
          <w:bCs w:val="0"/>
          <w:spacing w:val="0"/>
          <w:lang w:val="de-DE"/>
        </w:rPr>
        <w:t>rsatlar yaratm</w:t>
      </w:r>
      <w:r>
        <w:rPr>
          <w:b w:val="0"/>
          <w:bCs w:val="0"/>
          <w:spacing w:val="0"/>
          <w:lang w:val="de-DE"/>
        </w:rPr>
        <w:t>ış</w:t>
      </w:r>
      <w:r>
        <w:rPr>
          <w:b w:val="0"/>
          <w:bCs w:val="0"/>
          <w:spacing w:val="0"/>
          <w:lang w:val="de-DE"/>
        </w:rPr>
        <w:t>t</w:t>
      </w:r>
      <w:r>
        <w:rPr>
          <w:b w:val="0"/>
          <w:bCs w:val="0"/>
          <w:spacing w:val="0"/>
          <w:lang w:val="de-DE"/>
        </w:rPr>
        <w:t>ı</w:t>
      </w:r>
      <w:r>
        <w:rPr>
          <w:b w:val="0"/>
          <w:bCs w:val="0"/>
          <w:spacing w:val="0"/>
          <w:lang w:val="de-DE"/>
        </w:rPr>
        <w:t>r (Jones 2014).</w:t>
      </w:r>
    </w:p>
    <w:p w:rsidR="006E6552" w:rsidRDefault="00FD2960">
      <w:pPr>
        <w:pStyle w:val="Balk1"/>
        <w:keepNext w:val="0"/>
        <w:tabs>
          <w:tab w:val="clear" w:pos="8640"/>
        </w:tabs>
        <w:spacing w:before="0"/>
        <w:ind w:firstLine="709"/>
        <w:jc w:val="both"/>
        <w:rPr>
          <w:b w:val="0"/>
          <w:bCs w:val="0"/>
          <w:spacing w:val="0"/>
        </w:rPr>
      </w:pPr>
      <w:r>
        <w:rPr>
          <w:b w:val="0"/>
          <w:bCs w:val="0"/>
          <w:spacing w:val="0"/>
          <w:lang w:val="de-DE"/>
        </w:rPr>
        <w:t>G</w:t>
      </w:r>
      <w:r>
        <w:rPr>
          <w:b w:val="0"/>
          <w:bCs w:val="0"/>
          <w:spacing w:val="0"/>
          <w:lang w:val="de-DE"/>
        </w:rPr>
        <w:t>ü</w:t>
      </w:r>
      <w:r>
        <w:rPr>
          <w:b w:val="0"/>
          <w:bCs w:val="0"/>
          <w:spacing w:val="0"/>
          <w:lang w:val="de-DE"/>
        </w:rPr>
        <w:t>n</w:t>
      </w:r>
      <w:r>
        <w:rPr>
          <w:b w:val="0"/>
          <w:bCs w:val="0"/>
          <w:spacing w:val="0"/>
          <w:lang w:val="de-DE"/>
        </w:rPr>
        <w:t>ü</w:t>
      </w:r>
      <w:r>
        <w:rPr>
          <w:b w:val="0"/>
          <w:bCs w:val="0"/>
          <w:spacing w:val="0"/>
          <w:lang w:val="de-DE"/>
        </w:rPr>
        <w:t>m</w:t>
      </w:r>
      <w:r>
        <w:rPr>
          <w:b w:val="0"/>
          <w:bCs w:val="0"/>
          <w:spacing w:val="0"/>
          <w:lang w:val="de-DE"/>
        </w:rPr>
        <w:t>ü</w:t>
      </w:r>
      <w:r>
        <w:rPr>
          <w:b w:val="0"/>
          <w:bCs w:val="0"/>
          <w:spacing w:val="0"/>
          <w:lang w:val="de-DE"/>
        </w:rPr>
        <w:t>zde insanlar</w:t>
      </w:r>
      <w:r>
        <w:rPr>
          <w:b w:val="0"/>
          <w:bCs w:val="0"/>
          <w:spacing w:val="0"/>
          <w:lang w:val="de-DE"/>
        </w:rPr>
        <w:t>ı</w:t>
      </w:r>
      <w:r>
        <w:rPr>
          <w:b w:val="0"/>
          <w:bCs w:val="0"/>
          <w:spacing w:val="0"/>
          <w:lang w:val="de-DE"/>
        </w:rPr>
        <w:t xml:space="preserve">n </w:t>
      </w:r>
      <w:r>
        <w:rPr>
          <w:b w:val="0"/>
          <w:bCs w:val="0"/>
          <w:spacing w:val="0"/>
          <w:lang w:val="pt-PT"/>
        </w:rPr>
        <w:t>ç</w:t>
      </w:r>
      <w:r>
        <w:rPr>
          <w:b w:val="0"/>
          <w:bCs w:val="0"/>
          <w:spacing w:val="0"/>
          <w:lang w:val="de-DE"/>
        </w:rPr>
        <w:t>ok fazla yer de</w:t>
      </w:r>
      <w:r>
        <w:rPr>
          <w:b w:val="0"/>
          <w:bCs w:val="0"/>
          <w:spacing w:val="0"/>
          <w:lang w:val="de-DE"/>
        </w:rPr>
        <w:t>ğ</w:t>
      </w:r>
      <w:r>
        <w:rPr>
          <w:b w:val="0"/>
          <w:bCs w:val="0"/>
          <w:spacing w:val="0"/>
          <w:lang w:val="de-DE"/>
        </w:rPr>
        <w:t>i</w:t>
      </w:r>
      <w:r>
        <w:rPr>
          <w:b w:val="0"/>
          <w:bCs w:val="0"/>
          <w:spacing w:val="0"/>
          <w:lang w:val="de-DE"/>
        </w:rPr>
        <w:t>ş</w:t>
      </w:r>
      <w:r>
        <w:rPr>
          <w:b w:val="0"/>
          <w:bCs w:val="0"/>
          <w:spacing w:val="0"/>
          <w:lang w:val="de-DE"/>
        </w:rPr>
        <w:t>tirmesi zaman</w:t>
      </w:r>
      <w:r>
        <w:rPr>
          <w:b w:val="0"/>
          <w:bCs w:val="0"/>
          <w:spacing w:val="0"/>
          <w:lang w:val="de-DE"/>
        </w:rPr>
        <w:t xml:space="preserve">ı </w:t>
      </w:r>
      <w:r>
        <w:rPr>
          <w:b w:val="0"/>
          <w:bCs w:val="0"/>
          <w:spacing w:val="0"/>
          <w:lang w:val="de-DE"/>
        </w:rPr>
        <w:t>etkin kullanmaya y</w:t>
      </w:r>
      <w:r>
        <w:rPr>
          <w:b w:val="0"/>
          <w:bCs w:val="0"/>
          <w:spacing w:val="0"/>
          <w:lang w:val="sv-SE"/>
        </w:rPr>
        <w:t>ö</w:t>
      </w:r>
      <w:r>
        <w:rPr>
          <w:b w:val="0"/>
          <w:bCs w:val="0"/>
          <w:spacing w:val="0"/>
          <w:lang w:val="de-DE"/>
        </w:rPr>
        <w:t>nlendirmektedir. Bu durumda bireyler mobil cihazlar ile istenilen yerde ve zamanda e</w:t>
      </w:r>
      <w:r>
        <w:rPr>
          <w:b w:val="0"/>
          <w:bCs w:val="0"/>
          <w:spacing w:val="0"/>
          <w:lang w:val="de-DE"/>
        </w:rPr>
        <w:t>ğ</w:t>
      </w:r>
      <w:r>
        <w:rPr>
          <w:b w:val="0"/>
          <w:bCs w:val="0"/>
          <w:spacing w:val="0"/>
          <w:lang w:val="de-DE"/>
        </w:rPr>
        <w:t xml:space="preserve">itim, </w:t>
      </w:r>
      <w:r>
        <w:rPr>
          <w:b w:val="0"/>
          <w:bCs w:val="0"/>
          <w:spacing w:val="0"/>
          <w:lang w:val="pt-PT"/>
        </w:rPr>
        <w:t>ç</w:t>
      </w:r>
      <w:r>
        <w:rPr>
          <w:b w:val="0"/>
          <w:bCs w:val="0"/>
          <w:spacing w:val="0"/>
          <w:lang w:val="de-DE"/>
        </w:rPr>
        <w:t>al</w:t>
      </w:r>
      <w:r>
        <w:rPr>
          <w:b w:val="0"/>
          <w:bCs w:val="0"/>
          <w:spacing w:val="0"/>
          <w:lang w:val="de-DE"/>
        </w:rPr>
        <w:t>ış</w:t>
      </w:r>
      <w:r>
        <w:rPr>
          <w:b w:val="0"/>
          <w:bCs w:val="0"/>
          <w:spacing w:val="0"/>
          <w:lang w:val="de-DE"/>
        </w:rPr>
        <w:t>ma, ileti</w:t>
      </w:r>
      <w:r>
        <w:rPr>
          <w:b w:val="0"/>
          <w:bCs w:val="0"/>
          <w:spacing w:val="0"/>
          <w:lang w:val="de-DE"/>
        </w:rPr>
        <w:t>ş</w:t>
      </w:r>
      <w:r>
        <w:rPr>
          <w:b w:val="0"/>
          <w:bCs w:val="0"/>
          <w:spacing w:val="0"/>
          <w:lang w:val="de-DE"/>
        </w:rPr>
        <w:t>im alanlar</w:t>
      </w:r>
      <w:r>
        <w:rPr>
          <w:b w:val="0"/>
          <w:bCs w:val="0"/>
          <w:spacing w:val="0"/>
          <w:lang w:val="de-DE"/>
        </w:rPr>
        <w:t>ı</w:t>
      </w:r>
      <w:r>
        <w:rPr>
          <w:b w:val="0"/>
          <w:bCs w:val="0"/>
          <w:spacing w:val="0"/>
          <w:lang w:val="de-DE"/>
        </w:rPr>
        <w:t>nda teknolojiden yararlanmaktad</w:t>
      </w:r>
      <w:r>
        <w:rPr>
          <w:b w:val="0"/>
          <w:bCs w:val="0"/>
          <w:spacing w:val="0"/>
          <w:lang w:val="de-DE"/>
        </w:rPr>
        <w:t>ı</w:t>
      </w:r>
      <w:r>
        <w:rPr>
          <w:b w:val="0"/>
          <w:bCs w:val="0"/>
          <w:spacing w:val="0"/>
          <w:lang w:val="de-DE"/>
        </w:rPr>
        <w:t>rlar. Online e</w:t>
      </w:r>
      <w:r>
        <w:rPr>
          <w:b w:val="0"/>
          <w:bCs w:val="0"/>
          <w:spacing w:val="0"/>
          <w:lang w:val="de-DE"/>
        </w:rPr>
        <w:t>ğ</w:t>
      </w:r>
      <w:r>
        <w:rPr>
          <w:b w:val="0"/>
          <w:bCs w:val="0"/>
          <w:spacing w:val="0"/>
          <w:lang w:val="de-DE"/>
        </w:rPr>
        <w:t>itimin yayg</w:t>
      </w:r>
      <w:r>
        <w:rPr>
          <w:b w:val="0"/>
          <w:bCs w:val="0"/>
          <w:spacing w:val="0"/>
          <w:lang w:val="de-DE"/>
        </w:rPr>
        <w:t>ı</w:t>
      </w:r>
      <w:r>
        <w:rPr>
          <w:b w:val="0"/>
          <w:bCs w:val="0"/>
          <w:spacing w:val="0"/>
          <w:lang w:val="de-DE"/>
        </w:rPr>
        <w:t>nla</w:t>
      </w:r>
      <w:r>
        <w:rPr>
          <w:b w:val="0"/>
          <w:bCs w:val="0"/>
          <w:spacing w:val="0"/>
          <w:lang w:val="de-DE"/>
        </w:rPr>
        <w:t>ş</w:t>
      </w:r>
      <w:r>
        <w:rPr>
          <w:b w:val="0"/>
          <w:bCs w:val="0"/>
          <w:spacing w:val="0"/>
          <w:lang w:val="de-DE"/>
        </w:rPr>
        <w:t>mas</w:t>
      </w:r>
      <w:r>
        <w:rPr>
          <w:b w:val="0"/>
          <w:bCs w:val="0"/>
          <w:spacing w:val="0"/>
          <w:lang w:val="de-DE"/>
        </w:rPr>
        <w:t>ı</w:t>
      </w:r>
      <w:r>
        <w:rPr>
          <w:b w:val="0"/>
          <w:bCs w:val="0"/>
          <w:spacing w:val="0"/>
          <w:lang w:val="de-DE"/>
        </w:rPr>
        <w:t>, teknoloji ile ge</w:t>
      </w:r>
      <w:r>
        <w:rPr>
          <w:b w:val="0"/>
          <w:bCs w:val="0"/>
          <w:spacing w:val="0"/>
          <w:lang w:val="pt-PT"/>
        </w:rPr>
        <w:t>ç</w:t>
      </w:r>
      <w:r>
        <w:rPr>
          <w:b w:val="0"/>
          <w:bCs w:val="0"/>
          <w:spacing w:val="0"/>
          <w:lang w:val="de-DE"/>
        </w:rPr>
        <w:t>irilen zaman</w:t>
      </w:r>
      <w:r>
        <w:rPr>
          <w:b w:val="0"/>
          <w:bCs w:val="0"/>
          <w:spacing w:val="0"/>
          <w:lang w:val="de-DE"/>
        </w:rPr>
        <w:t>ı</w:t>
      </w:r>
      <w:r>
        <w:rPr>
          <w:b w:val="0"/>
          <w:bCs w:val="0"/>
          <w:spacing w:val="0"/>
          <w:lang w:val="de-DE"/>
        </w:rPr>
        <w:t>n artmas</w:t>
      </w:r>
      <w:r>
        <w:rPr>
          <w:b w:val="0"/>
          <w:bCs w:val="0"/>
          <w:spacing w:val="0"/>
          <w:lang w:val="de-DE"/>
        </w:rPr>
        <w:t>ı</w:t>
      </w:r>
      <w:r>
        <w:rPr>
          <w:b w:val="0"/>
          <w:bCs w:val="0"/>
          <w:spacing w:val="0"/>
          <w:lang w:val="de-DE"/>
        </w:rPr>
        <w:t xml:space="preserve">, bununla birlikte teknoloji  ve mobilizenin entegrasyonu ile </w:t>
      </w:r>
      <w:r>
        <w:rPr>
          <w:b w:val="0"/>
          <w:bCs w:val="0"/>
          <w:spacing w:val="0"/>
          <w:lang w:val="de-DE"/>
        </w:rPr>
        <w:lastRenderedPageBreak/>
        <w:t>yeni bir kavram olan M-</w:t>
      </w:r>
      <w:r>
        <w:rPr>
          <w:b w:val="0"/>
          <w:bCs w:val="0"/>
          <w:spacing w:val="0"/>
          <w:lang w:val="de-DE"/>
        </w:rPr>
        <w:t>öğ</w:t>
      </w:r>
      <w:r>
        <w:rPr>
          <w:b w:val="0"/>
          <w:bCs w:val="0"/>
          <w:spacing w:val="0"/>
          <w:lang w:val="de-DE"/>
        </w:rPr>
        <w:t>renme kavram</w:t>
      </w:r>
      <w:r>
        <w:rPr>
          <w:b w:val="0"/>
          <w:bCs w:val="0"/>
          <w:spacing w:val="0"/>
          <w:lang w:val="de-DE"/>
        </w:rPr>
        <w:t xml:space="preserve">ı </w:t>
      </w:r>
      <w:r>
        <w:rPr>
          <w:b w:val="0"/>
          <w:bCs w:val="0"/>
          <w:spacing w:val="0"/>
          <w:lang w:val="de-DE"/>
        </w:rPr>
        <w:t xml:space="preserve">ortaya </w:t>
      </w:r>
      <w:r>
        <w:rPr>
          <w:b w:val="0"/>
          <w:bCs w:val="0"/>
          <w:spacing w:val="0"/>
          <w:lang w:val="de-DE"/>
        </w:rPr>
        <w:t>çı</w:t>
      </w:r>
      <w:r>
        <w:rPr>
          <w:b w:val="0"/>
          <w:bCs w:val="0"/>
          <w:spacing w:val="0"/>
          <w:lang w:val="de-DE"/>
        </w:rPr>
        <w:t>km</w:t>
      </w:r>
      <w:r>
        <w:rPr>
          <w:b w:val="0"/>
          <w:bCs w:val="0"/>
          <w:spacing w:val="0"/>
          <w:lang w:val="de-DE"/>
        </w:rPr>
        <w:t>ış</w:t>
      </w:r>
      <w:r>
        <w:rPr>
          <w:b w:val="0"/>
          <w:bCs w:val="0"/>
          <w:spacing w:val="0"/>
          <w:lang w:val="de-DE"/>
        </w:rPr>
        <w:t>t</w:t>
      </w:r>
      <w:r>
        <w:rPr>
          <w:b w:val="0"/>
          <w:bCs w:val="0"/>
          <w:spacing w:val="0"/>
          <w:lang w:val="de-DE"/>
        </w:rPr>
        <w:t>ı</w:t>
      </w:r>
      <w:r>
        <w:rPr>
          <w:b w:val="0"/>
          <w:bCs w:val="0"/>
          <w:spacing w:val="0"/>
          <w:lang w:val="de-DE"/>
        </w:rPr>
        <w:t xml:space="preserve">r. </w:t>
      </w:r>
      <w:r>
        <w:rPr>
          <w:b w:val="0"/>
          <w:bCs w:val="0"/>
          <w:spacing w:val="0"/>
          <w:lang w:val="de-DE"/>
        </w:rPr>
        <w:t>İ</w:t>
      </w:r>
      <w:r>
        <w:rPr>
          <w:b w:val="0"/>
          <w:bCs w:val="0"/>
          <w:spacing w:val="0"/>
          <w:lang w:val="de-DE"/>
        </w:rPr>
        <w:t>nteraktif video, sim</w:t>
      </w:r>
      <w:r>
        <w:rPr>
          <w:b w:val="0"/>
          <w:bCs w:val="0"/>
          <w:spacing w:val="0"/>
          <w:lang w:val="de-DE"/>
        </w:rPr>
        <w:t>ü</w:t>
      </w:r>
      <w:r>
        <w:rPr>
          <w:b w:val="0"/>
          <w:bCs w:val="0"/>
          <w:spacing w:val="0"/>
          <w:lang w:val="de-DE"/>
        </w:rPr>
        <w:t>lasyonlar, sanal ger</w:t>
      </w:r>
      <w:r>
        <w:rPr>
          <w:b w:val="0"/>
          <w:bCs w:val="0"/>
          <w:spacing w:val="0"/>
          <w:lang w:val="pt-PT"/>
        </w:rPr>
        <w:t>ç</w:t>
      </w:r>
      <w:r>
        <w:rPr>
          <w:b w:val="0"/>
          <w:bCs w:val="0"/>
          <w:spacing w:val="0"/>
          <w:lang w:val="de-DE"/>
        </w:rPr>
        <w:t>eklik, online e</w:t>
      </w:r>
      <w:r>
        <w:rPr>
          <w:b w:val="0"/>
          <w:bCs w:val="0"/>
          <w:spacing w:val="0"/>
          <w:lang w:val="de-DE"/>
        </w:rPr>
        <w:t>ğ</w:t>
      </w:r>
      <w:r>
        <w:rPr>
          <w:b w:val="0"/>
          <w:bCs w:val="0"/>
          <w:spacing w:val="0"/>
          <w:lang w:val="de-DE"/>
        </w:rPr>
        <w:t xml:space="preserve">itim, telekonferans sistemlerinden sonra </w:t>
      </w:r>
      <w:r>
        <w:rPr>
          <w:b w:val="0"/>
          <w:bCs w:val="0"/>
          <w:spacing w:val="0"/>
          <w:lang w:val="de-DE"/>
        </w:rPr>
        <w:t>ş</w:t>
      </w:r>
      <w:r>
        <w:rPr>
          <w:b w:val="0"/>
          <w:bCs w:val="0"/>
          <w:spacing w:val="0"/>
          <w:lang w:val="de-DE"/>
        </w:rPr>
        <w:t xml:space="preserve">imdi de </w:t>
      </w:r>
      <w:r>
        <w:rPr>
          <w:b w:val="0"/>
          <w:bCs w:val="0"/>
          <w:spacing w:val="0"/>
          <w:lang w:val="pt-PT"/>
        </w:rPr>
        <w:t>ç</w:t>
      </w:r>
      <w:r>
        <w:rPr>
          <w:b w:val="0"/>
          <w:bCs w:val="0"/>
          <w:spacing w:val="0"/>
          <w:lang w:val="de-DE"/>
        </w:rPr>
        <w:t>a</w:t>
      </w:r>
      <w:r>
        <w:rPr>
          <w:b w:val="0"/>
          <w:bCs w:val="0"/>
          <w:spacing w:val="0"/>
          <w:lang w:val="de-DE"/>
        </w:rPr>
        <w:t>ğı</w:t>
      </w:r>
      <w:r>
        <w:rPr>
          <w:b w:val="0"/>
          <w:bCs w:val="0"/>
          <w:spacing w:val="0"/>
          <w:lang w:val="de-DE"/>
        </w:rPr>
        <w:t>m</w:t>
      </w:r>
      <w:r>
        <w:rPr>
          <w:b w:val="0"/>
          <w:bCs w:val="0"/>
          <w:spacing w:val="0"/>
          <w:lang w:val="de-DE"/>
        </w:rPr>
        <w:t>ı</w:t>
      </w:r>
      <w:r>
        <w:rPr>
          <w:b w:val="0"/>
          <w:bCs w:val="0"/>
          <w:spacing w:val="0"/>
          <w:lang w:val="de-DE"/>
        </w:rPr>
        <w:t>z</w:t>
      </w:r>
      <w:r>
        <w:rPr>
          <w:b w:val="0"/>
          <w:bCs w:val="0"/>
          <w:spacing w:val="0"/>
          <w:lang w:val="de-DE"/>
        </w:rPr>
        <w:t>ı</w:t>
      </w:r>
      <w:r>
        <w:rPr>
          <w:b w:val="0"/>
          <w:bCs w:val="0"/>
          <w:spacing w:val="0"/>
          <w:lang w:val="de-DE"/>
        </w:rPr>
        <w:t>n kavram</w:t>
      </w:r>
      <w:r>
        <w:rPr>
          <w:b w:val="0"/>
          <w:bCs w:val="0"/>
          <w:spacing w:val="0"/>
          <w:lang w:val="de-DE"/>
        </w:rPr>
        <w:t xml:space="preserve">ı </w:t>
      </w:r>
      <w:r>
        <w:rPr>
          <w:b w:val="0"/>
          <w:bCs w:val="0"/>
          <w:spacing w:val="0"/>
          <w:lang w:val="de-DE"/>
        </w:rPr>
        <w:t>M-</w:t>
      </w:r>
      <w:r>
        <w:rPr>
          <w:b w:val="0"/>
          <w:bCs w:val="0"/>
          <w:spacing w:val="0"/>
          <w:lang w:val="de-DE"/>
        </w:rPr>
        <w:t>öğ</w:t>
      </w:r>
      <w:r>
        <w:rPr>
          <w:b w:val="0"/>
          <w:bCs w:val="0"/>
          <w:spacing w:val="0"/>
          <w:lang w:val="de-DE"/>
        </w:rPr>
        <w:t>renme, e</w:t>
      </w:r>
      <w:r>
        <w:rPr>
          <w:b w:val="0"/>
          <w:bCs w:val="0"/>
          <w:spacing w:val="0"/>
          <w:lang w:val="de-DE"/>
        </w:rPr>
        <w:t>ğ</w:t>
      </w:r>
      <w:r>
        <w:rPr>
          <w:b w:val="0"/>
          <w:bCs w:val="0"/>
          <w:spacing w:val="0"/>
          <w:lang w:val="de-DE"/>
        </w:rPr>
        <w:t>itim sistemimizde yeni y</w:t>
      </w:r>
      <w:r>
        <w:rPr>
          <w:b w:val="0"/>
          <w:bCs w:val="0"/>
          <w:spacing w:val="0"/>
          <w:lang w:val="sv-SE"/>
        </w:rPr>
        <w:t>ö</w:t>
      </w:r>
      <w:r>
        <w:rPr>
          <w:b w:val="0"/>
          <w:bCs w:val="0"/>
          <w:spacing w:val="0"/>
          <w:lang w:val="de-DE"/>
        </w:rPr>
        <w:t>ntemlerden biri olarak yerini almaya ba</w:t>
      </w:r>
      <w:r>
        <w:rPr>
          <w:b w:val="0"/>
          <w:bCs w:val="0"/>
          <w:spacing w:val="0"/>
          <w:lang w:val="de-DE"/>
        </w:rPr>
        <w:t>ş</w:t>
      </w:r>
      <w:r>
        <w:rPr>
          <w:b w:val="0"/>
          <w:bCs w:val="0"/>
          <w:spacing w:val="0"/>
          <w:lang w:val="de-DE"/>
        </w:rPr>
        <w:t>lam</w:t>
      </w:r>
      <w:r>
        <w:rPr>
          <w:b w:val="0"/>
          <w:bCs w:val="0"/>
          <w:spacing w:val="0"/>
          <w:lang w:val="de-DE"/>
        </w:rPr>
        <w:t>ış</w:t>
      </w:r>
      <w:r>
        <w:rPr>
          <w:b w:val="0"/>
          <w:bCs w:val="0"/>
          <w:spacing w:val="0"/>
          <w:lang w:val="de-DE"/>
        </w:rPr>
        <w:t>t</w:t>
      </w:r>
      <w:r>
        <w:rPr>
          <w:b w:val="0"/>
          <w:bCs w:val="0"/>
          <w:spacing w:val="0"/>
          <w:lang w:val="de-DE"/>
        </w:rPr>
        <w:t>ı</w:t>
      </w:r>
      <w:r>
        <w:rPr>
          <w:b w:val="0"/>
          <w:bCs w:val="0"/>
          <w:spacing w:val="0"/>
          <w:lang w:val="de-DE"/>
        </w:rPr>
        <w:t>r (Ad</w:t>
      </w:r>
      <w:r>
        <w:rPr>
          <w:b w:val="0"/>
          <w:bCs w:val="0"/>
          <w:spacing w:val="0"/>
          <w:lang w:val="de-DE"/>
        </w:rPr>
        <w:t>ı</w:t>
      </w:r>
      <w:r>
        <w:rPr>
          <w:b w:val="0"/>
          <w:bCs w:val="0"/>
          <w:spacing w:val="0"/>
          <w:lang w:val="de-DE"/>
        </w:rPr>
        <w:t>g</w:t>
      </w:r>
      <w:r>
        <w:rPr>
          <w:b w:val="0"/>
          <w:bCs w:val="0"/>
          <w:spacing w:val="0"/>
          <w:lang w:val="de-DE"/>
        </w:rPr>
        <w:t>ü</w:t>
      </w:r>
      <w:r>
        <w:rPr>
          <w:b w:val="0"/>
          <w:bCs w:val="0"/>
          <w:spacing w:val="0"/>
          <w:lang w:val="de-DE"/>
        </w:rPr>
        <w:t>zel, Batur, Ek</w:t>
      </w:r>
      <w:r>
        <w:rPr>
          <w:b w:val="0"/>
          <w:bCs w:val="0"/>
          <w:spacing w:val="0"/>
          <w:lang w:val="de-DE"/>
        </w:rPr>
        <w:t>ş</w:t>
      </w:r>
      <w:r>
        <w:rPr>
          <w:b w:val="0"/>
          <w:bCs w:val="0"/>
          <w:spacing w:val="0"/>
          <w:lang w:val="de-DE"/>
        </w:rPr>
        <w:t xml:space="preserve">ili 2014, Etlican 2012).  </w:t>
      </w:r>
    </w:p>
    <w:p w:rsidR="006E6552" w:rsidRDefault="00FD2960">
      <w:pPr>
        <w:pStyle w:val="Balk1"/>
        <w:keepNext w:val="0"/>
        <w:tabs>
          <w:tab w:val="clear" w:pos="8640"/>
        </w:tabs>
        <w:spacing w:before="0"/>
        <w:ind w:firstLine="708"/>
        <w:jc w:val="both"/>
        <w:rPr>
          <w:b w:val="0"/>
          <w:bCs w:val="0"/>
          <w:spacing w:val="0"/>
          <w:lang w:val="de-DE"/>
        </w:rPr>
      </w:pPr>
      <w:r>
        <w:rPr>
          <w:b w:val="0"/>
          <w:bCs w:val="0"/>
          <w:spacing w:val="0"/>
          <w:lang w:val="de-DE"/>
        </w:rPr>
        <w:t>K</w:t>
      </w:r>
      <w:r>
        <w:rPr>
          <w:b w:val="0"/>
          <w:bCs w:val="0"/>
          <w:spacing w:val="0"/>
          <w:lang w:val="de-DE"/>
        </w:rPr>
        <w:t>ü</w:t>
      </w:r>
      <w:r>
        <w:rPr>
          <w:b w:val="0"/>
          <w:bCs w:val="0"/>
          <w:spacing w:val="0"/>
          <w:lang w:val="de-DE"/>
        </w:rPr>
        <w:t xml:space="preserve">resel olarak, bir </w:t>
      </w:r>
      <w:r>
        <w:rPr>
          <w:b w:val="0"/>
          <w:bCs w:val="0"/>
          <w:spacing w:val="0"/>
          <w:lang w:val="de-DE"/>
        </w:rPr>
        <w:t>ç</w:t>
      </w:r>
      <w:r>
        <w:rPr>
          <w:b w:val="0"/>
          <w:bCs w:val="0"/>
          <w:spacing w:val="0"/>
          <w:lang w:val="de-DE"/>
        </w:rPr>
        <w:t xml:space="preserve">ok </w:t>
      </w:r>
      <w:r>
        <w:rPr>
          <w:b w:val="0"/>
          <w:bCs w:val="0"/>
          <w:spacing w:val="0"/>
          <w:lang w:val="de-DE"/>
        </w:rPr>
        <w:t>ü</w:t>
      </w:r>
      <w:r>
        <w:rPr>
          <w:b w:val="0"/>
          <w:bCs w:val="0"/>
          <w:spacing w:val="0"/>
          <w:lang w:val="de-DE"/>
        </w:rPr>
        <w:t>lke, hem</w:t>
      </w:r>
      <w:r>
        <w:rPr>
          <w:b w:val="0"/>
          <w:bCs w:val="0"/>
          <w:spacing w:val="0"/>
          <w:lang w:val="de-DE"/>
        </w:rPr>
        <w:t>ş</w:t>
      </w:r>
      <w:r>
        <w:rPr>
          <w:b w:val="0"/>
          <w:bCs w:val="0"/>
          <w:spacing w:val="0"/>
          <w:lang w:val="de-DE"/>
        </w:rPr>
        <w:t>irelerin meslekten ayr</w:t>
      </w:r>
      <w:r>
        <w:rPr>
          <w:b w:val="0"/>
          <w:bCs w:val="0"/>
          <w:spacing w:val="0"/>
          <w:lang w:val="de-DE"/>
        </w:rPr>
        <w:t>ı</w:t>
      </w:r>
      <w:r>
        <w:rPr>
          <w:b w:val="0"/>
          <w:bCs w:val="0"/>
          <w:spacing w:val="0"/>
          <w:lang w:val="de-DE"/>
        </w:rPr>
        <w:t>lmamalar</w:t>
      </w:r>
      <w:r>
        <w:rPr>
          <w:b w:val="0"/>
          <w:bCs w:val="0"/>
          <w:spacing w:val="0"/>
          <w:lang w:val="de-DE"/>
        </w:rPr>
        <w:t xml:space="preserve">ı </w:t>
      </w:r>
      <w:r>
        <w:rPr>
          <w:b w:val="0"/>
          <w:bCs w:val="0"/>
          <w:spacing w:val="0"/>
          <w:lang w:val="de-DE"/>
        </w:rPr>
        <w:t>i</w:t>
      </w:r>
      <w:r>
        <w:rPr>
          <w:b w:val="0"/>
          <w:bCs w:val="0"/>
          <w:spacing w:val="0"/>
          <w:lang w:val="de-DE"/>
        </w:rPr>
        <w:t>ç</w:t>
      </w:r>
      <w:r>
        <w:rPr>
          <w:b w:val="0"/>
          <w:bCs w:val="0"/>
          <w:spacing w:val="0"/>
          <w:lang w:val="de-DE"/>
        </w:rPr>
        <w:t xml:space="preserve">in </w:t>
      </w:r>
      <w:r>
        <w:rPr>
          <w:b w:val="0"/>
          <w:bCs w:val="0"/>
          <w:spacing w:val="0"/>
          <w:lang w:val="de-DE"/>
        </w:rPr>
        <w:t>ç</w:t>
      </w:r>
      <w:r>
        <w:rPr>
          <w:b w:val="0"/>
          <w:bCs w:val="0"/>
          <w:spacing w:val="0"/>
          <w:lang w:val="de-DE"/>
        </w:rPr>
        <w:t xml:space="preserve">aba sarf etmektedir. </w:t>
      </w:r>
      <w:r>
        <w:rPr>
          <w:b w:val="0"/>
          <w:bCs w:val="0"/>
          <w:spacing w:val="0"/>
          <w:lang w:val="de-DE"/>
        </w:rPr>
        <w:t>Ç</w:t>
      </w:r>
      <w:r>
        <w:rPr>
          <w:b w:val="0"/>
          <w:bCs w:val="0"/>
          <w:spacing w:val="0"/>
          <w:lang w:val="de-DE"/>
        </w:rPr>
        <w:t>al</w:t>
      </w:r>
      <w:r>
        <w:rPr>
          <w:b w:val="0"/>
          <w:bCs w:val="0"/>
          <w:spacing w:val="0"/>
          <w:lang w:val="de-DE"/>
        </w:rPr>
        <w:t>ış</w:t>
      </w:r>
      <w:r>
        <w:rPr>
          <w:b w:val="0"/>
          <w:bCs w:val="0"/>
          <w:spacing w:val="0"/>
          <w:lang w:val="de-DE"/>
        </w:rPr>
        <w:t>ma ortam</w:t>
      </w:r>
      <w:r>
        <w:rPr>
          <w:b w:val="0"/>
          <w:bCs w:val="0"/>
          <w:spacing w:val="0"/>
          <w:lang w:val="de-DE"/>
        </w:rPr>
        <w:t xml:space="preserve">ı </w:t>
      </w:r>
      <w:r>
        <w:rPr>
          <w:b w:val="0"/>
          <w:bCs w:val="0"/>
          <w:spacing w:val="0"/>
          <w:lang w:val="de-DE"/>
        </w:rPr>
        <w:t>da farkl</w:t>
      </w:r>
      <w:r>
        <w:rPr>
          <w:b w:val="0"/>
          <w:bCs w:val="0"/>
          <w:spacing w:val="0"/>
          <w:lang w:val="de-DE"/>
        </w:rPr>
        <w:t xml:space="preserve">ı </w:t>
      </w:r>
      <w:r>
        <w:rPr>
          <w:b w:val="0"/>
          <w:bCs w:val="0"/>
          <w:spacing w:val="0"/>
          <w:lang w:val="de-DE"/>
        </w:rPr>
        <w:t>ku</w:t>
      </w:r>
      <w:r>
        <w:rPr>
          <w:b w:val="0"/>
          <w:bCs w:val="0"/>
          <w:spacing w:val="0"/>
          <w:lang w:val="de-DE"/>
        </w:rPr>
        <w:t>ş</w:t>
      </w:r>
      <w:r>
        <w:rPr>
          <w:b w:val="0"/>
          <w:bCs w:val="0"/>
          <w:spacing w:val="0"/>
          <w:lang w:val="de-DE"/>
        </w:rPr>
        <w:t>aklar</w:t>
      </w:r>
      <w:r>
        <w:rPr>
          <w:b w:val="0"/>
          <w:bCs w:val="0"/>
          <w:spacing w:val="0"/>
          <w:lang w:val="de-DE"/>
        </w:rPr>
        <w:t>ı</w:t>
      </w:r>
      <w:r>
        <w:rPr>
          <w:b w:val="0"/>
          <w:bCs w:val="0"/>
          <w:spacing w:val="0"/>
          <w:lang w:val="de-DE"/>
        </w:rPr>
        <w:t>n de</w:t>
      </w:r>
      <w:r>
        <w:rPr>
          <w:b w:val="0"/>
          <w:bCs w:val="0"/>
          <w:spacing w:val="0"/>
          <w:lang w:val="de-DE"/>
        </w:rPr>
        <w:t>ğ</w:t>
      </w:r>
      <w:r>
        <w:rPr>
          <w:b w:val="0"/>
          <w:bCs w:val="0"/>
          <w:spacing w:val="0"/>
          <w:lang w:val="de-DE"/>
        </w:rPr>
        <w:t>i</w:t>
      </w:r>
      <w:r>
        <w:rPr>
          <w:b w:val="0"/>
          <w:bCs w:val="0"/>
          <w:spacing w:val="0"/>
          <w:lang w:val="de-DE"/>
        </w:rPr>
        <w:t>ş</w:t>
      </w:r>
      <w:r>
        <w:rPr>
          <w:b w:val="0"/>
          <w:bCs w:val="0"/>
          <w:spacing w:val="0"/>
          <w:lang w:val="de-DE"/>
        </w:rPr>
        <w:t>en ihtiya</w:t>
      </w:r>
      <w:r>
        <w:rPr>
          <w:b w:val="0"/>
          <w:bCs w:val="0"/>
          <w:spacing w:val="0"/>
          <w:lang w:val="de-DE"/>
        </w:rPr>
        <w:t>ç</w:t>
      </w:r>
      <w:r>
        <w:rPr>
          <w:b w:val="0"/>
          <w:bCs w:val="0"/>
          <w:spacing w:val="0"/>
          <w:lang w:val="de-DE"/>
        </w:rPr>
        <w:t>lar</w:t>
      </w:r>
      <w:r>
        <w:rPr>
          <w:b w:val="0"/>
          <w:bCs w:val="0"/>
          <w:spacing w:val="0"/>
          <w:lang w:val="de-DE"/>
        </w:rPr>
        <w:t>ı</w:t>
      </w:r>
      <w:r>
        <w:rPr>
          <w:b w:val="0"/>
          <w:bCs w:val="0"/>
          <w:spacing w:val="0"/>
          <w:lang w:val="de-DE"/>
        </w:rPr>
        <w:t>na g</w:t>
      </w:r>
      <w:r>
        <w:rPr>
          <w:b w:val="0"/>
          <w:bCs w:val="0"/>
          <w:spacing w:val="0"/>
          <w:lang w:val="de-DE"/>
        </w:rPr>
        <w:t>ö</w:t>
      </w:r>
      <w:r>
        <w:rPr>
          <w:b w:val="0"/>
          <w:bCs w:val="0"/>
          <w:spacing w:val="0"/>
          <w:lang w:val="de-DE"/>
        </w:rPr>
        <w:t>re uyarlanmal</w:t>
      </w:r>
      <w:r>
        <w:rPr>
          <w:b w:val="0"/>
          <w:bCs w:val="0"/>
          <w:spacing w:val="0"/>
          <w:lang w:val="de-DE"/>
        </w:rPr>
        <w:t>ı</w:t>
      </w:r>
      <w:r>
        <w:rPr>
          <w:b w:val="0"/>
          <w:bCs w:val="0"/>
          <w:spacing w:val="0"/>
          <w:lang w:val="de-DE"/>
        </w:rPr>
        <w:t>d</w:t>
      </w:r>
      <w:r>
        <w:rPr>
          <w:b w:val="0"/>
          <w:bCs w:val="0"/>
          <w:spacing w:val="0"/>
          <w:lang w:val="de-DE"/>
        </w:rPr>
        <w:t>ı</w:t>
      </w:r>
      <w:r>
        <w:rPr>
          <w:b w:val="0"/>
          <w:bCs w:val="0"/>
          <w:spacing w:val="0"/>
          <w:lang w:val="de-DE"/>
        </w:rPr>
        <w:t>r. Yeni mezun hem</w:t>
      </w:r>
      <w:r>
        <w:rPr>
          <w:b w:val="0"/>
          <w:bCs w:val="0"/>
          <w:spacing w:val="0"/>
          <w:lang w:val="de-DE"/>
        </w:rPr>
        <w:t>ş</w:t>
      </w:r>
      <w:r>
        <w:rPr>
          <w:b w:val="0"/>
          <w:bCs w:val="0"/>
          <w:spacing w:val="0"/>
          <w:lang w:val="de-DE"/>
        </w:rPr>
        <w:t>irelerin kariyerlerinin ba</w:t>
      </w:r>
      <w:r>
        <w:rPr>
          <w:b w:val="0"/>
          <w:bCs w:val="0"/>
          <w:spacing w:val="0"/>
          <w:lang w:val="de-DE"/>
        </w:rPr>
        <w:t>şı</w:t>
      </w:r>
      <w:r>
        <w:rPr>
          <w:b w:val="0"/>
          <w:bCs w:val="0"/>
          <w:spacing w:val="0"/>
          <w:lang w:val="de-DE"/>
        </w:rPr>
        <w:t>nda ihtiya</w:t>
      </w:r>
      <w:r>
        <w:rPr>
          <w:b w:val="0"/>
          <w:bCs w:val="0"/>
          <w:spacing w:val="0"/>
          <w:lang w:val="de-DE"/>
        </w:rPr>
        <w:t>ç</w:t>
      </w:r>
      <w:r>
        <w:rPr>
          <w:b w:val="0"/>
          <w:bCs w:val="0"/>
          <w:spacing w:val="0"/>
          <w:lang w:val="de-DE"/>
        </w:rPr>
        <w:t>la</w:t>
      </w:r>
      <w:r>
        <w:rPr>
          <w:b w:val="0"/>
          <w:bCs w:val="0"/>
          <w:spacing w:val="0"/>
          <w:lang w:val="de-DE"/>
        </w:rPr>
        <w:t>r</w:t>
      </w:r>
      <w:r>
        <w:rPr>
          <w:b w:val="0"/>
          <w:bCs w:val="0"/>
          <w:spacing w:val="0"/>
          <w:lang w:val="de-DE"/>
        </w:rPr>
        <w:t>ı</w:t>
      </w:r>
      <w:r>
        <w:rPr>
          <w:b w:val="0"/>
          <w:bCs w:val="0"/>
          <w:spacing w:val="0"/>
          <w:lang w:val="de-DE"/>
        </w:rPr>
        <w:t>n</w:t>
      </w:r>
      <w:r>
        <w:rPr>
          <w:b w:val="0"/>
          <w:bCs w:val="0"/>
          <w:spacing w:val="0"/>
          <w:lang w:val="de-DE"/>
        </w:rPr>
        <w:t xml:space="preserve">ı </w:t>
      </w:r>
      <w:r>
        <w:rPr>
          <w:b w:val="0"/>
          <w:bCs w:val="0"/>
          <w:spacing w:val="0"/>
          <w:lang w:val="de-DE"/>
        </w:rPr>
        <w:t>kar</w:t>
      </w:r>
      <w:r>
        <w:rPr>
          <w:b w:val="0"/>
          <w:bCs w:val="0"/>
          <w:spacing w:val="0"/>
          <w:lang w:val="de-DE"/>
        </w:rPr>
        <w:t>şı</w:t>
      </w:r>
      <w:r>
        <w:rPr>
          <w:b w:val="0"/>
          <w:bCs w:val="0"/>
          <w:spacing w:val="0"/>
          <w:lang w:val="de-DE"/>
        </w:rPr>
        <w:t>layacak, ideal cevab</w:t>
      </w:r>
      <w:r>
        <w:rPr>
          <w:b w:val="0"/>
          <w:bCs w:val="0"/>
          <w:spacing w:val="0"/>
          <w:lang w:val="de-DE"/>
        </w:rPr>
        <w:t xml:space="preserve">ı </w:t>
      </w:r>
      <w:r>
        <w:rPr>
          <w:b w:val="0"/>
          <w:bCs w:val="0"/>
          <w:spacing w:val="0"/>
          <w:lang w:val="de-DE"/>
        </w:rPr>
        <w:t>bulacaklar</w:t>
      </w:r>
      <w:r>
        <w:rPr>
          <w:b w:val="0"/>
          <w:bCs w:val="0"/>
          <w:spacing w:val="0"/>
          <w:lang w:val="de-DE"/>
        </w:rPr>
        <w:t>ı ç</w:t>
      </w:r>
      <w:r>
        <w:rPr>
          <w:b w:val="0"/>
          <w:bCs w:val="0"/>
          <w:spacing w:val="0"/>
          <w:lang w:val="de-DE"/>
        </w:rPr>
        <w:t>al</w:t>
      </w:r>
      <w:r>
        <w:rPr>
          <w:b w:val="0"/>
          <w:bCs w:val="0"/>
          <w:spacing w:val="0"/>
          <w:lang w:val="de-DE"/>
        </w:rPr>
        <w:t>ış</w:t>
      </w:r>
      <w:r>
        <w:rPr>
          <w:b w:val="0"/>
          <w:bCs w:val="0"/>
          <w:spacing w:val="0"/>
          <w:lang w:val="de-DE"/>
        </w:rPr>
        <w:t>malar planlanmal</w:t>
      </w:r>
      <w:r>
        <w:rPr>
          <w:b w:val="0"/>
          <w:bCs w:val="0"/>
          <w:spacing w:val="0"/>
          <w:lang w:val="de-DE"/>
        </w:rPr>
        <w:t>ı</w:t>
      </w:r>
      <w:r>
        <w:rPr>
          <w:b w:val="0"/>
          <w:bCs w:val="0"/>
          <w:spacing w:val="0"/>
          <w:lang w:val="de-DE"/>
        </w:rPr>
        <w:t>d</w:t>
      </w:r>
      <w:r>
        <w:rPr>
          <w:b w:val="0"/>
          <w:bCs w:val="0"/>
          <w:spacing w:val="0"/>
          <w:lang w:val="de-DE"/>
        </w:rPr>
        <w:t>ı</w:t>
      </w:r>
      <w:r>
        <w:rPr>
          <w:b w:val="0"/>
          <w:bCs w:val="0"/>
          <w:spacing w:val="0"/>
          <w:lang w:val="de-DE"/>
        </w:rPr>
        <w:t>r (Keepnews at al, 2010). Royal Collage of Nursing (RCN) (2013) raporuna g</w:t>
      </w:r>
      <w:r>
        <w:rPr>
          <w:b w:val="0"/>
          <w:bCs w:val="0"/>
          <w:spacing w:val="0"/>
          <w:lang w:val="de-DE"/>
        </w:rPr>
        <w:t>ö</w:t>
      </w:r>
      <w:r>
        <w:rPr>
          <w:b w:val="0"/>
          <w:bCs w:val="0"/>
          <w:spacing w:val="0"/>
          <w:lang w:val="de-DE"/>
        </w:rPr>
        <w:t>re, g</w:t>
      </w:r>
      <w:r>
        <w:rPr>
          <w:b w:val="0"/>
          <w:bCs w:val="0"/>
          <w:spacing w:val="0"/>
          <w:lang w:val="de-DE"/>
        </w:rPr>
        <w:t>ü</w:t>
      </w:r>
      <w:r>
        <w:rPr>
          <w:b w:val="0"/>
          <w:bCs w:val="0"/>
          <w:spacing w:val="0"/>
          <w:lang w:val="de-DE"/>
        </w:rPr>
        <w:t>n</w:t>
      </w:r>
      <w:r>
        <w:rPr>
          <w:b w:val="0"/>
          <w:bCs w:val="0"/>
          <w:spacing w:val="0"/>
          <w:lang w:val="de-DE"/>
        </w:rPr>
        <w:t>ü</w:t>
      </w:r>
      <w:r>
        <w:rPr>
          <w:b w:val="0"/>
          <w:bCs w:val="0"/>
          <w:spacing w:val="0"/>
          <w:lang w:val="de-DE"/>
        </w:rPr>
        <w:t>m</w:t>
      </w:r>
      <w:r>
        <w:rPr>
          <w:b w:val="0"/>
          <w:bCs w:val="0"/>
          <w:spacing w:val="0"/>
          <w:lang w:val="de-DE"/>
        </w:rPr>
        <w:t>ü</w:t>
      </w:r>
      <w:r>
        <w:rPr>
          <w:b w:val="0"/>
          <w:bCs w:val="0"/>
          <w:spacing w:val="0"/>
          <w:lang w:val="de-DE"/>
        </w:rPr>
        <w:t xml:space="preserve">zde </w:t>
      </w:r>
      <w:r>
        <w:rPr>
          <w:b w:val="0"/>
          <w:bCs w:val="0"/>
          <w:spacing w:val="0"/>
          <w:lang w:val="de-DE"/>
        </w:rPr>
        <w:t>öğ</w:t>
      </w:r>
      <w:r>
        <w:rPr>
          <w:b w:val="0"/>
          <w:bCs w:val="0"/>
          <w:spacing w:val="0"/>
          <w:lang w:val="de-DE"/>
        </w:rPr>
        <w:t xml:space="preserve">renci ve </w:t>
      </w:r>
      <w:r>
        <w:rPr>
          <w:b w:val="0"/>
          <w:bCs w:val="0"/>
          <w:spacing w:val="0"/>
          <w:lang w:val="de-DE"/>
        </w:rPr>
        <w:t>ç</w:t>
      </w:r>
      <w:r>
        <w:rPr>
          <w:b w:val="0"/>
          <w:bCs w:val="0"/>
          <w:spacing w:val="0"/>
          <w:lang w:val="de-DE"/>
        </w:rPr>
        <w:t>al</w:t>
      </w:r>
      <w:r>
        <w:rPr>
          <w:b w:val="0"/>
          <w:bCs w:val="0"/>
          <w:spacing w:val="0"/>
          <w:lang w:val="de-DE"/>
        </w:rPr>
        <w:t>ış</w:t>
      </w:r>
      <w:r>
        <w:rPr>
          <w:b w:val="0"/>
          <w:bCs w:val="0"/>
          <w:spacing w:val="0"/>
          <w:lang w:val="de-DE"/>
        </w:rPr>
        <w:t>an hem</w:t>
      </w:r>
      <w:r>
        <w:rPr>
          <w:b w:val="0"/>
          <w:bCs w:val="0"/>
          <w:spacing w:val="0"/>
          <w:lang w:val="de-DE"/>
        </w:rPr>
        <w:t>ş</w:t>
      </w:r>
      <w:r>
        <w:rPr>
          <w:b w:val="0"/>
          <w:bCs w:val="0"/>
          <w:spacing w:val="0"/>
          <w:lang w:val="de-DE"/>
        </w:rPr>
        <w:t>irelerin meslekten ayr</w:t>
      </w:r>
      <w:r>
        <w:rPr>
          <w:b w:val="0"/>
          <w:bCs w:val="0"/>
          <w:spacing w:val="0"/>
          <w:lang w:val="de-DE"/>
        </w:rPr>
        <w:t>ı</w:t>
      </w:r>
      <w:r>
        <w:rPr>
          <w:b w:val="0"/>
          <w:bCs w:val="0"/>
          <w:spacing w:val="0"/>
          <w:lang w:val="de-DE"/>
        </w:rPr>
        <w:t>lmaya e</w:t>
      </w:r>
      <w:r>
        <w:rPr>
          <w:b w:val="0"/>
          <w:bCs w:val="0"/>
          <w:spacing w:val="0"/>
          <w:lang w:val="de-DE"/>
        </w:rPr>
        <w:t>ğ</w:t>
      </w:r>
      <w:r>
        <w:rPr>
          <w:b w:val="0"/>
          <w:bCs w:val="0"/>
          <w:spacing w:val="0"/>
          <w:lang w:val="de-DE"/>
        </w:rPr>
        <w:t>ilimli oldu</w:t>
      </w:r>
      <w:r>
        <w:rPr>
          <w:b w:val="0"/>
          <w:bCs w:val="0"/>
          <w:spacing w:val="0"/>
          <w:lang w:val="de-DE"/>
        </w:rPr>
        <w:t>ğ</w:t>
      </w:r>
      <w:r>
        <w:rPr>
          <w:b w:val="0"/>
          <w:bCs w:val="0"/>
          <w:spacing w:val="0"/>
          <w:lang w:val="de-DE"/>
        </w:rPr>
        <w:t>u, hem</w:t>
      </w:r>
      <w:r>
        <w:rPr>
          <w:b w:val="0"/>
          <w:bCs w:val="0"/>
          <w:spacing w:val="0"/>
          <w:lang w:val="de-DE"/>
        </w:rPr>
        <w:t>ş</w:t>
      </w:r>
      <w:r>
        <w:rPr>
          <w:b w:val="0"/>
          <w:bCs w:val="0"/>
          <w:spacing w:val="0"/>
          <w:lang w:val="de-DE"/>
        </w:rPr>
        <w:t xml:space="preserve">irelik </w:t>
      </w:r>
      <w:r>
        <w:rPr>
          <w:b w:val="0"/>
          <w:bCs w:val="0"/>
          <w:spacing w:val="0"/>
          <w:lang w:val="de-DE"/>
        </w:rPr>
        <w:t>öğ</w:t>
      </w:r>
      <w:r>
        <w:rPr>
          <w:b w:val="0"/>
          <w:bCs w:val="0"/>
          <w:spacing w:val="0"/>
          <w:lang w:val="de-DE"/>
        </w:rPr>
        <w:t>rencilerin say</w:t>
      </w:r>
      <w:r>
        <w:rPr>
          <w:b w:val="0"/>
          <w:bCs w:val="0"/>
          <w:spacing w:val="0"/>
          <w:lang w:val="de-DE"/>
        </w:rPr>
        <w:t>ı</w:t>
      </w:r>
      <w:r>
        <w:rPr>
          <w:b w:val="0"/>
          <w:bCs w:val="0"/>
          <w:spacing w:val="0"/>
          <w:lang w:val="de-DE"/>
        </w:rPr>
        <w:t>s</w:t>
      </w:r>
      <w:r>
        <w:rPr>
          <w:b w:val="0"/>
          <w:bCs w:val="0"/>
          <w:spacing w:val="0"/>
          <w:lang w:val="de-DE"/>
        </w:rPr>
        <w:t>ı</w:t>
      </w:r>
      <w:r>
        <w:rPr>
          <w:b w:val="0"/>
          <w:bCs w:val="0"/>
          <w:spacing w:val="0"/>
          <w:lang w:val="de-DE"/>
        </w:rPr>
        <w:t>n</w:t>
      </w:r>
      <w:r>
        <w:rPr>
          <w:b w:val="0"/>
          <w:bCs w:val="0"/>
          <w:spacing w:val="0"/>
          <w:lang w:val="de-DE"/>
        </w:rPr>
        <w:t>ı</w:t>
      </w:r>
      <w:r>
        <w:rPr>
          <w:b w:val="0"/>
          <w:bCs w:val="0"/>
          <w:spacing w:val="0"/>
          <w:lang w:val="de-DE"/>
        </w:rPr>
        <w:t>n azald</w:t>
      </w:r>
      <w:r>
        <w:rPr>
          <w:b w:val="0"/>
          <w:bCs w:val="0"/>
          <w:spacing w:val="0"/>
          <w:lang w:val="de-DE"/>
        </w:rPr>
        <w:t>ığı</w:t>
      </w:r>
      <w:r>
        <w:rPr>
          <w:b w:val="0"/>
          <w:bCs w:val="0"/>
          <w:spacing w:val="0"/>
          <w:lang w:val="de-DE"/>
        </w:rPr>
        <w:t>, ya</w:t>
      </w:r>
      <w:r>
        <w:rPr>
          <w:b w:val="0"/>
          <w:bCs w:val="0"/>
          <w:spacing w:val="0"/>
          <w:lang w:val="de-DE"/>
        </w:rPr>
        <w:t>ş</w:t>
      </w:r>
      <w:r>
        <w:rPr>
          <w:b w:val="0"/>
          <w:bCs w:val="0"/>
          <w:spacing w:val="0"/>
          <w:lang w:val="de-DE"/>
        </w:rPr>
        <w:t>lanan hem</w:t>
      </w:r>
      <w:r>
        <w:rPr>
          <w:b w:val="0"/>
          <w:bCs w:val="0"/>
          <w:spacing w:val="0"/>
          <w:lang w:val="de-DE"/>
        </w:rPr>
        <w:t>ş</w:t>
      </w:r>
      <w:r>
        <w:rPr>
          <w:b w:val="0"/>
          <w:bCs w:val="0"/>
          <w:spacing w:val="0"/>
          <w:lang w:val="de-DE"/>
        </w:rPr>
        <w:t>ire i</w:t>
      </w:r>
      <w:r>
        <w:rPr>
          <w:b w:val="0"/>
          <w:bCs w:val="0"/>
          <w:spacing w:val="0"/>
          <w:lang w:val="de-DE"/>
        </w:rPr>
        <w:t xml:space="preserve">ş </w:t>
      </w:r>
      <w:r>
        <w:rPr>
          <w:b w:val="0"/>
          <w:bCs w:val="0"/>
          <w:spacing w:val="0"/>
          <w:lang w:val="de-DE"/>
        </w:rPr>
        <w:t>g</w:t>
      </w:r>
      <w:r>
        <w:rPr>
          <w:b w:val="0"/>
          <w:bCs w:val="0"/>
          <w:spacing w:val="0"/>
          <w:lang w:val="de-DE"/>
        </w:rPr>
        <w:t>ü</w:t>
      </w:r>
      <w:r>
        <w:rPr>
          <w:b w:val="0"/>
          <w:bCs w:val="0"/>
          <w:spacing w:val="0"/>
          <w:lang w:val="de-DE"/>
        </w:rPr>
        <w:t>c</w:t>
      </w:r>
      <w:r>
        <w:rPr>
          <w:b w:val="0"/>
          <w:bCs w:val="0"/>
          <w:spacing w:val="0"/>
          <w:lang w:val="de-DE"/>
        </w:rPr>
        <w:t>ü</w:t>
      </w:r>
      <w:r>
        <w:rPr>
          <w:b w:val="0"/>
          <w:bCs w:val="0"/>
          <w:spacing w:val="0"/>
          <w:lang w:val="de-DE"/>
        </w:rPr>
        <w:t>, hem</w:t>
      </w:r>
      <w:r>
        <w:rPr>
          <w:b w:val="0"/>
          <w:bCs w:val="0"/>
          <w:spacing w:val="0"/>
          <w:lang w:val="de-DE"/>
        </w:rPr>
        <w:t>ş</w:t>
      </w:r>
      <w:r>
        <w:rPr>
          <w:b w:val="0"/>
          <w:bCs w:val="0"/>
          <w:spacing w:val="0"/>
          <w:lang w:val="de-DE"/>
        </w:rPr>
        <w:t>irelik bak</w:t>
      </w:r>
      <w:r>
        <w:rPr>
          <w:b w:val="0"/>
          <w:bCs w:val="0"/>
          <w:spacing w:val="0"/>
          <w:lang w:val="de-DE"/>
        </w:rPr>
        <w:t>ı</w:t>
      </w:r>
      <w:r>
        <w:rPr>
          <w:b w:val="0"/>
          <w:bCs w:val="0"/>
          <w:spacing w:val="0"/>
          <w:lang w:val="de-DE"/>
        </w:rPr>
        <w:t>m</w:t>
      </w:r>
      <w:r>
        <w:rPr>
          <w:b w:val="0"/>
          <w:bCs w:val="0"/>
          <w:spacing w:val="0"/>
          <w:lang w:val="de-DE"/>
        </w:rPr>
        <w:t>ı</w:t>
      </w:r>
      <w:r>
        <w:rPr>
          <w:b w:val="0"/>
          <w:bCs w:val="0"/>
          <w:spacing w:val="0"/>
          <w:lang w:val="de-DE"/>
        </w:rPr>
        <w:t xml:space="preserve">na en </w:t>
      </w:r>
      <w:r>
        <w:rPr>
          <w:b w:val="0"/>
          <w:bCs w:val="0"/>
          <w:spacing w:val="0"/>
          <w:lang w:val="de-DE"/>
        </w:rPr>
        <w:t>ç</w:t>
      </w:r>
      <w:r>
        <w:rPr>
          <w:b w:val="0"/>
          <w:bCs w:val="0"/>
          <w:spacing w:val="0"/>
          <w:lang w:val="de-DE"/>
        </w:rPr>
        <w:t>ok ihtiya</w:t>
      </w:r>
      <w:r>
        <w:rPr>
          <w:b w:val="0"/>
          <w:bCs w:val="0"/>
          <w:spacing w:val="0"/>
          <w:lang w:val="de-DE"/>
        </w:rPr>
        <w:t xml:space="preserve">ç </w:t>
      </w:r>
      <w:r>
        <w:rPr>
          <w:b w:val="0"/>
          <w:bCs w:val="0"/>
          <w:spacing w:val="0"/>
          <w:lang w:val="de-DE"/>
        </w:rPr>
        <w:t>duyulan zamanda hem</w:t>
      </w:r>
      <w:r>
        <w:rPr>
          <w:b w:val="0"/>
          <w:bCs w:val="0"/>
          <w:spacing w:val="0"/>
          <w:lang w:val="de-DE"/>
        </w:rPr>
        <w:t>ş</w:t>
      </w:r>
      <w:r>
        <w:rPr>
          <w:b w:val="0"/>
          <w:bCs w:val="0"/>
          <w:spacing w:val="0"/>
          <w:lang w:val="de-DE"/>
        </w:rPr>
        <w:t>ire eksikli</w:t>
      </w:r>
      <w:r>
        <w:rPr>
          <w:b w:val="0"/>
          <w:bCs w:val="0"/>
          <w:spacing w:val="0"/>
          <w:lang w:val="de-DE"/>
        </w:rPr>
        <w:t>ğ</w:t>
      </w:r>
      <w:r>
        <w:rPr>
          <w:b w:val="0"/>
          <w:bCs w:val="0"/>
          <w:spacing w:val="0"/>
          <w:lang w:val="de-DE"/>
        </w:rPr>
        <w:t>i, bak</w:t>
      </w:r>
      <w:r>
        <w:rPr>
          <w:b w:val="0"/>
          <w:bCs w:val="0"/>
          <w:spacing w:val="0"/>
          <w:lang w:val="de-DE"/>
        </w:rPr>
        <w:t>ı</w:t>
      </w:r>
      <w:r>
        <w:rPr>
          <w:b w:val="0"/>
          <w:bCs w:val="0"/>
          <w:spacing w:val="0"/>
          <w:lang w:val="de-DE"/>
        </w:rPr>
        <w:t>m talebinin artmas</w:t>
      </w:r>
      <w:r>
        <w:rPr>
          <w:b w:val="0"/>
          <w:bCs w:val="0"/>
          <w:spacing w:val="0"/>
          <w:lang w:val="de-DE"/>
        </w:rPr>
        <w:t xml:space="preserve">ı </w:t>
      </w:r>
      <w:r>
        <w:rPr>
          <w:b w:val="0"/>
          <w:bCs w:val="0"/>
          <w:spacing w:val="0"/>
          <w:lang w:val="de-DE"/>
        </w:rPr>
        <w:t>ile olu</w:t>
      </w:r>
      <w:r>
        <w:rPr>
          <w:b w:val="0"/>
          <w:bCs w:val="0"/>
          <w:spacing w:val="0"/>
          <w:lang w:val="de-DE"/>
        </w:rPr>
        <w:t>ş</w:t>
      </w:r>
      <w:r>
        <w:rPr>
          <w:b w:val="0"/>
          <w:bCs w:val="0"/>
          <w:spacing w:val="0"/>
          <w:lang w:val="de-DE"/>
        </w:rPr>
        <w:t>an bask</w:t>
      </w:r>
      <w:r>
        <w:rPr>
          <w:b w:val="0"/>
          <w:bCs w:val="0"/>
          <w:spacing w:val="0"/>
          <w:lang w:val="de-DE"/>
        </w:rPr>
        <w:t xml:space="preserve">ı </w:t>
      </w:r>
      <w:r>
        <w:rPr>
          <w:b w:val="0"/>
          <w:bCs w:val="0"/>
          <w:spacing w:val="0"/>
          <w:lang w:val="de-DE"/>
        </w:rPr>
        <w:t>bildirilmi</w:t>
      </w:r>
      <w:r>
        <w:rPr>
          <w:b w:val="0"/>
          <w:bCs w:val="0"/>
          <w:spacing w:val="0"/>
          <w:lang w:val="de-DE"/>
        </w:rPr>
        <w:t>ş</w:t>
      </w:r>
      <w:r>
        <w:rPr>
          <w:b w:val="0"/>
          <w:bCs w:val="0"/>
          <w:spacing w:val="0"/>
          <w:lang w:val="de-DE"/>
        </w:rPr>
        <w:t>tir . Bu durumda hem</w:t>
      </w:r>
      <w:r>
        <w:rPr>
          <w:b w:val="0"/>
          <w:bCs w:val="0"/>
          <w:spacing w:val="0"/>
          <w:lang w:val="de-DE"/>
        </w:rPr>
        <w:t>ş</w:t>
      </w:r>
      <w:r>
        <w:rPr>
          <w:b w:val="0"/>
          <w:bCs w:val="0"/>
          <w:spacing w:val="0"/>
          <w:lang w:val="de-DE"/>
        </w:rPr>
        <w:t>irelik e</w:t>
      </w:r>
      <w:r>
        <w:rPr>
          <w:b w:val="0"/>
          <w:bCs w:val="0"/>
          <w:spacing w:val="0"/>
          <w:lang w:val="de-DE"/>
        </w:rPr>
        <w:t>ğ</w:t>
      </w:r>
      <w:r>
        <w:rPr>
          <w:b w:val="0"/>
          <w:bCs w:val="0"/>
          <w:spacing w:val="0"/>
          <w:lang w:val="de-DE"/>
        </w:rPr>
        <w:t>itimin ku</w:t>
      </w:r>
      <w:r>
        <w:rPr>
          <w:b w:val="0"/>
          <w:bCs w:val="0"/>
          <w:spacing w:val="0"/>
          <w:lang w:val="de-DE"/>
        </w:rPr>
        <w:t>ş</w:t>
      </w:r>
      <w:r>
        <w:rPr>
          <w:b w:val="0"/>
          <w:bCs w:val="0"/>
          <w:spacing w:val="0"/>
          <w:lang w:val="de-DE"/>
        </w:rPr>
        <w:t>aklara g</w:t>
      </w:r>
      <w:r>
        <w:rPr>
          <w:b w:val="0"/>
          <w:bCs w:val="0"/>
          <w:spacing w:val="0"/>
          <w:lang w:val="de-DE"/>
        </w:rPr>
        <w:t>ö</w:t>
      </w:r>
      <w:r>
        <w:rPr>
          <w:b w:val="0"/>
          <w:bCs w:val="0"/>
          <w:spacing w:val="0"/>
          <w:lang w:val="de-DE"/>
        </w:rPr>
        <w:t>re planlanmas</w:t>
      </w:r>
      <w:r>
        <w:rPr>
          <w:b w:val="0"/>
          <w:bCs w:val="0"/>
          <w:spacing w:val="0"/>
          <w:lang w:val="de-DE"/>
        </w:rPr>
        <w:t>ı</w:t>
      </w:r>
      <w:r>
        <w:rPr>
          <w:b w:val="0"/>
          <w:bCs w:val="0"/>
          <w:spacing w:val="0"/>
          <w:lang w:val="de-DE"/>
        </w:rPr>
        <w:t>n</w:t>
      </w:r>
      <w:r>
        <w:rPr>
          <w:b w:val="0"/>
          <w:bCs w:val="0"/>
          <w:spacing w:val="0"/>
          <w:lang w:val="de-DE"/>
        </w:rPr>
        <w:t>ı</w:t>
      </w:r>
      <w:r>
        <w:rPr>
          <w:b w:val="0"/>
          <w:bCs w:val="0"/>
          <w:spacing w:val="0"/>
          <w:lang w:val="de-DE"/>
        </w:rPr>
        <w:t xml:space="preserve">n </w:t>
      </w:r>
      <w:r>
        <w:rPr>
          <w:b w:val="0"/>
          <w:bCs w:val="0"/>
          <w:spacing w:val="0"/>
          <w:lang w:val="de-DE"/>
        </w:rPr>
        <w:t>ö</w:t>
      </w:r>
      <w:r>
        <w:rPr>
          <w:b w:val="0"/>
          <w:bCs w:val="0"/>
          <w:spacing w:val="0"/>
          <w:lang w:val="de-DE"/>
        </w:rPr>
        <w:t>nemi g</w:t>
      </w:r>
      <w:r>
        <w:rPr>
          <w:b w:val="0"/>
          <w:bCs w:val="0"/>
          <w:spacing w:val="0"/>
          <w:lang w:val="de-DE"/>
        </w:rPr>
        <w:t>ö</w:t>
      </w:r>
      <w:r>
        <w:rPr>
          <w:b w:val="0"/>
          <w:bCs w:val="0"/>
          <w:spacing w:val="0"/>
          <w:lang w:val="de-DE"/>
        </w:rPr>
        <w:t xml:space="preserve">zler </w:t>
      </w:r>
      <w:r>
        <w:rPr>
          <w:b w:val="0"/>
          <w:bCs w:val="0"/>
          <w:spacing w:val="0"/>
          <w:lang w:val="de-DE"/>
        </w:rPr>
        <w:t>ö</w:t>
      </w:r>
      <w:r>
        <w:rPr>
          <w:b w:val="0"/>
          <w:bCs w:val="0"/>
          <w:spacing w:val="0"/>
          <w:lang w:val="de-DE"/>
        </w:rPr>
        <w:t>n</w:t>
      </w:r>
      <w:r>
        <w:rPr>
          <w:b w:val="0"/>
          <w:bCs w:val="0"/>
          <w:spacing w:val="0"/>
          <w:lang w:val="de-DE"/>
        </w:rPr>
        <w:t>ü</w:t>
      </w:r>
      <w:r>
        <w:rPr>
          <w:b w:val="0"/>
          <w:bCs w:val="0"/>
          <w:spacing w:val="0"/>
          <w:lang w:val="de-DE"/>
        </w:rPr>
        <w:t>ne serilmek</w:t>
      </w:r>
      <w:r>
        <w:rPr>
          <w:b w:val="0"/>
          <w:bCs w:val="0"/>
          <w:spacing w:val="0"/>
          <w:lang w:val="de-DE"/>
        </w:rPr>
        <w:t>tedir (RCN 2013, Chung 2013)</w:t>
      </w:r>
    </w:p>
    <w:p w:rsidR="006E6552" w:rsidRDefault="00FD2960">
      <w:pPr>
        <w:pStyle w:val="Balk1"/>
        <w:keepNext w:val="0"/>
        <w:tabs>
          <w:tab w:val="clear" w:pos="8640"/>
        </w:tabs>
        <w:spacing w:before="0"/>
        <w:ind w:firstLine="709"/>
        <w:jc w:val="both"/>
        <w:rPr>
          <w:b w:val="0"/>
          <w:bCs w:val="0"/>
          <w:spacing w:val="0"/>
        </w:rPr>
      </w:pPr>
      <w:r>
        <w:rPr>
          <w:b w:val="0"/>
          <w:bCs w:val="0"/>
          <w:spacing w:val="0"/>
          <w:lang w:val="de-DE"/>
        </w:rPr>
        <w:t>İ</w:t>
      </w:r>
      <w:r>
        <w:rPr>
          <w:b w:val="0"/>
          <w:bCs w:val="0"/>
          <w:spacing w:val="0"/>
        </w:rPr>
        <w:t>nternational Organization for Migration (IOM) (2010), hem</w:t>
      </w:r>
      <w:r>
        <w:rPr>
          <w:b w:val="0"/>
          <w:bCs w:val="0"/>
          <w:spacing w:val="0"/>
          <w:lang w:val="de-DE"/>
        </w:rPr>
        <w:t>ş</w:t>
      </w:r>
      <w:r>
        <w:rPr>
          <w:b w:val="0"/>
          <w:bCs w:val="0"/>
          <w:spacing w:val="0"/>
          <w:lang w:val="de-DE"/>
        </w:rPr>
        <w:t>irelik e</w:t>
      </w:r>
      <w:r>
        <w:rPr>
          <w:b w:val="0"/>
          <w:bCs w:val="0"/>
          <w:spacing w:val="0"/>
          <w:lang w:val="de-DE"/>
        </w:rPr>
        <w:t>ğ</w:t>
      </w:r>
      <w:r>
        <w:rPr>
          <w:b w:val="0"/>
          <w:bCs w:val="0"/>
          <w:spacing w:val="0"/>
          <w:lang w:val="de-DE"/>
        </w:rPr>
        <w:t>itim sisteminin kaliteli bak</w:t>
      </w:r>
      <w:r>
        <w:rPr>
          <w:b w:val="0"/>
          <w:bCs w:val="0"/>
          <w:spacing w:val="0"/>
          <w:lang w:val="de-DE"/>
        </w:rPr>
        <w:t>ı</w:t>
      </w:r>
      <w:r>
        <w:rPr>
          <w:b w:val="0"/>
          <w:bCs w:val="0"/>
          <w:spacing w:val="0"/>
          <w:lang w:val="de-DE"/>
        </w:rPr>
        <w:t>m sunmak, sa</w:t>
      </w:r>
      <w:r>
        <w:rPr>
          <w:b w:val="0"/>
          <w:bCs w:val="0"/>
          <w:spacing w:val="0"/>
          <w:lang w:val="de-DE"/>
        </w:rPr>
        <w:t>ğ</w:t>
      </w:r>
      <w:r>
        <w:rPr>
          <w:b w:val="0"/>
          <w:bCs w:val="0"/>
          <w:spacing w:val="0"/>
          <w:lang w:val="de-DE"/>
        </w:rPr>
        <w:t>l</w:t>
      </w:r>
      <w:r>
        <w:rPr>
          <w:b w:val="0"/>
          <w:bCs w:val="0"/>
          <w:spacing w:val="0"/>
          <w:lang w:val="de-DE"/>
        </w:rPr>
        <w:t>ı</w:t>
      </w:r>
      <w:r>
        <w:rPr>
          <w:b w:val="0"/>
          <w:bCs w:val="0"/>
          <w:spacing w:val="0"/>
          <w:lang w:val="de-DE"/>
        </w:rPr>
        <w:t>kta artan talepleri kar</w:t>
      </w:r>
      <w:r>
        <w:rPr>
          <w:b w:val="0"/>
          <w:bCs w:val="0"/>
          <w:spacing w:val="0"/>
          <w:lang w:val="de-DE"/>
        </w:rPr>
        <w:t>şı</w:t>
      </w:r>
      <w:r>
        <w:rPr>
          <w:b w:val="0"/>
          <w:bCs w:val="0"/>
          <w:spacing w:val="0"/>
          <w:lang w:val="de-DE"/>
        </w:rPr>
        <w:t>lamak, gereken e</w:t>
      </w:r>
      <w:r>
        <w:rPr>
          <w:b w:val="0"/>
          <w:bCs w:val="0"/>
          <w:spacing w:val="0"/>
          <w:lang w:val="de-DE"/>
        </w:rPr>
        <w:t>ğ</w:t>
      </w:r>
      <w:r>
        <w:rPr>
          <w:b w:val="0"/>
          <w:bCs w:val="0"/>
          <w:spacing w:val="0"/>
          <w:lang w:val="de-DE"/>
        </w:rPr>
        <w:t xml:space="preserve">itim ve yeterliliklerin daha </w:t>
      </w:r>
      <w:r>
        <w:rPr>
          <w:b w:val="0"/>
          <w:bCs w:val="0"/>
          <w:spacing w:val="0"/>
          <w:lang w:val="de-DE"/>
        </w:rPr>
        <w:t>ü</w:t>
      </w:r>
      <w:r>
        <w:rPr>
          <w:b w:val="0"/>
          <w:bCs w:val="0"/>
          <w:spacing w:val="0"/>
          <w:lang w:val="fr-FR"/>
        </w:rPr>
        <w:t>st d</w:t>
      </w:r>
      <w:r>
        <w:rPr>
          <w:b w:val="0"/>
          <w:bCs w:val="0"/>
          <w:spacing w:val="0"/>
          <w:lang w:val="de-DE"/>
        </w:rPr>
        <w:t>ü</w:t>
      </w:r>
      <w:r>
        <w:rPr>
          <w:b w:val="0"/>
          <w:bCs w:val="0"/>
          <w:spacing w:val="0"/>
          <w:lang w:val="de-DE"/>
        </w:rPr>
        <w:t>zeylere ula</w:t>
      </w:r>
      <w:r>
        <w:rPr>
          <w:b w:val="0"/>
          <w:bCs w:val="0"/>
          <w:spacing w:val="0"/>
          <w:lang w:val="de-DE"/>
        </w:rPr>
        <w:t>ş</w:t>
      </w:r>
      <w:r>
        <w:rPr>
          <w:b w:val="0"/>
          <w:bCs w:val="0"/>
          <w:spacing w:val="0"/>
          <w:lang w:val="de-DE"/>
        </w:rPr>
        <w:t>mas</w:t>
      </w:r>
      <w:r>
        <w:rPr>
          <w:b w:val="0"/>
          <w:bCs w:val="0"/>
          <w:spacing w:val="0"/>
          <w:lang w:val="de-DE"/>
        </w:rPr>
        <w:t xml:space="preserve">ı </w:t>
      </w:r>
      <w:r>
        <w:rPr>
          <w:b w:val="0"/>
          <w:bCs w:val="0"/>
          <w:spacing w:val="0"/>
          <w:lang w:val="de-DE"/>
        </w:rPr>
        <w:t>i</w:t>
      </w:r>
      <w:r>
        <w:rPr>
          <w:b w:val="0"/>
          <w:bCs w:val="0"/>
          <w:spacing w:val="0"/>
          <w:lang w:val="pt-PT"/>
        </w:rPr>
        <w:t>ç</w:t>
      </w:r>
      <w:r>
        <w:rPr>
          <w:b w:val="0"/>
          <w:bCs w:val="0"/>
          <w:spacing w:val="0"/>
          <w:lang w:val="de-DE"/>
        </w:rPr>
        <w:t xml:space="preserve">in </w:t>
      </w:r>
      <w:r>
        <w:rPr>
          <w:b w:val="0"/>
          <w:bCs w:val="0"/>
          <w:spacing w:val="0"/>
          <w:lang w:val="pt-PT"/>
        </w:rPr>
        <w:t>ç</w:t>
      </w:r>
      <w:r>
        <w:rPr>
          <w:b w:val="0"/>
          <w:bCs w:val="0"/>
          <w:spacing w:val="0"/>
          <w:lang w:val="de-DE"/>
        </w:rPr>
        <w:t>al</w:t>
      </w:r>
      <w:r>
        <w:rPr>
          <w:b w:val="0"/>
          <w:bCs w:val="0"/>
          <w:spacing w:val="0"/>
          <w:lang w:val="de-DE"/>
        </w:rPr>
        <w:t>ış</w:t>
      </w:r>
      <w:r>
        <w:rPr>
          <w:b w:val="0"/>
          <w:bCs w:val="0"/>
          <w:spacing w:val="0"/>
          <w:lang w:val="nl-NL"/>
        </w:rPr>
        <w:t>an hem</w:t>
      </w:r>
      <w:r>
        <w:rPr>
          <w:b w:val="0"/>
          <w:bCs w:val="0"/>
          <w:spacing w:val="0"/>
          <w:lang w:val="de-DE"/>
        </w:rPr>
        <w:t>ş</w:t>
      </w:r>
      <w:r>
        <w:rPr>
          <w:b w:val="0"/>
          <w:bCs w:val="0"/>
          <w:spacing w:val="0"/>
          <w:lang w:val="de-DE"/>
        </w:rPr>
        <w:t xml:space="preserve">ireleri desteklemek </w:t>
      </w:r>
      <w:r>
        <w:rPr>
          <w:b w:val="0"/>
          <w:bCs w:val="0"/>
          <w:spacing w:val="0"/>
          <w:lang w:val="de-DE"/>
        </w:rPr>
        <w:t>ü</w:t>
      </w:r>
      <w:r>
        <w:rPr>
          <w:b w:val="0"/>
          <w:bCs w:val="0"/>
          <w:spacing w:val="0"/>
          <w:lang w:val="de-DE"/>
        </w:rPr>
        <w:t>zere geli</w:t>
      </w:r>
      <w:r>
        <w:rPr>
          <w:b w:val="0"/>
          <w:bCs w:val="0"/>
          <w:spacing w:val="0"/>
          <w:lang w:val="de-DE"/>
        </w:rPr>
        <w:t>ş</w:t>
      </w:r>
      <w:r>
        <w:rPr>
          <w:b w:val="0"/>
          <w:bCs w:val="0"/>
          <w:spacing w:val="0"/>
          <w:lang w:val="de-DE"/>
        </w:rPr>
        <w:t>tirilmesi gerekti</w:t>
      </w:r>
      <w:r>
        <w:rPr>
          <w:b w:val="0"/>
          <w:bCs w:val="0"/>
          <w:spacing w:val="0"/>
          <w:lang w:val="de-DE"/>
        </w:rPr>
        <w:t>ğ</w:t>
      </w:r>
      <w:r>
        <w:rPr>
          <w:b w:val="0"/>
          <w:bCs w:val="0"/>
          <w:spacing w:val="0"/>
          <w:lang w:val="de-DE"/>
        </w:rPr>
        <w:t>ini belirtmektedir. Kesintisiz akademik ilerlemeyi te</w:t>
      </w:r>
      <w:r>
        <w:rPr>
          <w:b w:val="0"/>
          <w:bCs w:val="0"/>
          <w:spacing w:val="0"/>
          <w:lang w:val="de-DE"/>
        </w:rPr>
        <w:t>ş</w:t>
      </w:r>
      <w:r>
        <w:rPr>
          <w:b w:val="0"/>
          <w:bCs w:val="0"/>
          <w:spacing w:val="0"/>
          <w:lang w:val="de-DE"/>
        </w:rPr>
        <w:t>vik eden bir e</w:t>
      </w:r>
      <w:r>
        <w:rPr>
          <w:b w:val="0"/>
          <w:bCs w:val="0"/>
          <w:spacing w:val="0"/>
          <w:lang w:val="de-DE"/>
        </w:rPr>
        <w:t>ğ</w:t>
      </w:r>
      <w:r>
        <w:rPr>
          <w:b w:val="0"/>
          <w:bCs w:val="0"/>
          <w:spacing w:val="0"/>
          <w:lang w:val="de-DE"/>
        </w:rPr>
        <w:t>itim sistemi, etkili i</w:t>
      </w:r>
      <w:r>
        <w:rPr>
          <w:b w:val="0"/>
          <w:bCs w:val="0"/>
          <w:spacing w:val="0"/>
          <w:lang w:val="de-DE"/>
        </w:rPr>
        <w:t>ş</w:t>
      </w:r>
      <w:r>
        <w:rPr>
          <w:b w:val="0"/>
          <w:bCs w:val="0"/>
          <w:spacing w:val="0"/>
          <w:lang w:val="de-DE"/>
        </w:rPr>
        <w:t>g</w:t>
      </w:r>
      <w:r>
        <w:rPr>
          <w:b w:val="0"/>
          <w:bCs w:val="0"/>
          <w:spacing w:val="0"/>
          <w:lang w:val="de-DE"/>
        </w:rPr>
        <w:t>ü</w:t>
      </w:r>
      <w:r>
        <w:rPr>
          <w:b w:val="0"/>
          <w:bCs w:val="0"/>
          <w:spacing w:val="0"/>
          <w:lang w:val="de-DE"/>
        </w:rPr>
        <w:t>c</w:t>
      </w:r>
      <w:r>
        <w:rPr>
          <w:b w:val="0"/>
          <w:bCs w:val="0"/>
          <w:spacing w:val="0"/>
          <w:lang w:val="de-DE"/>
        </w:rPr>
        <w:t xml:space="preserve">ü </w:t>
      </w:r>
      <w:r>
        <w:rPr>
          <w:b w:val="0"/>
          <w:bCs w:val="0"/>
          <w:spacing w:val="0"/>
          <w:lang w:val="de-DE"/>
        </w:rPr>
        <w:t>planlamas</w:t>
      </w:r>
      <w:r>
        <w:rPr>
          <w:b w:val="0"/>
          <w:bCs w:val="0"/>
          <w:spacing w:val="0"/>
          <w:lang w:val="de-DE"/>
        </w:rPr>
        <w:t xml:space="preserve">ı </w:t>
      </w:r>
      <w:r>
        <w:rPr>
          <w:b w:val="0"/>
          <w:bCs w:val="0"/>
          <w:spacing w:val="0"/>
          <w:lang w:val="de-DE"/>
        </w:rPr>
        <w:t>ve geli</w:t>
      </w:r>
      <w:r>
        <w:rPr>
          <w:b w:val="0"/>
          <w:bCs w:val="0"/>
          <w:spacing w:val="0"/>
          <w:lang w:val="de-DE"/>
        </w:rPr>
        <w:t>ş</w:t>
      </w:r>
      <w:r>
        <w:rPr>
          <w:b w:val="0"/>
          <w:bCs w:val="0"/>
          <w:spacing w:val="0"/>
          <w:lang w:val="de-DE"/>
        </w:rPr>
        <w:t>mi</w:t>
      </w:r>
      <w:r>
        <w:rPr>
          <w:b w:val="0"/>
          <w:bCs w:val="0"/>
          <w:spacing w:val="0"/>
          <w:lang w:val="de-DE"/>
        </w:rPr>
        <w:t xml:space="preserve">ş </w:t>
      </w:r>
      <w:r>
        <w:rPr>
          <w:b w:val="0"/>
          <w:bCs w:val="0"/>
          <w:spacing w:val="0"/>
          <w:lang w:val="de-DE"/>
        </w:rPr>
        <w:t>bilgi altyap</w:t>
      </w:r>
      <w:r>
        <w:rPr>
          <w:b w:val="0"/>
          <w:bCs w:val="0"/>
          <w:spacing w:val="0"/>
          <w:lang w:val="de-DE"/>
        </w:rPr>
        <w:t>ı</w:t>
      </w:r>
      <w:r>
        <w:rPr>
          <w:b w:val="0"/>
          <w:bCs w:val="0"/>
          <w:spacing w:val="0"/>
          <w:lang w:val="de-DE"/>
        </w:rPr>
        <w:t>s</w:t>
      </w:r>
      <w:r>
        <w:rPr>
          <w:b w:val="0"/>
          <w:bCs w:val="0"/>
          <w:spacing w:val="0"/>
          <w:lang w:val="de-DE"/>
        </w:rPr>
        <w:t xml:space="preserve">ı </w:t>
      </w:r>
      <w:r>
        <w:rPr>
          <w:b w:val="0"/>
          <w:bCs w:val="0"/>
          <w:spacing w:val="0"/>
          <w:lang w:val="de-DE"/>
        </w:rPr>
        <w:t>bir ihtiya</w:t>
      </w:r>
      <w:r>
        <w:rPr>
          <w:b w:val="0"/>
          <w:bCs w:val="0"/>
          <w:spacing w:val="0"/>
          <w:lang w:val="de-DE"/>
        </w:rPr>
        <w:t xml:space="preserve">ç </w:t>
      </w:r>
      <w:r>
        <w:rPr>
          <w:b w:val="0"/>
          <w:bCs w:val="0"/>
          <w:spacing w:val="0"/>
          <w:lang w:val="de-DE"/>
        </w:rPr>
        <w:t xml:space="preserve">olarak </w:t>
      </w:r>
      <w:r>
        <w:rPr>
          <w:b w:val="0"/>
          <w:bCs w:val="0"/>
          <w:spacing w:val="0"/>
          <w:lang w:val="sv-SE"/>
        </w:rPr>
        <w:t>ö</w:t>
      </w:r>
      <w:r>
        <w:rPr>
          <w:b w:val="0"/>
          <w:bCs w:val="0"/>
          <w:spacing w:val="0"/>
          <w:lang w:val="de-DE"/>
        </w:rPr>
        <w:t>ng</w:t>
      </w:r>
      <w:r>
        <w:rPr>
          <w:b w:val="0"/>
          <w:bCs w:val="0"/>
          <w:spacing w:val="0"/>
          <w:lang w:val="sv-SE"/>
        </w:rPr>
        <w:t>ö</w:t>
      </w:r>
      <w:r>
        <w:rPr>
          <w:b w:val="0"/>
          <w:bCs w:val="0"/>
          <w:spacing w:val="0"/>
          <w:lang w:val="de-DE"/>
        </w:rPr>
        <w:t>r</w:t>
      </w:r>
      <w:r>
        <w:rPr>
          <w:b w:val="0"/>
          <w:bCs w:val="0"/>
          <w:spacing w:val="0"/>
          <w:lang w:val="de-DE"/>
        </w:rPr>
        <w:t>ü</w:t>
      </w:r>
      <w:r>
        <w:rPr>
          <w:b w:val="0"/>
          <w:bCs w:val="0"/>
          <w:spacing w:val="0"/>
          <w:lang w:val="de-DE"/>
        </w:rPr>
        <w:t xml:space="preserve">lmektedir (ANA 2010). Mobil cihazlar en son </w:t>
      </w:r>
      <w:r>
        <w:rPr>
          <w:b w:val="0"/>
          <w:bCs w:val="0"/>
          <w:spacing w:val="0"/>
          <w:lang w:val="de-DE"/>
        </w:rPr>
        <w:t>neslin e</w:t>
      </w:r>
      <w:r>
        <w:rPr>
          <w:b w:val="0"/>
          <w:bCs w:val="0"/>
          <w:spacing w:val="0"/>
          <w:lang w:val="de-DE"/>
        </w:rPr>
        <w:t>ğ</w:t>
      </w:r>
      <w:r>
        <w:rPr>
          <w:b w:val="0"/>
          <w:bCs w:val="0"/>
          <w:spacing w:val="0"/>
          <w:lang w:val="de-DE"/>
        </w:rPr>
        <w:t>itim d</w:t>
      </w:r>
      <w:r>
        <w:rPr>
          <w:b w:val="0"/>
          <w:bCs w:val="0"/>
          <w:spacing w:val="0"/>
          <w:lang w:val="de-DE"/>
        </w:rPr>
        <w:t>ü</w:t>
      </w:r>
      <w:r>
        <w:rPr>
          <w:b w:val="0"/>
          <w:bCs w:val="0"/>
          <w:spacing w:val="0"/>
          <w:lang w:val="de-DE"/>
        </w:rPr>
        <w:t>nyas</w:t>
      </w:r>
      <w:r>
        <w:rPr>
          <w:b w:val="0"/>
          <w:bCs w:val="0"/>
          <w:spacing w:val="0"/>
          <w:lang w:val="de-DE"/>
        </w:rPr>
        <w:t>ı</w:t>
      </w:r>
      <w:r>
        <w:rPr>
          <w:b w:val="0"/>
          <w:bCs w:val="0"/>
          <w:spacing w:val="0"/>
          <w:lang w:val="de-DE"/>
        </w:rPr>
        <w:t>nda yerini almas</w:t>
      </w:r>
      <w:r>
        <w:rPr>
          <w:b w:val="0"/>
          <w:bCs w:val="0"/>
          <w:spacing w:val="0"/>
          <w:lang w:val="de-DE"/>
        </w:rPr>
        <w:t xml:space="preserve">ı </w:t>
      </w:r>
      <w:r>
        <w:rPr>
          <w:b w:val="0"/>
          <w:bCs w:val="0"/>
          <w:spacing w:val="0"/>
          <w:lang w:val="de-DE"/>
        </w:rPr>
        <w:t>i</w:t>
      </w:r>
      <w:r>
        <w:rPr>
          <w:b w:val="0"/>
          <w:bCs w:val="0"/>
          <w:spacing w:val="0"/>
          <w:lang w:val="pt-PT"/>
        </w:rPr>
        <w:t>ç</w:t>
      </w:r>
      <w:r>
        <w:rPr>
          <w:b w:val="0"/>
          <w:bCs w:val="0"/>
          <w:spacing w:val="0"/>
          <w:lang w:val="de-DE"/>
        </w:rPr>
        <w:t>in, k</w:t>
      </w:r>
      <w:r>
        <w:rPr>
          <w:b w:val="0"/>
          <w:bCs w:val="0"/>
          <w:spacing w:val="0"/>
          <w:lang w:val="de-DE"/>
        </w:rPr>
        <w:t>ü</w:t>
      </w:r>
      <w:r>
        <w:rPr>
          <w:b w:val="0"/>
          <w:bCs w:val="0"/>
          <w:spacing w:val="0"/>
          <w:lang w:val="de-DE"/>
        </w:rPr>
        <w:t>lt</w:t>
      </w:r>
      <w:r>
        <w:rPr>
          <w:b w:val="0"/>
          <w:bCs w:val="0"/>
          <w:spacing w:val="0"/>
          <w:lang w:val="de-DE"/>
        </w:rPr>
        <w:t>ü</w:t>
      </w:r>
      <w:r>
        <w:rPr>
          <w:b w:val="0"/>
          <w:bCs w:val="0"/>
          <w:spacing w:val="0"/>
          <w:lang w:val="es-ES_tradnl"/>
        </w:rPr>
        <w:t>rel a</w:t>
      </w:r>
      <w:r>
        <w:rPr>
          <w:b w:val="0"/>
          <w:bCs w:val="0"/>
          <w:spacing w:val="0"/>
          <w:lang w:val="de-DE"/>
        </w:rPr>
        <w:t>çı</w:t>
      </w:r>
      <w:r>
        <w:rPr>
          <w:b w:val="0"/>
          <w:bCs w:val="0"/>
          <w:spacing w:val="0"/>
          <w:lang w:val="de-DE"/>
        </w:rPr>
        <w:t>dan bir gereklilik olacakt</w:t>
      </w:r>
      <w:r>
        <w:rPr>
          <w:b w:val="0"/>
          <w:bCs w:val="0"/>
          <w:spacing w:val="0"/>
          <w:lang w:val="de-DE"/>
        </w:rPr>
        <w:t>ı</w:t>
      </w:r>
      <w:r>
        <w:rPr>
          <w:b w:val="0"/>
          <w:bCs w:val="0"/>
          <w:spacing w:val="0"/>
          <w:lang w:val="de-DE"/>
        </w:rPr>
        <w:t xml:space="preserve">r. </w:t>
      </w:r>
      <w:r>
        <w:rPr>
          <w:b w:val="0"/>
          <w:bCs w:val="0"/>
          <w:spacing w:val="0"/>
          <w:shd w:val="clear" w:color="auto" w:fill="FFFFFF"/>
          <w:lang w:val="de-DE"/>
        </w:rPr>
        <w:t>Hem</w:t>
      </w:r>
      <w:r>
        <w:rPr>
          <w:b w:val="0"/>
          <w:bCs w:val="0"/>
          <w:spacing w:val="0"/>
          <w:shd w:val="clear" w:color="auto" w:fill="FFFFFF"/>
          <w:lang w:val="de-DE"/>
        </w:rPr>
        <w:t>ş</w:t>
      </w:r>
      <w:r>
        <w:rPr>
          <w:b w:val="0"/>
          <w:bCs w:val="0"/>
          <w:spacing w:val="0"/>
          <w:shd w:val="clear" w:color="auto" w:fill="FFFFFF"/>
          <w:lang w:val="de-DE"/>
        </w:rPr>
        <w:t>irelikte bili</w:t>
      </w:r>
      <w:r>
        <w:rPr>
          <w:b w:val="0"/>
          <w:bCs w:val="0"/>
          <w:spacing w:val="0"/>
          <w:shd w:val="clear" w:color="auto" w:fill="FFFFFF"/>
          <w:lang w:val="de-DE"/>
        </w:rPr>
        <w:t>ş</w:t>
      </w:r>
      <w:r>
        <w:rPr>
          <w:b w:val="0"/>
          <w:bCs w:val="0"/>
          <w:spacing w:val="0"/>
          <w:shd w:val="clear" w:color="auto" w:fill="FFFFFF"/>
          <w:lang w:val="de-DE"/>
        </w:rPr>
        <w:t>im, hem</w:t>
      </w:r>
      <w:r>
        <w:rPr>
          <w:b w:val="0"/>
          <w:bCs w:val="0"/>
          <w:spacing w:val="0"/>
          <w:shd w:val="clear" w:color="auto" w:fill="FFFFFF"/>
          <w:lang w:val="de-DE"/>
        </w:rPr>
        <w:t>ş</w:t>
      </w:r>
      <w:r>
        <w:rPr>
          <w:b w:val="0"/>
          <w:bCs w:val="0"/>
          <w:spacing w:val="0"/>
          <w:shd w:val="clear" w:color="auto" w:fill="FFFFFF"/>
          <w:lang w:val="de-DE"/>
        </w:rPr>
        <w:t>irelik hizmetleri i</w:t>
      </w:r>
      <w:r>
        <w:rPr>
          <w:b w:val="0"/>
          <w:bCs w:val="0"/>
          <w:spacing w:val="0"/>
          <w:shd w:val="clear" w:color="auto" w:fill="FFFFFF"/>
          <w:lang w:val="pt-PT"/>
        </w:rPr>
        <w:t>ç</w:t>
      </w:r>
      <w:r>
        <w:rPr>
          <w:b w:val="0"/>
          <w:bCs w:val="0"/>
          <w:spacing w:val="0"/>
          <w:shd w:val="clear" w:color="auto" w:fill="FFFFFF"/>
          <w:lang w:val="de-DE"/>
        </w:rPr>
        <w:t>in bir gereklilik olarak g</w:t>
      </w:r>
      <w:r>
        <w:rPr>
          <w:b w:val="0"/>
          <w:bCs w:val="0"/>
          <w:spacing w:val="0"/>
          <w:shd w:val="clear" w:color="auto" w:fill="FFFFFF"/>
          <w:lang w:val="sv-SE"/>
        </w:rPr>
        <w:t>ö</w:t>
      </w:r>
      <w:r>
        <w:rPr>
          <w:b w:val="0"/>
          <w:bCs w:val="0"/>
          <w:spacing w:val="0"/>
          <w:shd w:val="clear" w:color="auto" w:fill="FFFFFF"/>
          <w:lang w:val="de-DE"/>
        </w:rPr>
        <w:t>r</w:t>
      </w:r>
      <w:r>
        <w:rPr>
          <w:b w:val="0"/>
          <w:bCs w:val="0"/>
          <w:spacing w:val="0"/>
          <w:shd w:val="clear" w:color="auto" w:fill="FFFFFF"/>
          <w:lang w:val="de-DE"/>
        </w:rPr>
        <w:t>ü</w:t>
      </w:r>
      <w:r>
        <w:rPr>
          <w:b w:val="0"/>
          <w:bCs w:val="0"/>
          <w:spacing w:val="0"/>
          <w:shd w:val="clear" w:color="auto" w:fill="FFFFFF"/>
          <w:lang w:val="de-DE"/>
        </w:rPr>
        <w:t>lmeye ba</w:t>
      </w:r>
      <w:r>
        <w:rPr>
          <w:b w:val="0"/>
          <w:bCs w:val="0"/>
          <w:spacing w:val="0"/>
          <w:shd w:val="clear" w:color="auto" w:fill="FFFFFF"/>
          <w:lang w:val="de-DE"/>
        </w:rPr>
        <w:t>ş</w:t>
      </w:r>
      <w:r>
        <w:rPr>
          <w:b w:val="0"/>
          <w:bCs w:val="0"/>
          <w:spacing w:val="0"/>
          <w:shd w:val="clear" w:color="auto" w:fill="FFFFFF"/>
          <w:lang w:val="de-DE"/>
        </w:rPr>
        <w:t>lam</w:t>
      </w:r>
      <w:r>
        <w:rPr>
          <w:b w:val="0"/>
          <w:bCs w:val="0"/>
          <w:spacing w:val="0"/>
          <w:shd w:val="clear" w:color="auto" w:fill="FFFFFF"/>
          <w:lang w:val="de-DE"/>
        </w:rPr>
        <w:t>ış</w:t>
      </w:r>
      <w:r>
        <w:rPr>
          <w:b w:val="0"/>
          <w:bCs w:val="0"/>
          <w:spacing w:val="0"/>
          <w:shd w:val="clear" w:color="auto" w:fill="FFFFFF"/>
          <w:lang w:val="de-DE"/>
        </w:rPr>
        <w:t>t</w:t>
      </w:r>
      <w:r>
        <w:rPr>
          <w:b w:val="0"/>
          <w:bCs w:val="0"/>
          <w:spacing w:val="0"/>
          <w:shd w:val="clear" w:color="auto" w:fill="FFFFFF"/>
          <w:lang w:val="de-DE"/>
        </w:rPr>
        <w:t>ı</w:t>
      </w:r>
      <w:r>
        <w:rPr>
          <w:b w:val="0"/>
          <w:bCs w:val="0"/>
          <w:spacing w:val="0"/>
          <w:shd w:val="clear" w:color="auto" w:fill="FFFFFF"/>
          <w:lang w:val="de-DE"/>
        </w:rPr>
        <w:t xml:space="preserve">r. </w:t>
      </w:r>
      <w:r>
        <w:rPr>
          <w:b w:val="0"/>
          <w:bCs w:val="0"/>
          <w:spacing w:val="0"/>
          <w:shd w:val="clear" w:color="auto" w:fill="FFFFFF"/>
          <w:lang w:val="de-DE"/>
        </w:rPr>
        <w:t>Ü</w:t>
      </w:r>
      <w:r>
        <w:rPr>
          <w:b w:val="0"/>
          <w:bCs w:val="0"/>
          <w:spacing w:val="0"/>
          <w:shd w:val="clear" w:color="auto" w:fill="FFFFFF"/>
          <w:lang w:val="de-DE"/>
        </w:rPr>
        <w:t>lkemizde hem</w:t>
      </w:r>
      <w:r>
        <w:rPr>
          <w:b w:val="0"/>
          <w:bCs w:val="0"/>
          <w:spacing w:val="0"/>
          <w:shd w:val="clear" w:color="auto" w:fill="FFFFFF"/>
          <w:lang w:val="de-DE"/>
        </w:rPr>
        <w:t>ş</w:t>
      </w:r>
      <w:r>
        <w:rPr>
          <w:b w:val="0"/>
          <w:bCs w:val="0"/>
          <w:spacing w:val="0"/>
          <w:shd w:val="clear" w:color="auto" w:fill="FFFFFF"/>
          <w:lang w:val="de-DE"/>
        </w:rPr>
        <w:t>irelerin, bilgi teknolojilerini olu</w:t>
      </w:r>
      <w:r>
        <w:rPr>
          <w:b w:val="0"/>
          <w:bCs w:val="0"/>
          <w:spacing w:val="0"/>
          <w:shd w:val="clear" w:color="auto" w:fill="FFFFFF"/>
          <w:lang w:val="de-DE"/>
        </w:rPr>
        <w:t>ş</w:t>
      </w:r>
      <w:r>
        <w:rPr>
          <w:b w:val="0"/>
          <w:bCs w:val="0"/>
          <w:spacing w:val="0"/>
          <w:shd w:val="clear" w:color="auto" w:fill="FFFFFF"/>
          <w:lang w:val="de-DE"/>
        </w:rPr>
        <w:t>turma ve kullanma y</w:t>
      </w:r>
      <w:r>
        <w:rPr>
          <w:b w:val="0"/>
          <w:bCs w:val="0"/>
          <w:spacing w:val="0"/>
          <w:shd w:val="clear" w:color="auto" w:fill="FFFFFF"/>
          <w:lang w:val="sv-SE"/>
        </w:rPr>
        <w:t>ö</w:t>
      </w:r>
      <w:r>
        <w:rPr>
          <w:b w:val="0"/>
          <w:bCs w:val="0"/>
          <w:spacing w:val="0"/>
          <w:shd w:val="clear" w:color="auto" w:fill="FFFFFF"/>
          <w:lang w:val="de-DE"/>
        </w:rPr>
        <w:t>n</w:t>
      </w:r>
      <w:r>
        <w:rPr>
          <w:b w:val="0"/>
          <w:bCs w:val="0"/>
          <w:spacing w:val="0"/>
          <w:shd w:val="clear" w:color="auto" w:fill="FFFFFF"/>
          <w:lang w:val="de-DE"/>
        </w:rPr>
        <w:t>ü</w:t>
      </w:r>
      <w:r>
        <w:rPr>
          <w:b w:val="0"/>
          <w:bCs w:val="0"/>
          <w:spacing w:val="0"/>
          <w:shd w:val="clear" w:color="auto" w:fill="FFFFFF"/>
          <w:lang w:val="de-DE"/>
        </w:rPr>
        <w:t>nden haz</w:t>
      </w:r>
      <w:r>
        <w:rPr>
          <w:b w:val="0"/>
          <w:bCs w:val="0"/>
          <w:spacing w:val="0"/>
          <w:shd w:val="clear" w:color="auto" w:fill="FFFFFF"/>
          <w:lang w:val="de-DE"/>
        </w:rPr>
        <w:t>ı</w:t>
      </w:r>
      <w:r>
        <w:rPr>
          <w:b w:val="0"/>
          <w:bCs w:val="0"/>
          <w:spacing w:val="0"/>
          <w:shd w:val="clear" w:color="auto" w:fill="FFFFFF"/>
          <w:lang w:val="de-DE"/>
        </w:rPr>
        <w:t>r olu</w:t>
      </w:r>
      <w:r>
        <w:rPr>
          <w:b w:val="0"/>
          <w:bCs w:val="0"/>
          <w:spacing w:val="0"/>
          <w:shd w:val="clear" w:color="auto" w:fill="FFFFFF"/>
          <w:lang w:val="de-DE"/>
        </w:rPr>
        <w:t>ş</w:t>
      </w:r>
      <w:r>
        <w:rPr>
          <w:b w:val="0"/>
          <w:bCs w:val="0"/>
          <w:spacing w:val="0"/>
          <w:shd w:val="clear" w:color="auto" w:fill="FFFFFF"/>
          <w:lang w:val="de-DE"/>
        </w:rPr>
        <w:t>luk d</w:t>
      </w:r>
      <w:r>
        <w:rPr>
          <w:b w:val="0"/>
          <w:bCs w:val="0"/>
          <w:spacing w:val="0"/>
          <w:shd w:val="clear" w:color="auto" w:fill="FFFFFF"/>
          <w:lang w:val="de-DE"/>
        </w:rPr>
        <w:t>ü</w:t>
      </w:r>
      <w:r>
        <w:rPr>
          <w:b w:val="0"/>
          <w:bCs w:val="0"/>
          <w:spacing w:val="0"/>
          <w:shd w:val="clear" w:color="auto" w:fill="FFFFFF"/>
          <w:lang w:val="de-DE"/>
        </w:rPr>
        <w:t>zeyleri incelendi</w:t>
      </w:r>
      <w:r>
        <w:rPr>
          <w:b w:val="0"/>
          <w:bCs w:val="0"/>
          <w:spacing w:val="0"/>
          <w:shd w:val="clear" w:color="auto" w:fill="FFFFFF"/>
          <w:lang w:val="de-DE"/>
        </w:rPr>
        <w:t>ğ</w:t>
      </w:r>
      <w:r>
        <w:rPr>
          <w:b w:val="0"/>
          <w:bCs w:val="0"/>
          <w:spacing w:val="0"/>
          <w:shd w:val="clear" w:color="auto" w:fill="FFFFFF"/>
          <w:lang w:val="de-DE"/>
        </w:rPr>
        <w:t>inde; hem</w:t>
      </w:r>
      <w:r>
        <w:rPr>
          <w:b w:val="0"/>
          <w:bCs w:val="0"/>
          <w:spacing w:val="0"/>
          <w:shd w:val="clear" w:color="auto" w:fill="FFFFFF"/>
          <w:lang w:val="de-DE"/>
        </w:rPr>
        <w:t>ş</w:t>
      </w:r>
      <w:r>
        <w:rPr>
          <w:b w:val="0"/>
          <w:bCs w:val="0"/>
          <w:spacing w:val="0"/>
          <w:shd w:val="clear" w:color="auto" w:fill="FFFFFF"/>
          <w:lang w:val="de-DE"/>
        </w:rPr>
        <w:t>irelikte bilgi teknolojilerini kullanmaya ilgili olduklar</w:t>
      </w:r>
      <w:r>
        <w:rPr>
          <w:b w:val="0"/>
          <w:bCs w:val="0"/>
          <w:spacing w:val="0"/>
          <w:shd w:val="clear" w:color="auto" w:fill="FFFFFF"/>
          <w:lang w:val="de-DE"/>
        </w:rPr>
        <w:t>ı</w:t>
      </w:r>
      <w:r>
        <w:rPr>
          <w:b w:val="0"/>
          <w:bCs w:val="0"/>
          <w:spacing w:val="0"/>
          <w:shd w:val="clear" w:color="auto" w:fill="FFFFFF"/>
          <w:lang w:val="de-DE"/>
        </w:rPr>
        <w:t>, bu konuda olumlu g</w:t>
      </w:r>
      <w:r>
        <w:rPr>
          <w:b w:val="0"/>
          <w:bCs w:val="0"/>
          <w:spacing w:val="0"/>
          <w:shd w:val="clear" w:color="auto" w:fill="FFFFFF"/>
          <w:lang w:val="sv-SE"/>
        </w:rPr>
        <w:t>ö</w:t>
      </w:r>
      <w:r>
        <w:rPr>
          <w:b w:val="0"/>
          <w:bCs w:val="0"/>
          <w:spacing w:val="0"/>
          <w:shd w:val="clear" w:color="auto" w:fill="FFFFFF"/>
          <w:lang w:val="de-DE"/>
        </w:rPr>
        <w:t>r</w:t>
      </w:r>
      <w:r>
        <w:rPr>
          <w:b w:val="0"/>
          <w:bCs w:val="0"/>
          <w:spacing w:val="0"/>
          <w:shd w:val="clear" w:color="auto" w:fill="FFFFFF"/>
          <w:lang w:val="de-DE"/>
        </w:rPr>
        <w:t xml:space="preserve">üş </w:t>
      </w:r>
      <w:r>
        <w:rPr>
          <w:b w:val="0"/>
          <w:bCs w:val="0"/>
          <w:spacing w:val="0"/>
          <w:shd w:val="clear" w:color="auto" w:fill="FFFFFF"/>
          <w:lang w:val="de-DE"/>
        </w:rPr>
        <w:t>ta</w:t>
      </w:r>
      <w:r>
        <w:rPr>
          <w:b w:val="0"/>
          <w:bCs w:val="0"/>
          <w:spacing w:val="0"/>
          <w:shd w:val="clear" w:color="auto" w:fill="FFFFFF"/>
          <w:lang w:val="de-DE"/>
        </w:rPr>
        <w:t>şı</w:t>
      </w:r>
      <w:r>
        <w:rPr>
          <w:b w:val="0"/>
          <w:bCs w:val="0"/>
          <w:spacing w:val="0"/>
          <w:shd w:val="clear" w:color="auto" w:fill="FFFFFF"/>
          <w:lang w:val="de-DE"/>
        </w:rPr>
        <w:t>d</w:t>
      </w:r>
      <w:r>
        <w:rPr>
          <w:b w:val="0"/>
          <w:bCs w:val="0"/>
          <w:spacing w:val="0"/>
          <w:shd w:val="clear" w:color="auto" w:fill="FFFFFF"/>
          <w:lang w:val="de-DE"/>
        </w:rPr>
        <w:t>ı</w:t>
      </w:r>
      <w:r>
        <w:rPr>
          <w:b w:val="0"/>
          <w:bCs w:val="0"/>
          <w:spacing w:val="0"/>
          <w:shd w:val="clear" w:color="auto" w:fill="FFFFFF"/>
          <w:lang w:val="de-DE"/>
        </w:rPr>
        <w:t>klar</w:t>
      </w:r>
      <w:r>
        <w:rPr>
          <w:b w:val="0"/>
          <w:bCs w:val="0"/>
          <w:spacing w:val="0"/>
          <w:shd w:val="clear" w:color="auto" w:fill="FFFFFF"/>
          <w:lang w:val="de-DE"/>
        </w:rPr>
        <w:t xml:space="preserve">ı </w:t>
      </w:r>
      <w:r>
        <w:rPr>
          <w:b w:val="0"/>
          <w:bCs w:val="0"/>
          <w:spacing w:val="0"/>
          <w:shd w:val="clear" w:color="auto" w:fill="FFFFFF"/>
          <w:lang w:val="de-DE"/>
        </w:rPr>
        <w:t>belirlenmi</w:t>
      </w:r>
      <w:r>
        <w:rPr>
          <w:b w:val="0"/>
          <w:bCs w:val="0"/>
          <w:spacing w:val="0"/>
          <w:shd w:val="clear" w:color="auto" w:fill="FFFFFF"/>
          <w:lang w:val="de-DE"/>
        </w:rPr>
        <w:t>ş</w:t>
      </w:r>
      <w:r>
        <w:rPr>
          <w:b w:val="0"/>
          <w:bCs w:val="0"/>
          <w:spacing w:val="0"/>
          <w:shd w:val="clear" w:color="auto" w:fill="FFFFFF"/>
          <w:lang w:val="de-DE"/>
        </w:rPr>
        <w:t>tir (Erdemir, Hano</w:t>
      </w:r>
      <w:r>
        <w:rPr>
          <w:b w:val="0"/>
          <w:bCs w:val="0"/>
          <w:spacing w:val="0"/>
          <w:shd w:val="clear" w:color="auto" w:fill="FFFFFF"/>
          <w:lang w:val="de-DE"/>
        </w:rPr>
        <w:t>ğ</w:t>
      </w:r>
      <w:r>
        <w:rPr>
          <w:b w:val="0"/>
          <w:bCs w:val="0"/>
          <w:spacing w:val="0"/>
          <w:shd w:val="clear" w:color="auto" w:fill="FFFFFF"/>
          <w:lang w:val="de-DE"/>
        </w:rPr>
        <w:t>lu, Akman 2006). Ancak, hem</w:t>
      </w:r>
      <w:r>
        <w:rPr>
          <w:b w:val="0"/>
          <w:bCs w:val="0"/>
          <w:spacing w:val="0"/>
          <w:shd w:val="clear" w:color="auto" w:fill="FFFFFF"/>
          <w:lang w:val="de-DE"/>
        </w:rPr>
        <w:t>ş</w:t>
      </w:r>
      <w:r>
        <w:rPr>
          <w:b w:val="0"/>
          <w:bCs w:val="0"/>
          <w:spacing w:val="0"/>
          <w:shd w:val="clear" w:color="auto" w:fill="FFFFFF"/>
          <w:lang w:val="de-DE"/>
        </w:rPr>
        <w:t>irelerin bilgi sistemleri, bilgi y</w:t>
      </w:r>
      <w:r>
        <w:rPr>
          <w:b w:val="0"/>
          <w:bCs w:val="0"/>
          <w:spacing w:val="0"/>
          <w:shd w:val="clear" w:color="auto" w:fill="FFFFFF"/>
          <w:lang w:val="sv-SE"/>
        </w:rPr>
        <w:t>ö</w:t>
      </w:r>
      <w:r>
        <w:rPr>
          <w:b w:val="0"/>
          <w:bCs w:val="0"/>
          <w:spacing w:val="0"/>
          <w:shd w:val="clear" w:color="auto" w:fill="FFFFFF"/>
          <w:lang w:val="de-DE"/>
        </w:rPr>
        <w:t>netimi ve bilgi tek</w:t>
      </w:r>
      <w:r>
        <w:rPr>
          <w:b w:val="0"/>
          <w:bCs w:val="0"/>
          <w:spacing w:val="0"/>
          <w:shd w:val="clear" w:color="auto" w:fill="FFFFFF"/>
          <w:lang w:val="de-DE"/>
        </w:rPr>
        <w:t>nolojilerini kullanmaya y</w:t>
      </w:r>
      <w:r>
        <w:rPr>
          <w:b w:val="0"/>
          <w:bCs w:val="0"/>
          <w:spacing w:val="0"/>
          <w:shd w:val="clear" w:color="auto" w:fill="FFFFFF"/>
          <w:lang w:val="sv-SE"/>
        </w:rPr>
        <w:t>ö</w:t>
      </w:r>
      <w:r>
        <w:rPr>
          <w:b w:val="0"/>
          <w:bCs w:val="0"/>
          <w:spacing w:val="0"/>
          <w:shd w:val="clear" w:color="auto" w:fill="FFFFFF"/>
          <w:lang w:val="de-DE"/>
        </w:rPr>
        <w:t>nelik bilgi ve becerilerinin desteklenmesi gerekti</w:t>
      </w:r>
      <w:r>
        <w:rPr>
          <w:b w:val="0"/>
          <w:bCs w:val="0"/>
          <w:spacing w:val="0"/>
          <w:shd w:val="clear" w:color="auto" w:fill="FFFFFF"/>
          <w:lang w:val="de-DE"/>
        </w:rPr>
        <w:t>ğ</w:t>
      </w:r>
      <w:r>
        <w:rPr>
          <w:b w:val="0"/>
          <w:bCs w:val="0"/>
          <w:spacing w:val="0"/>
          <w:shd w:val="clear" w:color="auto" w:fill="FFFFFF"/>
          <w:lang w:val="de-DE"/>
        </w:rPr>
        <w:t>i bildirilmi</w:t>
      </w:r>
      <w:r>
        <w:rPr>
          <w:b w:val="0"/>
          <w:bCs w:val="0"/>
          <w:spacing w:val="0"/>
          <w:shd w:val="clear" w:color="auto" w:fill="FFFFFF"/>
          <w:lang w:val="de-DE"/>
        </w:rPr>
        <w:t>ş</w:t>
      </w:r>
      <w:r>
        <w:rPr>
          <w:b w:val="0"/>
          <w:bCs w:val="0"/>
          <w:spacing w:val="0"/>
          <w:shd w:val="clear" w:color="auto" w:fill="FFFFFF"/>
          <w:lang w:val="de-DE"/>
        </w:rPr>
        <w:t>tir. Bu durumda hem</w:t>
      </w:r>
      <w:r>
        <w:rPr>
          <w:b w:val="0"/>
          <w:bCs w:val="0"/>
          <w:spacing w:val="0"/>
          <w:shd w:val="clear" w:color="auto" w:fill="FFFFFF"/>
          <w:lang w:val="de-DE"/>
        </w:rPr>
        <w:t>ş</w:t>
      </w:r>
      <w:r>
        <w:rPr>
          <w:b w:val="0"/>
          <w:bCs w:val="0"/>
          <w:spacing w:val="0"/>
          <w:shd w:val="clear" w:color="auto" w:fill="FFFFFF"/>
          <w:lang w:val="de-DE"/>
        </w:rPr>
        <w:t xml:space="preserve">irelik </w:t>
      </w:r>
      <w:r>
        <w:rPr>
          <w:b w:val="0"/>
          <w:bCs w:val="0"/>
          <w:spacing w:val="0"/>
          <w:shd w:val="clear" w:color="auto" w:fill="FFFFFF"/>
          <w:lang w:val="de-DE"/>
        </w:rPr>
        <w:t>öğ</w:t>
      </w:r>
      <w:r>
        <w:rPr>
          <w:b w:val="0"/>
          <w:bCs w:val="0"/>
          <w:spacing w:val="0"/>
          <w:shd w:val="clear" w:color="auto" w:fill="FFFFFF"/>
          <w:lang w:val="de-DE"/>
        </w:rPr>
        <w:t>rencilerinin m-</w:t>
      </w:r>
      <w:r>
        <w:rPr>
          <w:b w:val="0"/>
          <w:bCs w:val="0"/>
          <w:spacing w:val="0"/>
          <w:shd w:val="clear" w:color="auto" w:fill="FFFFFF"/>
          <w:lang w:val="de-DE"/>
        </w:rPr>
        <w:t>öğ</w:t>
      </w:r>
      <w:r>
        <w:rPr>
          <w:b w:val="0"/>
          <w:bCs w:val="0"/>
          <w:spacing w:val="0"/>
          <w:shd w:val="clear" w:color="auto" w:fill="FFFFFF"/>
          <w:lang w:val="de-DE"/>
        </w:rPr>
        <w:t>renme y</w:t>
      </w:r>
      <w:r>
        <w:rPr>
          <w:b w:val="0"/>
          <w:bCs w:val="0"/>
          <w:spacing w:val="0"/>
          <w:shd w:val="clear" w:color="auto" w:fill="FFFFFF"/>
          <w:lang w:val="sv-SE"/>
        </w:rPr>
        <w:t>ö</w:t>
      </w:r>
      <w:r>
        <w:rPr>
          <w:b w:val="0"/>
          <w:bCs w:val="0"/>
          <w:spacing w:val="0"/>
          <w:shd w:val="clear" w:color="auto" w:fill="FFFFFF"/>
          <w:lang w:val="de-DE"/>
        </w:rPr>
        <w:t>ntemleri ile e</w:t>
      </w:r>
      <w:r>
        <w:rPr>
          <w:b w:val="0"/>
          <w:bCs w:val="0"/>
          <w:spacing w:val="0"/>
          <w:shd w:val="clear" w:color="auto" w:fill="FFFFFF"/>
          <w:lang w:val="de-DE"/>
        </w:rPr>
        <w:t>ğ</w:t>
      </w:r>
      <w:r>
        <w:rPr>
          <w:b w:val="0"/>
          <w:bCs w:val="0"/>
          <w:spacing w:val="0"/>
          <w:shd w:val="clear" w:color="auto" w:fill="FFFFFF"/>
          <w:lang w:val="de-DE"/>
        </w:rPr>
        <w:t xml:space="preserve">itimi, </w:t>
      </w:r>
      <w:r>
        <w:rPr>
          <w:b w:val="0"/>
          <w:bCs w:val="0"/>
          <w:spacing w:val="0"/>
          <w:shd w:val="clear" w:color="auto" w:fill="FFFFFF"/>
          <w:lang w:val="de-DE"/>
        </w:rPr>
        <w:t>öğ</w:t>
      </w:r>
      <w:r>
        <w:rPr>
          <w:b w:val="0"/>
          <w:bCs w:val="0"/>
          <w:spacing w:val="0"/>
          <w:shd w:val="clear" w:color="auto" w:fill="FFFFFF"/>
          <w:lang w:val="de-DE"/>
        </w:rPr>
        <w:t>rencileri gelece</w:t>
      </w:r>
      <w:r>
        <w:rPr>
          <w:b w:val="0"/>
          <w:bCs w:val="0"/>
          <w:spacing w:val="0"/>
          <w:shd w:val="clear" w:color="auto" w:fill="FFFFFF"/>
          <w:lang w:val="de-DE"/>
        </w:rPr>
        <w:t>ğ</w:t>
      </w:r>
      <w:r>
        <w:rPr>
          <w:b w:val="0"/>
          <w:bCs w:val="0"/>
          <w:spacing w:val="0"/>
          <w:shd w:val="clear" w:color="auto" w:fill="FFFFFF"/>
          <w:lang w:val="de-DE"/>
        </w:rPr>
        <w:t>in teknoloji d</w:t>
      </w:r>
      <w:r>
        <w:rPr>
          <w:b w:val="0"/>
          <w:bCs w:val="0"/>
          <w:spacing w:val="0"/>
          <w:shd w:val="clear" w:color="auto" w:fill="FFFFFF"/>
          <w:lang w:val="de-DE"/>
        </w:rPr>
        <w:t>ü</w:t>
      </w:r>
      <w:r>
        <w:rPr>
          <w:b w:val="0"/>
          <w:bCs w:val="0"/>
          <w:spacing w:val="0"/>
          <w:shd w:val="clear" w:color="auto" w:fill="FFFFFF"/>
          <w:lang w:val="de-DE"/>
        </w:rPr>
        <w:t>nyas</w:t>
      </w:r>
      <w:r>
        <w:rPr>
          <w:b w:val="0"/>
          <w:bCs w:val="0"/>
          <w:spacing w:val="0"/>
          <w:shd w:val="clear" w:color="auto" w:fill="FFFFFF"/>
          <w:lang w:val="de-DE"/>
        </w:rPr>
        <w:t>ı</w:t>
      </w:r>
      <w:r>
        <w:rPr>
          <w:b w:val="0"/>
          <w:bCs w:val="0"/>
          <w:spacing w:val="0"/>
          <w:shd w:val="clear" w:color="auto" w:fill="FFFFFF"/>
          <w:lang w:val="de-DE"/>
        </w:rPr>
        <w:t>na haz</w:t>
      </w:r>
      <w:r>
        <w:rPr>
          <w:b w:val="0"/>
          <w:bCs w:val="0"/>
          <w:spacing w:val="0"/>
          <w:shd w:val="clear" w:color="auto" w:fill="FFFFFF"/>
          <w:lang w:val="de-DE"/>
        </w:rPr>
        <w:t>ı</w:t>
      </w:r>
      <w:r>
        <w:rPr>
          <w:b w:val="0"/>
          <w:bCs w:val="0"/>
          <w:spacing w:val="0"/>
          <w:shd w:val="clear" w:color="auto" w:fill="FFFFFF"/>
          <w:lang w:val="de-DE"/>
        </w:rPr>
        <w:t>rlayacak olup, teknoloji ile hasta bak</w:t>
      </w:r>
      <w:r>
        <w:rPr>
          <w:b w:val="0"/>
          <w:bCs w:val="0"/>
          <w:spacing w:val="0"/>
          <w:shd w:val="clear" w:color="auto" w:fill="FFFFFF"/>
          <w:lang w:val="de-DE"/>
        </w:rPr>
        <w:t>ı</w:t>
      </w:r>
      <w:r>
        <w:rPr>
          <w:b w:val="0"/>
          <w:bCs w:val="0"/>
          <w:spacing w:val="0"/>
          <w:shd w:val="clear" w:color="auto" w:fill="FFFFFF"/>
          <w:lang w:val="de-DE"/>
        </w:rPr>
        <w:t>m</w:t>
      </w:r>
      <w:r>
        <w:rPr>
          <w:b w:val="0"/>
          <w:bCs w:val="0"/>
          <w:spacing w:val="0"/>
          <w:shd w:val="clear" w:color="auto" w:fill="FFFFFF"/>
          <w:lang w:val="de-DE"/>
        </w:rPr>
        <w:t>ı</w:t>
      </w:r>
      <w:r>
        <w:rPr>
          <w:b w:val="0"/>
          <w:bCs w:val="0"/>
          <w:spacing w:val="0"/>
          <w:shd w:val="clear" w:color="auto" w:fill="FFFFFF"/>
          <w:lang w:val="de-DE"/>
        </w:rPr>
        <w:t xml:space="preserve">na </w:t>
      </w:r>
      <w:r>
        <w:rPr>
          <w:b w:val="0"/>
          <w:bCs w:val="0"/>
          <w:spacing w:val="0"/>
          <w:shd w:val="clear" w:color="auto" w:fill="FFFFFF"/>
          <w:lang w:val="de-DE"/>
        </w:rPr>
        <w:t>entegrasyonlar</w:t>
      </w:r>
      <w:r>
        <w:rPr>
          <w:b w:val="0"/>
          <w:bCs w:val="0"/>
          <w:spacing w:val="0"/>
          <w:shd w:val="clear" w:color="auto" w:fill="FFFFFF"/>
          <w:lang w:val="de-DE"/>
        </w:rPr>
        <w:t>ı</w:t>
      </w:r>
      <w:r>
        <w:rPr>
          <w:b w:val="0"/>
          <w:bCs w:val="0"/>
          <w:spacing w:val="0"/>
          <w:shd w:val="clear" w:color="auto" w:fill="FFFFFF"/>
          <w:lang w:val="de-DE"/>
        </w:rPr>
        <w:t>n</w:t>
      </w:r>
      <w:r>
        <w:rPr>
          <w:b w:val="0"/>
          <w:bCs w:val="0"/>
          <w:spacing w:val="0"/>
          <w:shd w:val="clear" w:color="auto" w:fill="FFFFFF"/>
          <w:lang w:val="de-DE"/>
        </w:rPr>
        <w:t xml:space="preserve">ı </w:t>
      </w:r>
      <w:r>
        <w:rPr>
          <w:b w:val="0"/>
          <w:bCs w:val="0"/>
          <w:spacing w:val="0"/>
          <w:shd w:val="clear" w:color="auto" w:fill="FFFFFF"/>
          <w:lang w:val="de-DE"/>
        </w:rPr>
        <w:t>kolayla</w:t>
      </w:r>
      <w:r>
        <w:rPr>
          <w:b w:val="0"/>
          <w:bCs w:val="0"/>
          <w:spacing w:val="0"/>
          <w:shd w:val="clear" w:color="auto" w:fill="FFFFFF"/>
          <w:lang w:val="de-DE"/>
        </w:rPr>
        <w:t>ş</w:t>
      </w:r>
      <w:r>
        <w:rPr>
          <w:b w:val="0"/>
          <w:bCs w:val="0"/>
          <w:spacing w:val="0"/>
          <w:shd w:val="clear" w:color="auto" w:fill="FFFFFF"/>
          <w:lang w:val="de-DE"/>
        </w:rPr>
        <w:t>t</w:t>
      </w:r>
      <w:r>
        <w:rPr>
          <w:b w:val="0"/>
          <w:bCs w:val="0"/>
          <w:spacing w:val="0"/>
          <w:shd w:val="clear" w:color="auto" w:fill="FFFFFF"/>
          <w:lang w:val="de-DE"/>
        </w:rPr>
        <w:t>ı</w:t>
      </w:r>
      <w:r>
        <w:rPr>
          <w:b w:val="0"/>
          <w:bCs w:val="0"/>
          <w:spacing w:val="0"/>
          <w:shd w:val="clear" w:color="auto" w:fill="FFFFFF"/>
          <w:lang w:val="de-DE"/>
        </w:rPr>
        <w:t>racakt</w:t>
      </w:r>
      <w:r>
        <w:rPr>
          <w:b w:val="0"/>
          <w:bCs w:val="0"/>
          <w:spacing w:val="0"/>
          <w:shd w:val="clear" w:color="auto" w:fill="FFFFFF"/>
          <w:lang w:val="de-DE"/>
        </w:rPr>
        <w:t>ı</w:t>
      </w:r>
      <w:r>
        <w:rPr>
          <w:b w:val="0"/>
          <w:bCs w:val="0"/>
          <w:spacing w:val="0"/>
          <w:shd w:val="clear" w:color="auto" w:fill="FFFFFF"/>
          <w:lang w:val="de-DE"/>
        </w:rPr>
        <w:t>r (Erdemir, Hano</w:t>
      </w:r>
      <w:r>
        <w:rPr>
          <w:b w:val="0"/>
          <w:bCs w:val="0"/>
          <w:spacing w:val="0"/>
          <w:shd w:val="clear" w:color="auto" w:fill="FFFFFF"/>
          <w:lang w:val="de-DE"/>
        </w:rPr>
        <w:t>ğ</w:t>
      </w:r>
      <w:r>
        <w:rPr>
          <w:b w:val="0"/>
          <w:bCs w:val="0"/>
          <w:spacing w:val="0"/>
          <w:shd w:val="clear" w:color="auto" w:fill="FFFFFF"/>
          <w:lang w:val="de-DE"/>
        </w:rPr>
        <w:t>lu, Akman 2005).</w:t>
      </w:r>
    </w:p>
    <w:p w:rsidR="006E6552" w:rsidRDefault="00FD2960">
      <w:pPr>
        <w:pStyle w:val="Balk1"/>
        <w:keepNext w:val="0"/>
        <w:tabs>
          <w:tab w:val="clear" w:pos="8640"/>
        </w:tabs>
        <w:spacing w:before="0"/>
        <w:ind w:firstLine="709"/>
        <w:jc w:val="both"/>
        <w:rPr>
          <w:b w:val="0"/>
          <w:bCs w:val="0"/>
          <w:spacing w:val="0"/>
          <w:shd w:val="clear" w:color="auto" w:fill="FFFFFF"/>
        </w:rPr>
      </w:pPr>
      <w:r>
        <w:rPr>
          <w:b w:val="0"/>
          <w:bCs w:val="0"/>
          <w:spacing w:val="0"/>
          <w:shd w:val="clear" w:color="auto" w:fill="FFFFFF"/>
          <w:lang w:val="de-DE"/>
        </w:rPr>
        <w:t>G</w:t>
      </w:r>
      <w:r>
        <w:rPr>
          <w:b w:val="0"/>
          <w:bCs w:val="0"/>
          <w:spacing w:val="0"/>
          <w:shd w:val="clear" w:color="auto" w:fill="FFFFFF"/>
          <w:lang w:val="de-DE"/>
        </w:rPr>
        <w:t>ü</w:t>
      </w:r>
      <w:r>
        <w:rPr>
          <w:b w:val="0"/>
          <w:bCs w:val="0"/>
          <w:spacing w:val="0"/>
          <w:shd w:val="clear" w:color="auto" w:fill="FFFFFF"/>
          <w:lang w:val="de-DE"/>
        </w:rPr>
        <w:t>n</w:t>
      </w:r>
      <w:r>
        <w:rPr>
          <w:b w:val="0"/>
          <w:bCs w:val="0"/>
          <w:spacing w:val="0"/>
          <w:shd w:val="clear" w:color="auto" w:fill="FFFFFF"/>
          <w:lang w:val="de-DE"/>
        </w:rPr>
        <w:t>ü</w:t>
      </w:r>
      <w:r>
        <w:rPr>
          <w:b w:val="0"/>
          <w:bCs w:val="0"/>
          <w:spacing w:val="0"/>
          <w:shd w:val="clear" w:color="auto" w:fill="FFFFFF"/>
          <w:lang w:val="de-DE"/>
        </w:rPr>
        <w:t>m</w:t>
      </w:r>
      <w:r>
        <w:rPr>
          <w:b w:val="0"/>
          <w:bCs w:val="0"/>
          <w:spacing w:val="0"/>
          <w:shd w:val="clear" w:color="auto" w:fill="FFFFFF"/>
          <w:lang w:val="de-DE"/>
        </w:rPr>
        <w:t>ü</w:t>
      </w:r>
      <w:r>
        <w:rPr>
          <w:b w:val="0"/>
          <w:bCs w:val="0"/>
          <w:spacing w:val="0"/>
          <w:shd w:val="clear" w:color="auto" w:fill="FFFFFF"/>
          <w:lang w:val="de-DE"/>
        </w:rPr>
        <w:t>zde sa</w:t>
      </w:r>
      <w:r>
        <w:rPr>
          <w:b w:val="0"/>
          <w:bCs w:val="0"/>
          <w:spacing w:val="0"/>
          <w:shd w:val="clear" w:color="auto" w:fill="FFFFFF"/>
          <w:lang w:val="de-DE"/>
        </w:rPr>
        <w:t>ğ</w:t>
      </w:r>
      <w:r>
        <w:rPr>
          <w:b w:val="0"/>
          <w:bCs w:val="0"/>
          <w:spacing w:val="0"/>
          <w:shd w:val="clear" w:color="auto" w:fill="FFFFFF"/>
          <w:lang w:val="de-DE"/>
        </w:rPr>
        <w:t>l</w:t>
      </w:r>
      <w:r>
        <w:rPr>
          <w:b w:val="0"/>
          <w:bCs w:val="0"/>
          <w:spacing w:val="0"/>
          <w:shd w:val="clear" w:color="auto" w:fill="FFFFFF"/>
          <w:lang w:val="de-DE"/>
        </w:rPr>
        <w:t>ı</w:t>
      </w:r>
      <w:r>
        <w:rPr>
          <w:b w:val="0"/>
          <w:bCs w:val="0"/>
          <w:spacing w:val="0"/>
          <w:shd w:val="clear" w:color="auto" w:fill="FFFFFF"/>
          <w:lang w:val="de-DE"/>
        </w:rPr>
        <w:t>k alan</w:t>
      </w:r>
      <w:r>
        <w:rPr>
          <w:b w:val="0"/>
          <w:bCs w:val="0"/>
          <w:spacing w:val="0"/>
          <w:shd w:val="clear" w:color="auto" w:fill="FFFFFF"/>
          <w:lang w:val="de-DE"/>
        </w:rPr>
        <w:t>ı</w:t>
      </w:r>
      <w:r>
        <w:rPr>
          <w:b w:val="0"/>
          <w:bCs w:val="0"/>
          <w:spacing w:val="0"/>
          <w:shd w:val="clear" w:color="auto" w:fill="FFFFFF"/>
          <w:lang w:val="de-DE"/>
        </w:rPr>
        <w:t>ndaki mesleklere olan ilginin artmas</w:t>
      </w:r>
      <w:r>
        <w:rPr>
          <w:b w:val="0"/>
          <w:bCs w:val="0"/>
          <w:spacing w:val="0"/>
          <w:shd w:val="clear" w:color="auto" w:fill="FFFFFF"/>
          <w:lang w:val="de-DE"/>
        </w:rPr>
        <w:t xml:space="preserve">ı </w:t>
      </w:r>
      <w:r>
        <w:rPr>
          <w:b w:val="0"/>
          <w:bCs w:val="0"/>
          <w:spacing w:val="0"/>
          <w:shd w:val="clear" w:color="auto" w:fill="FFFFFF"/>
          <w:lang w:val="de-DE"/>
        </w:rPr>
        <w:t>ile hem</w:t>
      </w:r>
      <w:r>
        <w:rPr>
          <w:b w:val="0"/>
          <w:bCs w:val="0"/>
          <w:spacing w:val="0"/>
          <w:shd w:val="clear" w:color="auto" w:fill="FFFFFF"/>
          <w:lang w:val="de-DE"/>
        </w:rPr>
        <w:t>ş</w:t>
      </w:r>
      <w:r>
        <w:rPr>
          <w:b w:val="0"/>
          <w:bCs w:val="0"/>
          <w:spacing w:val="0"/>
          <w:shd w:val="clear" w:color="auto" w:fill="FFFFFF"/>
          <w:lang w:val="de-DE"/>
        </w:rPr>
        <w:t>irelik okullar</w:t>
      </w:r>
      <w:r>
        <w:rPr>
          <w:b w:val="0"/>
          <w:bCs w:val="0"/>
          <w:spacing w:val="0"/>
          <w:shd w:val="clear" w:color="auto" w:fill="FFFFFF"/>
          <w:lang w:val="de-DE"/>
        </w:rPr>
        <w:t>ı</w:t>
      </w:r>
      <w:r>
        <w:rPr>
          <w:b w:val="0"/>
          <w:bCs w:val="0"/>
          <w:spacing w:val="0"/>
          <w:shd w:val="clear" w:color="auto" w:fill="FFFFFF"/>
          <w:lang w:val="de-DE"/>
        </w:rPr>
        <w:t xml:space="preserve">ndaki </w:t>
      </w:r>
      <w:r>
        <w:rPr>
          <w:b w:val="0"/>
          <w:bCs w:val="0"/>
          <w:spacing w:val="0"/>
          <w:shd w:val="clear" w:color="auto" w:fill="FFFFFF"/>
          <w:lang w:val="de-DE"/>
        </w:rPr>
        <w:t>öğ</w:t>
      </w:r>
      <w:r>
        <w:rPr>
          <w:b w:val="0"/>
          <w:bCs w:val="0"/>
          <w:spacing w:val="0"/>
          <w:shd w:val="clear" w:color="auto" w:fill="FFFFFF"/>
          <w:lang w:val="de-DE"/>
        </w:rPr>
        <w:t>rencilerin say</w:t>
      </w:r>
      <w:r>
        <w:rPr>
          <w:b w:val="0"/>
          <w:bCs w:val="0"/>
          <w:spacing w:val="0"/>
          <w:shd w:val="clear" w:color="auto" w:fill="FFFFFF"/>
          <w:lang w:val="de-DE"/>
        </w:rPr>
        <w:t>ı</w:t>
      </w:r>
      <w:r>
        <w:rPr>
          <w:b w:val="0"/>
          <w:bCs w:val="0"/>
          <w:spacing w:val="0"/>
          <w:shd w:val="clear" w:color="auto" w:fill="FFFFFF"/>
          <w:lang w:val="de-DE"/>
        </w:rPr>
        <w:t>s</w:t>
      </w:r>
      <w:r>
        <w:rPr>
          <w:b w:val="0"/>
          <w:bCs w:val="0"/>
          <w:spacing w:val="0"/>
          <w:shd w:val="clear" w:color="auto" w:fill="FFFFFF"/>
          <w:lang w:val="de-DE"/>
        </w:rPr>
        <w:t xml:space="preserve">ı </w:t>
      </w:r>
      <w:r>
        <w:rPr>
          <w:b w:val="0"/>
          <w:bCs w:val="0"/>
          <w:spacing w:val="0"/>
          <w:shd w:val="clear" w:color="auto" w:fill="FFFFFF"/>
          <w:lang w:val="de-DE"/>
        </w:rPr>
        <w:t>katlanarak artmaktad</w:t>
      </w:r>
      <w:r>
        <w:rPr>
          <w:b w:val="0"/>
          <w:bCs w:val="0"/>
          <w:spacing w:val="0"/>
          <w:shd w:val="clear" w:color="auto" w:fill="FFFFFF"/>
          <w:lang w:val="de-DE"/>
        </w:rPr>
        <w:t>ı</w:t>
      </w:r>
      <w:r>
        <w:rPr>
          <w:b w:val="0"/>
          <w:bCs w:val="0"/>
          <w:spacing w:val="0"/>
          <w:shd w:val="clear" w:color="auto" w:fill="FFFFFF"/>
          <w:lang w:val="de-DE"/>
        </w:rPr>
        <w:t>r. Ancak; bu art</w:t>
      </w:r>
      <w:r>
        <w:rPr>
          <w:b w:val="0"/>
          <w:bCs w:val="0"/>
          <w:spacing w:val="0"/>
          <w:shd w:val="clear" w:color="auto" w:fill="FFFFFF"/>
          <w:lang w:val="de-DE"/>
        </w:rPr>
        <w:t xml:space="preserve">ış </w:t>
      </w:r>
      <w:r>
        <w:rPr>
          <w:b w:val="0"/>
          <w:bCs w:val="0"/>
          <w:spacing w:val="0"/>
          <w:shd w:val="clear" w:color="auto" w:fill="FFFFFF"/>
          <w:lang w:val="de-DE"/>
        </w:rPr>
        <w:t>ile hem</w:t>
      </w:r>
      <w:r>
        <w:rPr>
          <w:b w:val="0"/>
          <w:bCs w:val="0"/>
          <w:spacing w:val="0"/>
          <w:shd w:val="clear" w:color="auto" w:fill="FFFFFF"/>
          <w:lang w:val="de-DE"/>
        </w:rPr>
        <w:t>ş</w:t>
      </w:r>
      <w:r>
        <w:rPr>
          <w:b w:val="0"/>
          <w:bCs w:val="0"/>
          <w:spacing w:val="0"/>
          <w:shd w:val="clear" w:color="auto" w:fill="FFFFFF"/>
          <w:lang w:val="fr-FR"/>
        </w:rPr>
        <w:t>ire e</w:t>
      </w:r>
      <w:r>
        <w:rPr>
          <w:b w:val="0"/>
          <w:bCs w:val="0"/>
          <w:spacing w:val="0"/>
          <w:shd w:val="clear" w:color="auto" w:fill="FFFFFF"/>
          <w:lang w:val="de-DE"/>
        </w:rPr>
        <w:t>ğ</w:t>
      </w:r>
      <w:r>
        <w:rPr>
          <w:b w:val="0"/>
          <w:bCs w:val="0"/>
          <w:spacing w:val="0"/>
          <w:shd w:val="clear" w:color="auto" w:fill="FFFFFF"/>
          <w:lang w:val="de-DE"/>
        </w:rPr>
        <w:t>itimcilerin hem</w:t>
      </w:r>
      <w:r>
        <w:rPr>
          <w:b w:val="0"/>
          <w:bCs w:val="0"/>
          <w:spacing w:val="0"/>
          <w:shd w:val="clear" w:color="auto" w:fill="FFFFFF"/>
          <w:lang w:val="de-DE"/>
        </w:rPr>
        <w:t>ş</w:t>
      </w:r>
      <w:r>
        <w:rPr>
          <w:b w:val="0"/>
          <w:bCs w:val="0"/>
          <w:spacing w:val="0"/>
          <w:shd w:val="clear" w:color="auto" w:fill="FFFFFF"/>
          <w:lang w:val="de-DE"/>
        </w:rPr>
        <w:t xml:space="preserve">irelik </w:t>
      </w:r>
      <w:r>
        <w:rPr>
          <w:b w:val="0"/>
          <w:bCs w:val="0"/>
          <w:spacing w:val="0"/>
          <w:shd w:val="clear" w:color="auto" w:fill="FFFFFF"/>
          <w:lang w:val="de-DE"/>
        </w:rPr>
        <w:t>öğ</w:t>
      </w:r>
      <w:r>
        <w:rPr>
          <w:b w:val="0"/>
          <w:bCs w:val="0"/>
          <w:spacing w:val="0"/>
          <w:shd w:val="clear" w:color="auto" w:fill="FFFFFF"/>
          <w:lang w:val="de-DE"/>
        </w:rPr>
        <w:t>rencilerine verdi</w:t>
      </w:r>
      <w:r>
        <w:rPr>
          <w:b w:val="0"/>
          <w:bCs w:val="0"/>
          <w:spacing w:val="0"/>
          <w:shd w:val="clear" w:color="auto" w:fill="FFFFFF"/>
          <w:lang w:val="de-DE"/>
        </w:rPr>
        <w:t>ğ</w:t>
      </w:r>
      <w:r>
        <w:rPr>
          <w:b w:val="0"/>
          <w:bCs w:val="0"/>
          <w:spacing w:val="0"/>
          <w:shd w:val="clear" w:color="auto" w:fill="FFFFFF"/>
          <w:lang w:val="de-DE"/>
        </w:rPr>
        <w:t>i e</w:t>
      </w:r>
      <w:r>
        <w:rPr>
          <w:b w:val="0"/>
          <w:bCs w:val="0"/>
          <w:spacing w:val="0"/>
          <w:shd w:val="clear" w:color="auto" w:fill="FFFFFF"/>
          <w:lang w:val="de-DE"/>
        </w:rPr>
        <w:t>ğ</w:t>
      </w:r>
      <w:r>
        <w:rPr>
          <w:b w:val="0"/>
          <w:bCs w:val="0"/>
          <w:spacing w:val="0"/>
          <w:shd w:val="clear" w:color="auto" w:fill="FFFFFF"/>
          <w:lang w:val="de-DE"/>
        </w:rPr>
        <w:t>itimin niteli</w:t>
      </w:r>
      <w:r>
        <w:rPr>
          <w:b w:val="0"/>
          <w:bCs w:val="0"/>
          <w:spacing w:val="0"/>
          <w:shd w:val="clear" w:color="auto" w:fill="FFFFFF"/>
          <w:lang w:val="de-DE"/>
        </w:rPr>
        <w:t>ğ</w:t>
      </w:r>
      <w:r>
        <w:rPr>
          <w:b w:val="0"/>
          <w:bCs w:val="0"/>
          <w:spacing w:val="0"/>
          <w:shd w:val="clear" w:color="auto" w:fill="FFFFFF"/>
          <w:lang w:val="de-DE"/>
        </w:rPr>
        <w:t>inde eksiklikler su y</w:t>
      </w:r>
      <w:r>
        <w:rPr>
          <w:b w:val="0"/>
          <w:bCs w:val="0"/>
          <w:spacing w:val="0"/>
          <w:shd w:val="clear" w:color="auto" w:fill="FFFFFF"/>
          <w:lang w:val="de-DE"/>
        </w:rPr>
        <w:t>ü</w:t>
      </w:r>
      <w:r>
        <w:rPr>
          <w:b w:val="0"/>
          <w:bCs w:val="0"/>
          <w:spacing w:val="0"/>
          <w:shd w:val="clear" w:color="auto" w:fill="FFFFFF"/>
          <w:lang w:val="de-DE"/>
        </w:rPr>
        <w:t>z</w:t>
      </w:r>
      <w:r>
        <w:rPr>
          <w:b w:val="0"/>
          <w:bCs w:val="0"/>
          <w:spacing w:val="0"/>
          <w:shd w:val="clear" w:color="auto" w:fill="FFFFFF"/>
          <w:lang w:val="de-DE"/>
        </w:rPr>
        <w:t>ü</w:t>
      </w:r>
      <w:r>
        <w:rPr>
          <w:b w:val="0"/>
          <w:bCs w:val="0"/>
          <w:spacing w:val="0"/>
          <w:shd w:val="clear" w:color="auto" w:fill="FFFFFF"/>
          <w:lang w:val="de-DE"/>
        </w:rPr>
        <w:t xml:space="preserve">ne </w:t>
      </w:r>
      <w:r>
        <w:rPr>
          <w:b w:val="0"/>
          <w:bCs w:val="0"/>
          <w:spacing w:val="0"/>
          <w:shd w:val="clear" w:color="auto" w:fill="FFFFFF"/>
          <w:lang w:val="de-DE"/>
        </w:rPr>
        <w:t>çı</w:t>
      </w:r>
      <w:r>
        <w:rPr>
          <w:b w:val="0"/>
          <w:bCs w:val="0"/>
          <w:spacing w:val="0"/>
          <w:shd w:val="clear" w:color="auto" w:fill="FFFFFF"/>
          <w:lang w:val="de-DE"/>
        </w:rPr>
        <w:t>kmaktad</w:t>
      </w:r>
      <w:r>
        <w:rPr>
          <w:b w:val="0"/>
          <w:bCs w:val="0"/>
          <w:spacing w:val="0"/>
          <w:shd w:val="clear" w:color="auto" w:fill="FFFFFF"/>
          <w:lang w:val="de-DE"/>
        </w:rPr>
        <w:t>ı</w:t>
      </w:r>
      <w:r>
        <w:rPr>
          <w:b w:val="0"/>
          <w:bCs w:val="0"/>
          <w:spacing w:val="0"/>
          <w:shd w:val="clear" w:color="auto" w:fill="FFFFFF"/>
          <w:lang w:val="de-DE"/>
        </w:rPr>
        <w:t>r. Bununla birlikte bilgi a</w:t>
      </w:r>
      <w:r>
        <w:rPr>
          <w:b w:val="0"/>
          <w:bCs w:val="0"/>
          <w:spacing w:val="0"/>
          <w:shd w:val="clear" w:color="auto" w:fill="FFFFFF"/>
          <w:lang w:val="de-DE"/>
        </w:rPr>
        <w:t>ğı</w:t>
      </w:r>
      <w:r>
        <w:rPr>
          <w:b w:val="0"/>
          <w:bCs w:val="0"/>
          <w:spacing w:val="0"/>
          <w:shd w:val="clear" w:color="auto" w:fill="FFFFFF"/>
          <w:lang w:val="de-DE"/>
        </w:rPr>
        <w:t>n</w:t>
      </w:r>
      <w:r>
        <w:rPr>
          <w:b w:val="0"/>
          <w:bCs w:val="0"/>
          <w:spacing w:val="0"/>
          <w:shd w:val="clear" w:color="auto" w:fill="FFFFFF"/>
          <w:lang w:val="de-DE"/>
        </w:rPr>
        <w:t>ı</w:t>
      </w:r>
      <w:r>
        <w:rPr>
          <w:b w:val="0"/>
          <w:bCs w:val="0"/>
          <w:spacing w:val="0"/>
          <w:shd w:val="clear" w:color="auto" w:fill="FFFFFF"/>
          <w:lang w:val="de-DE"/>
        </w:rPr>
        <w:t>n s</w:t>
      </w:r>
      <w:r>
        <w:rPr>
          <w:b w:val="0"/>
          <w:bCs w:val="0"/>
          <w:spacing w:val="0"/>
          <w:shd w:val="clear" w:color="auto" w:fill="FFFFFF"/>
          <w:lang w:val="de-DE"/>
        </w:rPr>
        <w:t>ü</w:t>
      </w:r>
      <w:r>
        <w:rPr>
          <w:b w:val="0"/>
          <w:bCs w:val="0"/>
          <w:spacing w:val="0"/>
          <w:shd w:val="clear" w:color="auto" w:fill="FFFFFF"/>
          <w:lang w:val="de-DE"/>
        </w:rPr>
        <w:t>rekli yenilendi</w:t>
      </w:r>
      <w:r>
        <w:rPr>
          <w:b w:val="0"/>
          <w:bCs w:val="0"/>
          <w:spacing w:val="0"/>
          <w:shd w:val="clear" w:color="auto" w:fill="FFFFFF"/>
          <w:lang w:val="de-DE"/>
        </w:rPr>
        <w:t>ğ</w:t>
      </w:r>
      <w:r>
        <w:rPr>
          <w:b w:val="0"/>
          <w:bCs w:val="0"/>
          <w:spacing w:val="0"/>
          <w:shd w:val="clear" w:color="auto" w:fill="FFFFFF"/>
          <w:lang w:val="de-DE"/>
        </w:rPr>
        <w:t xml:space="preserve">i </w:t>
      </w:r>
      <w:r>
        <w:rPr>
          <w:b w:val="0"/>
          <w:bCs w:val="0"/>
          <w:spacing w:val="0"/>
          <w:shd w:val="clear" w:color="auto" w:fill="FFFFFF"/>
          <w:lang w:val="pt-PT"/>
        </w:rPr>
        <w:t>ç</w:t>
      </w:r>
      <w:r>
        <w:rPr>
          <w:b w:val="0"/>
          <w:bCs w:val="0"/>
          <w:spacing w:val="0"/>
          <w:shd w:val="clear" w:color="auto" w:fill="FFFFFF"/>
          <w:lang w:val="de-DE"/>
        </w:rPr>
        <w:t>a</w:t>
      </w:r>
      <w:r>
        <w:rPr>
          <w:b w:val="0"/>
          <w:bCs w:val="0"/>
          <w:spacing w:val="0"/>
          <w:shd w:val="clear" w:color="auto" w:fill="FFFFFF"/>
          <w:lang w:val="de-DE"/>
        </w:rPr>
        <w:t>ğı</w:t>
      </w:r>
      <w:r>
        <w:rPr>
          <w:b w:val="0"/>
          <w:bCs w:val="0"/>
          <w:spacing w:val="0"/>
          <w:shd w:val="clear" w:color="auto" w:fill="FFFFFF"/>
          <w:lang w:val="de-DE"/>
        </w:rPr>
        <w:t>m</w:t>
      </w:r>
      <w:r>
        <w:rPr>
          <w:b w:val="0"/>
          <w:bCs w:val="0"/>
          <w:spacing w:val="0"/>
          <w:shd w:val="clear" w:color="auto" w:fill="FFFFFF"/>
          <w:lang w:val="de-DE"/>
        </w:rPr>
        <w:t>ı</w:t>
      </w:r>
      <w:r>
        <w:rPr>
          <w:b w:val="0"/>
          <w:bCs w:val="0"/>
          <w:spacing w:val="0"/>
          <w:shd w:val="clear" w:color="auto" w:fill="FFFFFF"/>
          <w:lang w:val="de-DE"/>
        </w:rPr>
        <w:t>zda; de</w:t>
      </w:r>
      <w:r>
        <w:rPr>
          <w:b w:val="0"/>
          <w:bCs w:val="0"/>
          <w:spacing w:val="0"/>
          <w:shd w:val="clear" w:color="auto" w:fill="FFFFFF"/>
          <w:lang w:val="de-DE"/>
        </w:rPr>
        <w:t>ğ</w:t>
      </w:r>
      <w:r>
        <w:rPr>
          <w:b w:val="0"/>
          <w:bCs w:val="0"/>
          <w:spacing w:val="0"/>
          <w:shd w:val="clear" w:color="auto" w:fill="FFFFFF"/>
          <w:lang w:val="de-DE"/>
        </w:rPr>
        <w:t>i</w:t>
      </w:r>
      <w:r>
        <w:rPr>
          <w:b w:val="0"/>
          <w:bCs w:val="0"/>
          <w:spacing w:val="0"/>
          <w:shd w:val="clear" w:color="auto" w:fill="FFFFFF"/>
          <w:lang w:val="de-DE"/>
        </w:rPr>
        <w:t>ş</w:t>
      </w:r>
      <w:r>
        <w:rPr>
          <w:b w:val="0"/>
          <w:bCs w:val="0"/>
          <w:spacing w:val="0"/>
          <w:shd w:val="clear" w:color="auto" w:fill="FFFFFF"/>
          <w:lang w:val="de-DE"/>
        </w:rPr>
        <w:t>imin s</w:t>
      </w:r>
      <w:r>
        <w:rPr>
          <w:b w:val="0"/>
          <w:bCs w:val="0"/>
          <w:spacing w:val="0"/>
          <w:shd w:val="clear" w:color="auto" w:fill="FFFFFF"/>
          <w:lang w:val="de-DE"/>
        </w:rPr>
        <w:t>ü</w:t>
      </w:r>
      <w:r>
        <w:rPr>
          <w:b w:val="0"/>
          <w:bCs w:val="0"/>
          <w:spacing w:val="0"/>
          <w:shd w:val="clear" w:color="auto" w:fill="FFFFFF"/>
          <w:lang w:val="de-DE"/>
        </w:rPr>
        <w:t>reklili</w:t>
      </w:r>
      <w:r>
        <w:rPr>
          <w:b w:val="0"/>
          <w:bCs w:val="0"/>
          <w:spacing w:val="0"/>
          <w:shd w:val="clear" w:color="auto" w:fill="FFFFFF"/>
          <w:lang w:val="de-DE"/>
        </w:rPr>
        <w:t>ğ</w:t>
      </w:r>
      <w:r>
        <w:rPr>
          <w:b w:val="0"/>
          <w:bCs w:val="0"/>
          <w:spacing w:val="0"/>
          <w:shd w:val="clear" w:color="auto" w:fill="FFFFFF"/>
          <w:lang w:val="de-DE"/>
        </w:rPr>
        <w:t>i, ileti</w:t>
      </w:r>
      <w:r>
        <w:rPr>
          <w:b w:val="0"/>
          <w:bCs w:val="0"/>
          <w:spacing w:val="0"/>
          <w:shd w:val="clear" w:color="auto" w:fill="FFFFFF"/>
          <w:lang w:val="de-DE"/>
        </w:rPr>
        <w:t>ş</w:t>
      </w:r>
      <w:r>
        <w:rPr>
          <w:b w:val="0"/>
          <w:bCs w:val="0"/>
          <w:spacing w:val="0"/>
          <w:shd w:val="clear" w:color="auto" w:fill="FFFFFF"/>
          <w:lang w:val="de-DE"/>
        </w:rPr>
        <w:t>im teknolojileri ve olanaklar</w:t>
      </w:r>
      <w:r>
        <w:rPr>
          <w:b w:val="0"/>
          <w:bCs w:val="0"/>
          <w:spacing w:val="0"/>
          <w:shd w:val="clear" w:color="auto" w:fill="FFFFFF"/>
          <w:lang w:val="de-DE"/>
        </w:rPr>
        <w:t>ı</w:t>
      </w:r>
      <w:r>
        <w:rPr>
          <w:b w:val="0"/>
          <w:bCs w:val="0"/>
          <w:spacing w:val="0"/>
          <w:shd w:val="clear" w:color="auto" w:fill="FFFFFF"/>
          <w:lang w:val="de-DE"/>
        </w:rPr>
        <w:t>n</w:t>
      </w:r>
      <w:r>
        <w:rPr>
          <w:b w:val="0"/>
          <w:bCs w:val="0"/>
          <w:spacing w:val="0"/>
          <w:shd w:val="clear" w:color="auto" w:fill="FFFFFF"/>
          <w:lang w:val="de-DE"/>
        </w:rPr>
        <w:t>ı</w:t>
      </w:r>
      <w:r>
        <w:rPr>
          <w:b w:val="0"/>
          <w:bCs w:val="0"/>
          <w:spacing w:val="0"/>
          <w:shd w:val="clear" w:color="auto" w:fill="FFFFFF"/>
          <w:lang w:val="de-DE"/>
        </w:rPr>
        <w:t>n s</w:t>
      </w:r>
      <w:r>
        <w:rPr>
          <w:b w:val="0"/>
          <w:bCs w:val="0"/>
          <w:spacing w:val="0"/>
          <w:shd w:val="clear" w:color="auto" w:fill="FFFFFF"/>
          <w:lang w:val="de-DE"/>
        </w:rPr>
        <w:t>ü</w:t>
      </w:r>
      <w:r>
        <w:rPr>
          <w:b w:val="0"/>
          <w:bCs w:val="0"/>
          <w:spacing w:val="0"/>
          <w:shd w:val="clear" w:color="auto" w:fill="FFFFFF"/>
          <w:lang w:val="de-DE"/>
        </w:rPr>
        <w:t>rekli yenilenmesi, bilgi miktar</w:t>
      </w:r>
      <w:r>
        <w:rPr>
          <w:b w:val="0"/>
          <w:bCs w:val="0"/>
          <w:spacing w:val="0"/>
          <w:shd w:val="clear" w:color="auto" w:fill="FFFFFF"/>
          <w:lang w:val="de-DE"/>
        </w:rPr>
        <w:t>ı</w:t>
      </w:r>
      <w:r>
        <w:rPr>
          <w:b w:val="0"/>
          <w:bCs w:val="0"/>
          <w:spacing w:val="0"/>
          <w:shd w:val="clear" w:color="auto" w:fill="FFFFFF"/>
          <w:lang w:val="de-DE"/>
        </w:rPr>
        <w:t>ndaki art</w:t>
      </w:r>
      <w:r>
        <w:rPr>
          <w:b w:val="0"/>
          <w:bCs w:val="0"/>
          <w:spacing w:val="0"/>
          <w:shd w:val="clear" w:color="auto" w:fill="FFFFFF"/>
          <w:lang w:val="de-DE"/>
        </w:rPr>
        <w:t xml:space="preserve">ış </w:t>
      </w:r>
      <w:r>
        <w:rPr>
          <w:b w:val="0"/>
          <w:bCs w:val="0"/>
          <w:spacing w:val="0"/>
          <w:shd w:val="clear" w:color="auto" w:fill="FFFFFF"/>
          <w:lang w:val="de-DE"/>
        </w:rPr>
        <w:t>ve bilgi</w:t>
      </w:r>
      <w:r>
        <w:rPr>
          <w:b w:val="0"/>
          <w:bCs w:val="0"/>
          <w:spacing w:val="0"/>
          <w:shd w:val="clear" w:color="auto" w:fill="FFFFFF"/>
          <w:lang w:val="de-DE"/>
        </w:rPr>
        <w:t>nin k</w:t>
      </w:r>
      <w:r>
        <w:rPr>
          <w:b w:val="0"/>
          <w:bCs w:val="0"/>
          <w:spacing w:val="0"/>
          <w:shd w:val="clear" w:color="auto" w:fill="FFFFFF"/>
          <w:lang w:val="de-DE"/>
        </w:rPr>
        <w:t>ı</w:t>
      </w:r>
      <w:r>
        <w:rPr>
          <w:b w:val="0"/>
          <w:bCs w:val="0"/>
          <w:spacing w:val="0"/>
          <w:shd w:val="clear" w:color="auto" w:fill="FFFFFF"/>
          <w:lang w:val="de-DE"/>
        </w:rPr>
        <w:t>sa s</w:t>
      </w:r>
      <w:r>
        <w:rPr>
          <w:b w:val="0"/>
          <w:bCs w:val="0"/>
          <w:spacing w:val="0"/>
          <w:shd w:val="clear" w:color="auto" w:fill="FFFFFF"/>
          <w:lang w:val="de-DE"/>
        </w:rPr>
        <w:t>ü</w:t>
      </w:r>
      <w:r>
        <w:rPr>
          <w:b w:val="0"/>
          <w:bCs w:val="0"/>
          <w:spacing w:val="0"/>
          <w:shd w:val="clear" w:color="auto" w:fill="FFFFFF"/>
          <w:lang w:val="da-DK"/>
        </w:rPr>
        <w:t>rede g</w:t>
      </w:r>
      <w:r>
        <w:rPr>
          <w:b w:val="0"/>
          <w:bCs w:val="0"/>
          <w:spacing w:val="0"/>
          <w:shd w:val="clear" w:color="auto" w:fill="FFFFFF"/>
          <w:lang w:val="de-DE"/>
        </w:rPr>
        <w:t>ü</w:t>
      </w:r>
      <w:r>
        <w:rPr>
          <w:b w:val="0"/>
          <w:bCs w:val="0"/>
          <w:spacing w:val="0"/>
          <w:shd w:val="clear" w:color="auto" w:fill="FFFFFF"/>
          <w:lang w:val="it-IT"/>
        </w:rPr>
        <w:t>ncelli</w:t>
      </w:r>
      <w:r>
        <w:rPr>
          <w:b w:val="0"/>
          <w:bCs w:val="0"/>
          <w:spacing w:val="0"/>
          <w:shd w:val="clear" w:color="auto" w:fill="FFFFFF"/>
          <w:lang w:val="de-DE"/>
        </w:rPr>
        <w:t>ğ</w:t>
      </w:r>
      <w:r>
        <w:rPr>
          <w:b w:val="0"/>
          <w:bCs w:val="0"/>
          <w:spacing w:val="0"/>
          <w:shd w:val="clear" w:color="auto" w:fill="FFFFFF"/>
          <w:lang w:val="de-DE"/>
        </w:rPr>
        <w:t>ini yitirmesi e</w:t>
      </w:r>
      <w:r>
        <w:rPr>
          <w:b w:val="0"/>
          <w:bCs w:val="0"/>
          <w:spacing w:val="0"/>
          <w:shd w:val="clear" w:color="auto" w:fill="FFFFFF"/>
          <w:lang w:val="de-DE"/>
        </w:rPr>
        <w:t>ğ</w:t>
      </w:r>
      <w:r>
        <w:rPr>
          <w:b w:val="0"/>
          <w:bCs w:val="0"/>
          <w:spacing w:val="0"/>
          <w:shd w:val="clear" w:color="auto" w:fill="FFFFFF"/>
          <w:lang w:val="de-DE"/>
        </w:rPr>
        <w:t>itim kurumlar</w:t>
      </w:r>
      <w:r>
        <w:rPr>
          <w:b w:val="0"/>
          <w:bCs w:val="0"/>
          <w:spacing w:val="0"/>
          <w:shd w:val="clear" w:color="auto" w:fill="FFFFFF"/>
          <w:lang w:val="de-DE"/>
        </w:rPr>
        <w:t>ı</w:t>
      </w:r>
      <w:r>
        <w:rPr>
          <w:b w:val="0"/>
          <w:bCs w:val="0"/>
          <w:spacing w:val="0"/>
          <w:shd w:val="clear" w:color="auto" w:fill="FFFFFF"/>
          <w:lang w:val="de-DE"/>
        </w:rPr>
        <w:t>n</w:t>
      </w:r>
      <w:r>
        <w:rPr>
          <w:b w:val="0"/>
          <w:bCs w:val="0"/>
          <w:spacing w:val="0"/>
          <w:shd w:val="clear" w:color="auto" w:fill="FFFFFF"/>
          <w:lang w:val="de-DE"/>
        </w:rPr>
        <w:t>ı</w:t>
      </w:r>
      <w:r>
        <w:rPr>
          <w:b w:val="0"/>
          <w:bCs w:val="0"/>
          <w:spacing w:val="0"/>
          <w:shd w:val="clear" w:color="auto" w:fill="FFFFFF"/>
          <w:lang w:val="de-DE"/>
        </w:rPr>
        <w:t>n yetersiz kalmas</w:t>
      </w:r>
      <w:r>
        <w:rPr>
          <w:b w:val="0"/>
          <w:bCs w:val="0"/>
          <w:spacing w:val="0"/>
          <w:shd w:val="clear" w:color="auto" w:fill="FFFFFF"/>
          <w:lang w:val="de-DE"/>
        </w:rPr>
        <w:t>ı</w:t>
      </w:r>
      <w:r>
        <w:rPr>
          <w:b w:val="0"/>
          <w:bCs w:val="0"/>
          <w:spacing w:val="0"/>
          <w:shd w:val="clear" w:color="auto" w:fill="FFFFFF"/>
          <w:lang w:val="de-DE"/>
        </w:rPr>
        <w:t>na neden olmaktad</w:t>
      </w:r>
      <w:r>
        <w:rPr>
          <w:b w:val="0"/>
          <w:bCs w:val="0"/>
          <w:spacing w:val="0"/>
          <w:shd w:val="clear" w:color="auto" w:fill="FFFFFF"/>
          <w:lang w:val="de-DE"/>
        </w:rPr>
        <w:t>ı</w:t>
      </w:r>
      <w:r>
        <w:rPr>
          <w:b w:val="0"/>
          <w:bCs w:val="0"/>
          <w:spacing w:val="0"/>
          <w:shd w:val="clear" w:color="auto" w:fill="FFFFFF"/>
          <w:lang w:val="de-DE"/>
        </w:rPr>
        <w:t>r. Asl</w:t>
      </w:r>
      <w:r>
        <w:rPr>
          <w:b w:val="0"/>
          <w:bCs w:val="0"/>
          <w:spacing w:val="0"/>
          <w:shd w:val="clear" w:color="auto" w:fill="FFFFFF"/>
          <w:lang w:val="de-DE"/>
        </w:rPr>
        <w:t>ı</w:t>
      </w:r>
      <w:r>
        <w:rPr>
          <w:b w:val="0"/>
          <w:bCs w:val="0"/>
          <w:spacing w:val="0"/>
          <w:shd w:val="clear" w:color="auto" w:fill="FFFFFF"/>
          <w:lang w:val="de-DE"/>
        </w:rPr>
        <w:t>nda hem</w:t>
      </w:r>
      <w:r>
        <w:rPr>
          <w:b w:val="0"/>
          <w:bCs w:val="0"/>
          <w:spacing w:val="0"/>
          <w:shd w:val="clear" w:color="auto" w:fill="FFFFFF"/>
          <w:lang w:val="de-DE"/>
        </w:rPr>
        <w:t>ş</w:t>
      </w:r>
      <w:r>
        <w:rPr>
          <w:b w:val="0"/>
          <w:bCs w:val="0"/>
          <w:spacing w:val="0"/>
          <w:shd w:val="clear" w:color="auto" w:fill="FFFFFF"/>
          <w:lang w:val="fr-FR"/>
        </w:rPr>
        <w:t>ire e</w:t>
      </w:r>
      <w:r>
        <w:rPr>
          <w:b w:val="0"/>
          <w:bCs w:val="0"/>
          <w:spacing w:val="0"/>
          <w:shd w:val="clear" w:color="auto" w:fill="FFFFFF"/>
          <w:lang w:val="de-DE"/>
        </w:rPr>
        <w:t>ğ</w:t>
      </w:r>
      <w:r>
        <w:rPr>
          <w:b w:val="0"/>
          <w:bCs w:val="0"/>
          <w:spacing w:val="0"/>
          <w:shd w:val="clear" w:color="auto" w:fill="FFFFFF"/>
          <w:lang w:val="de-DE"/>
        </w:rPr>
        <w:t xml:space="preserve">itimciler, </w:t>
      </w:r>
      <w:r>
        <w:rPr>
          <w:b w:val="0"/>
          <w:bCs w:val="0"/>
          <w:spacing w:val="0"/>
          <w:shd w:val="clear" w:color="auto" w:fill="FFFFFF"/>
          <w:lang w:val="de-DE"/>
        </w:rPr>
        <w:t>öğ</w:t>
      </w:r>
      <w:r>
        <w:rPr>
          <w:b w:val="0"/>
          <w:bCs w:val="0"/>
          <w:spacing w:val="0"/>
          <w:shd w:val="clear" w:color="auto" w:fill="FFFFFF"/>
          <w:lang w:val="de-DE"/>
        </w:rPr>
        <w:t>rencilerin yeterli bilgi, beceri ve tutuma sahip birer hem</w:t>
      </w:r>
      <w:r>
        <w:rPr>
          <w:b w:val="0"/>
          <w:bCs w:val="0"/>
          <w:spacing w:val="0"/>
          <w:shd w:val="clear" w:color="auto" w:fill="FFFFFF"/>
          <w:lang w:val="de-DE"/>
        </w:rPr>
        <w:t>ş</w:t>
      </w:r>
      <w:r>
        <w:rPr>
          <w:b w:val="0"/>
          <w:bCs w:val="0"/>
          <w:spacing w:val="0"/>
          <w:shd w:val="clear" w:color="auto" w:fill="FFFFFF"/>
          <w:lang w:val="de-DE"/>
        </w:rPr>
        <w:t xml:space="preserve">ire olma yolunda </w:t>
      </w:r>
      <w:r>
        <w:rPr>
          <w:b w:val="0"/>
          <w:bCs w:val="0"/>
          <w:spacing w:val="0"/>
          <w:shd w:val="clear" w:color="auto" w:fill="FFFFFF"/>
          <w:lang w:val="de-DE"/>
        </w:rPr>
        <w:t>öğ</w:t>
      </w:r>
      <w:r>
        <w:rPr>
          <w:b w:val="0"/>
          <w:bCs w:val="0"/>
          <w:spacing w:val="0"/>
          <w:shd w:val="clear" w:color="auto" w:fill="FFFFFF"/>
          <w:lang w:val="de-DE"/>
        </w:rPr>
        <w:t>renmelerini te</w:t>
      </w:r>
      <w:r>
        <w:rPr>
          <w:b w:val="0"/>
          <w:bCs w:val="0"/>
          <w:spacing w:val="0"/>
          <w:shd w:val="clear" w:color="auto" w:fill="FFFFFF"/>
          <w:lang w:val="de-DE"/>
        </w:rPr>
        <w:t>ş</w:t>
      </w:r>
      <w:r>
        <w:rPr>
          <w:b w:val="0"/>
          <w:bCs w:val="0"/>
          <w:spacing w:val="0"/>
          <w:shd w:val="clear" w:color="auto" w:fill="FFFFFF"/>
          <w:lang w:val="de-DE"/>
        </w:rPr>
        <w:t xml:space="preserve">vik edecek </w:t>
      </w:r>
      <w:r>
        <w:rPr>
          <w:b w:val="0"/>
          <w:bCs w:val="0"/>
          <w:spacing w:val="0"/>
          <w:shd w:val="clear" w:color="auto" w:fill="FFFFFF"/>
          <w:lang w:val="pt-PT"/>
        </w:rPr>
        <w:t>ç</w:t>
      </w:r>
      <w:r>
        <w:rPr>
          <w:b w:val="0"/>
          <w:bCs w:val="0"/>
          <w:spacing w:val="0"/>
          <w:shd w:val="clear" w:color="auto" w:fill="FFFFFF"/>
          <w:lang w:val="de-DE"/>
        </w:rPr>
        <w:t>e</w:t>
      </w:r>
      <w:r>
        <w:rPr>
          <w:b w:val="0"/>
          <w:bCs w:val="0"/>
          <w:spacing w:val="0"/>
          <w:shd w:val="clear" w:color="auto" w:fill="FFFFFF"/>
          <w:lang w:val="de-DE"/>
        </w:rPr>
        <w:t>ş</w:t>
      </w:r>
      <w:r>
        <w:rPr>
          <w:b w:val="0"/>
          <w:bCs w:val="0"/>
          <w:spacing w:val="0"/>
          <w:shd w:val="clear" w:color="auto" w:fill="FFFFFF"/>
          <w:lang w:val="de-DE"/>
        </w:rPr>
        <w:t xml:space="preserve">itli </w:t>
      </w:r>
      <w:r>
        <w:rPr>
          <w:b w:val="0"/>
          <w:bCs w:val="0"/>
          <w:spacing w:val="0"/>
          <w:shd w:val="clear" w:color="auto" w:fill="FFFFFF"/>
          <w:lang w:val="de-DE"/>
        </w:rPr>
        <w:lastRenderedPageBreak/>
        <w:t>öğ</w:t>
      </w:r>
      <w:r>
        <w:rPr>
          <w:b w:val="0"/>
          <w:bCs w:val="0"/>
          <w:spacing w:val="0"/>
          <w:shd w:val="clear" w:color="auto" w:fill="FFFFFF"/>
          <w:lang w:val="de-DE"/>
        </w:rPr>
        <w:t xml:space="preserve">renme </w:t>
      </w:r>
      <w:r>
        <w:rPr>
          <w:b w:val="0"/>
          <w:bCs w:val="0"/>
          <w:spacing w:val="0"/>
          <w:shd w:val="clear" w:color="auto" w:fill="FFFFFF"/>
          <w:lang w:val="de-DE"/>
        </w:rPr>
        <w:t>teknolojileri ve tasar</w:t>
      </w:r>
      <w:r>
        <w:rPr>
          <w:b w:val="0"/>
          <w:bCs w:val="0"/>
          <w:spacing w:val="0"/>
          <w:shd w:val="clear" w:color="auto" w:fill="FFFFFF"/>
          <w:lang w:val="de-DE"/>
        </w:rPr>
        <w:t>ı</w:t>
      </w:r>
      <w:r>
        <w:rPr>
          <w:b w:val="0"/>
          <w:bCs w:val="0"/>
          <w:spacing w:val="0"/>
          <w:shd w:val="clear" w:color="auto" w:fill="FFFFFF"/>
          <w:lang w:val="de-DE"/>
        </w:rPr>
        <w:t>mlar</w:t>
      </w:r>
      <w:r>
        <w:rPr>
          <w:b w:val="0"/>
          <w:bCs w:val="0"/>
          <w:spacing w:val="0"/>
          <w:shd w:val="clear" w:color="auto" w:fill="FFFFFF"/>
          <w:lang w:val="de-DE"/>
        </w:rPr>
        <w:t>ı</w:t>
      </w:r>
      <w:r>
        <w:rPr>
          <w:b w:val="0"/>
          <w:bCs w:val="0"/>
          <w:spacing w:val="0"/>
          <w:shd w:val="clear" w:color="auto" w:fill="FFFFFF"/>
          <w:lang w:val="de-DE"/>
        </w:rPr>
        <w:t>n</w:t>
      </w:r>
      <w:r>
        <w:rPr>
          <w:b w:val="0"/>
          <w:bCs w:val="0"/>
          <w:spacing w:val="0"/>
          <w:shd w:val="clear" w:color="auto" w:fill="FFFFFF"/>
          <w:lang w:val="de-DE"/>
        </w:rPr>
        <w:t xml:space="preserve">ı </w:t>
      </w:r>
      <w:r>
        <w:rPr>
          <w:b w:val="0"/>
          <w:bCs w:val="0"/>
          <w:spacing w:val="0"/>
          <w:shd w:val="clear" w:color="auto" w:fill="FFFFFF"/>
          <w:lang w:val="de-DE"/>
        </w:rPr>
        <w:t>uygulamak i</w:t>
      </w:r>
      <w:r>
        <w:rPr>
          <w:b w:val="0"/>
          <w:bCs w:val="0"/>
          <w:spacing w:val="0"/>
          <w:shd w:val="clear" w:color="auto" w:fill="FFFFFF"/>
          <w:lang w:val="pt-PT"/>
        </w:rPr>
        <w:t>ç</w:t>
      </w:r>
      <w:r>
        <w:rPr>
          <w:b w:val="0"/>
          <w:bCs w:val="0"/>
          <w:spacing w:val="0"/>
          <w:shd w:val="clear" w:color="auto" w:fill="FFFFFF"/>
          <w:lang w:val="de-DE"/>
        </w:rPr>
        <w:t>in kilit konumdad</w:t>
      </w:r>
      <w:r>
        <w:rPr>
          <w:b w:val="0"/>
          <w:bCs w:val="0"/>
          <w:spacing w:val="0"/>
          <w:shd w:val="clear" w:color="auto" w:fill="FFFFFF"/>
          <w:lang w:val="de-DE"/>
        </w:rPr>
        <w:t>ı</w:t>
      </w:r>
      <w:r>
        <w:rPr>
          <w:b w:val="0"/>
          <w:bCs w:val="0"/>
          <w:spacing w:val="0"/>
          <w:shd w:val="clear" w:color="auto" w:fill="FFFFFF"/>
          <w:lang w:val="de-DE"/>
        </w:rPr>
        <w:t xml:space="preserve">rlar (Maag 2006). </w:t>
      </w:r>
      <w:r>
        <w:rPr>
          <w:b w:val="0"/>
          <w:bCs w:val="0"/>
          <w:spacing w:val="0"/>
          <w:lang w:val="nl-NL"/>
        </w:rPr>
        <w:t>Maag'in (2006) hem</w:t>
      </w:r>
      <w:r>
        <w:rPr>
          <w:b w:val="0"/>
          <w:bCs w:val="0"/>
          <w:spacing w:val="0"/>
          <w:lang w:val="de-DE"/>
        </w:rPr>
        <w:t>ş</w:t>
      </w:r>
      <w:r>
        <w:rPr>
          <w:b w:val="0"/>
          <w:bCs w:val="0"/>
          <w:spacing w:val="0"/>
          <w:lang w:val="de-DE"/>
        </w:rPr>
        <w:t xml:space="preserve">irelik </w:t>
      </w:r>
      <w:r>
        <w:rPr>
          <w:b w:val="0"/>
          <w:bCs w:val="0"/>
          <w:spacing w:val="0"/>
          <w:lang w:val="de-DE"/>
        </w:rPr>
        <w:t>öğ</w:t>
      </w:r>
      <w:r>
        <w:rPr>
          <w:b w:val="0"/>
          <w:bCs w:val="0"/>
          <w:spacing w:val="0"/>
          <w:lang w:val="de-DE"/>
        </w:rPr>
        <w:t>rencileriyle yapt</w:t>
      </w:r>
      <w:r>
        <w:rPr>
          <w:b w:val="0"/>
          <w:bCs w:val="0"/>
          <w:spacing w:val="0"/>
          <w:lang w:val="de-DE"/>
        </w:rPr>
        <w:t xml:space="preserve">ığı </w:t>
      </w:r>
      <w:r>
        <w:rPr>
          <w:b w:val="0"/>
          <w:bCs w:val="0"/>
          <w:spacing w:val="0"/>
          <w:lang w:val="de-DE"/>
        </w:rPr>
        <w:t xml:space="preserve">bir </w:t>
      </w:r>
      <w:r>
        <w:rPr>
          <w:b w:val="0"/>
          <w:bCs w:val="0"/>
          <w:spacing w:val="0"/>
          <w:lang w:val="de-DE"/>
        </w:rPr>
        <w:t>ç</w:t>
      </w:r>
      <w:r>
        <w:rPr>
          <w:b w:val="0"/>
          <w:bCs w:val="0"/>
          <w:spacing w:val="0"/>
          <w:lang w:val="de-DE"/>
        </w:rPr>
        <w:t>al</w:t>
      </w:r>
      <w:r>
        <w:rPr>
          <w:b w:val="0"/>
          <w:bCs w:val="0"/>
          <w:spacing w:val="0"/>
          <w:lang w:val="de-DE"/>
        </w:rPr>
        <w:t>ış</w:t>
      </w:r>
      <w:r>
        <w:rPr>
          <w:b w:val="0"/>
          <w:bCs w:val="0"/>
          <w:spacing w:val="0"/>
          <w:lang w:val="de-DE"/>
        </w:rPr>
        <w:t xml:space="preserve">mada </w:t>
      </w:r>
      <w:r>
        <w:rPr>
          <w:b w:val="0"/>
          <w:bCs w:val="0"/>
          <w:spacing w:val="0"/>
          <w:lang w:val="de-DE"/>
        </w:rPr>
        <w:t>öğ</w:t>
      </w:r>
      <w:r>
        <w:rPr>
          <w:b w:val="0"/>
          <w:bCs w:val="0"/>
          <w:spacing w:val="0"/>
          <w:lang w:val="de-DE"/>
        </w:rPr>
        <w:t>rencilerin podcastlerle (e-kay</w:t>
      </w:r>
      <w:r>
        <w:rPr>
          <w:b w:val="0"/>
          <w:bCs w:val="0"/>
          <w:spacing w:val="0"/>
          <w:lang w:val="de-DE"/>
        </w:rPr>
        <w:t>ı</w:t>
      </w:r>
      <w:r>
        <w:rPr>
          <w:b w:val="0"/>
          <w:bCs w:val="0"/>
          <w:spacing w:val="0"/>
          <w:lang w:val="de-DE"/>
        </w:rPr>
        <w:t>t) ilgili olumlu geri bildirimde bulunduklar</w:t>
      </w:r>
      <w:r>
        <w:rPr>
          <w:b w:val="0"/>
          <w:bCs w:val="0"/>
          <w:spacing w:val="0"/>
          <w:lang w:val="de-DE"/>
        </w:rPr>
        <w:t xml:space="preserve">ı </w:t>
      </w:r>
      <w:r>
        <w:rPr>
          <w:b w:val="0"/>
          <w:bCs w:val="0"/>
          <w:spacing w:val="0"/>
          <w:lang w:val="de-DE"/>
        </w:rPr>
        <w:t>belirtilmi</w:t>
      </w:r>
      <w:r>
        <w:rPr>
          <w:b w:val="0"/>
          <w:bCs w:val="0"/>
          <w:spacing w:val="0"/>
          <w:lang w:val="de-DE"/>
        </w:rPr>
        <w:t>ş</w:t>
      </w:r>
      <w:r>
        <w:rPr>
          <w:b w:val="0"/>
          <w:bCs w:val="0"/>
          <w:spacing w:val="0"/>
          <w:lang w:val="de-DE"/>
        </w:rPr>
        <w:t xml:space="preserve">tir. </w:t>
      </w:r>
      <w:r>
        <w:rPr>
          <w:b w:val="0"/>
          <w:bCs w:val="0"/>
          <w:spacing w:val="0"/>
          <w:shd w:val="clear" w:color="auto" w:fill="FFFFFF"/>
          <w:lang w:val="de-DE"/>
        </w:rPr>
        <w:t>Öğ</w:t>
      </w:r>
      <w:r>
        <w:rPr>
          <w:b w:val="0"/>
          <w:bCs w:val="0"/>
          <w:spacing w:val="0"/>
          <w:shd w:val="clear" w:color="auto" w:fill="FFFFFF"/>
          <w:lang w:val="de-DE"/>
        </w:rPr>
        <w:t xml:space="preserve">renciler, </w:t>
      </w:r>
      <w:r>
        <w:rPr>
          <w:b w:val="0"/>
          <w:bCs w:val="0"/>
          <w:spacing w:val="0"/>
          <w:shd w:val="clear" w:color="auto" w:fill="FFFFFF"/>
          <w:lang w:val="de-DE"/>
        </w:rPr>
        <w:t>öğ</w:t>
      </w:r>
      <w:r>
        <w:rPr>
          <w:b w:val="0"/>
          <w:bCs w:val="0"/>
          <w:spacing w:val="0"/>
          <w:shd w:val="clear" w:color="auto" w:fill="FFFFFF"/>
          <w:lang w:val="de-DE"/>
        </w:rPr>
        <w:t xml:space="preserve">renme materyallerini birden </w:t>
      </w:r>
      <w:r>
        <w:rPr>
          <w:b w:val="0"/>
          <w:bCs w:val="0"/>
          <w:spacing w:val="0"/>
          <w:shd w:val="clear" w:color="auto" w:fill="FFFFFF"/>
          <w:lang w:val="pt-PT"/>
        </w:rPr>
        <w:t>ç</w:t>
      </w:r>
      <w:r>
        <w:rPr>
          <w:b w:val="0"/>
          <w:bCs w:val="0"/>
          <w:spacing w:val="0"/>
          <w:shd w:val="clear" w:color="auto" w:fill="FFFFFF"/>
          <w:lang w:val="de-DE"/>
        </w:rPr>
        <w:t>ok kez duyduklar</w:t>
      </w:r>
      <w:r>
        <w:rPr>
          <w:b w:val="0"/>
          <w:bCs w:val="0"/>
          <w:spacing w:val="0"/>
          <w:shd w:val="clear" w:color="auto" w:fill="FFFFFF"/>
          <w:lang w:val="de-DE"/>
        </w:rPr>
        <w:t>ı</w:t>
      </w:r>
      <w:r>
        <w:rPr>
          <w:b w:val="0"/>
          <w:bCs w:val="0"/>
          <w:spacing w:val="0"/>
          <w:shd w:val="clear" w:color="auto" w:fill="FFFFFF"/>
          <w:lang w:val="de-DE"/>
        </w:rPr>
        <w:t xml:space="preserve">nda daha iyi </w:t>
      </w:r>
      <w:r>
        <w:rPr>
          <w:b w:val="0"/>
          <w:bCs w:val="0"/>
          <w:spacing w:val="0"/>
          <w:shd w:val="clear" w:color="auto" w:fill="FFFFFF"/>
          <w:lang w:val="de-DE"/>
        </w:rPr>
        <w:t>öğ</w:t>
      </w:r>
      <w:r>
        <w:rPr>
          <w:b w:val="0"/>
          <w:bCs w:val="0"/>
          <w:spacing w:val="0"/>
          <w:shd w:val="clear" w:color="auto" w:fill="FFFFFF"/>
          <w:lang w:val="de-DE"/>
        </w:rPr>
        <w:t>rendiklerini ve ders podcastlerinin bilgi saklama konusunda onlara yard</w:t>
      </w:r>
      <w:r>
        <w:rPr>
          <w:b w:val="0"/>
          <w:bCs w:val="0"/>
          <w:spacing w:val="0"/>
          <w:shd w:val="clear" w:color="auto" w:fill="FFFFFF"/>
          <w:lang w:val="de-DE"/>
        </w:rPr>
        <w:t>ı</w:t>
      </w:r>
      <w:r>
        <w:rPr>
          <w:b w:val="0"/>
          <w:bCs w:val="0"/>
          <w:spacing w:val="0"/>
          <w:shd w:val="clear" w:color="auto" w:fill="FFFFFF"/>
          <w:lang w:val="de-DE"/>
        </w:rPr>
        <w:t>mc</w:t>
      </w:r>
      <w:r>
        <w:rPr>
          <w:b w:val="0"/>
          <w:bCs w:val="0"/>
          <w:spacing w:val="0"/>
          <w:shd w:val="clear" w:color="auto" w:fill="FFFFFF"/>
          <w:lang w:val="de-DE"/>
        </w:rPr>
        <w:t xml:space="preserve">ı </w:t>
      </w:r>
      <w:r>
        <w:rPr>
          <w:b w:val="0"/>
          <w:bCs w:val="0"/>
          <w:spacing w:val="0"/>
          <w:shd w:val="clear" w:color="auto" w:fill="FFFFFF"/>
          <w:lang w:val="de-DE"/>
        </w:rPr>
        <w:t>oldu</w:t>
      </w:r>
      <w:r>
        <w:rPr>
          <w:b w:val="0"/>
          <w:bCs w:val="0"/>
          <w:spacing w:val="0"/>
          <w:shd w:val="clear" w:color="auto" w:fill="FFFFFF"/>
          <w:lang w:val="de-DE"/>
        </w:rPr>
        <w:t>ğ</w:t>
      </w:r>
      <w:r>
        <w:rPr>
          <w:b w:val="0"/>
          <w:bCs w:val="0"/>
          <w:spacing w:val="0"/>
          <w:shd w:val="clear" w:color="auto" w:fill="FFFFFF"/>
          <w:lang w:val="de-DE"/>
        </w:rPr>
        <w:t>unu bildirmi</w:t>
      </w:r>
      <w:r>
        <w:rPr>
          <w:b w:val="0"/>
          <w:bCs w:val="0"/>
          <w:spacing w:val="0"/>
          <w:shd w:val="clear" w:color="auto" w:fill="FFFFFF"/>
          <w:lang w:val="de-DE"/>
        </w:rPr>
        <w:t>ş</w:t>
      </w:r>
      <w:r>
        <w:rPr>
          <w:b w:val="0"/>
          <w:bCs w:val="0"/>
          <w:spacing w:val="0"/>
          <w:shd w:val="clear" w:color="auto" w:fill="FFFFFF"/>
          <w:lang w:val="nl-NL"/>
        </w:rPr>
        <w:t xml:space="preserve">tir (Maag 2006). </w:t>
      </w:r>
    </w:p>
    <w:p w:rsidR="006E6552" w:rsidRDefault="00FD2960">
      <w:pPr>
        <w:pStyle w:val="Balk1"/>
        <w:keepNext w:val="0"/>
        <w:tabs>
          <w:tab w:val="clear" w:pos="8640"/>
        </w:tabs>
        <w:spacing w:before="0"/>
        <w:ind w:firstLine="708"/>
        <w:jc w:val="both"/>
        <w:rPr>
          <w:b w:val="0"/>
          <w:bCs w:val="0"/>
          <w:spacing w:val="0"/>
          <w:lang w:val="de-DE"/>
        </w:rPr>
      </w:pPr>
      <w:r>
        <w:rPr>
          <w:b w:val="0"/>
          <w:bCs w:val="0"/>
          <w:spacing w:val="0"/>
          <w:lang w:val="de-DE"/>
        </w:rPr>
        <w:t>Hem</w:t>
      </w:r>
      <w:r>
        <w:rPr>
          <w:b w:val="0"/>
          <w:bCs w:val="0"/>
          <w:spacing w:val="0"/>
          <w:lang w:val="de-DE"/>
        </w:rPr>
        <w:t>ş</w:t>
      </w:r>
      <w:r>
        <w:rPr>
          <w:b w:val="0"/>
          <w:bCs w:val="0"/>
          <w:spacing w:val="0"/>
          <w:lang w:val="de-DE"/>
        </w:rPr>
        <w:t>irelik bak</w:t>
      </w:r>
      <w:r>
        <w:rPr>
          <w:b w:val="0"/>
          <w:bCs w:val="0"/>
          <w:spacing w:val="0"/>
          <w:lang w:val="de-DE"/>
        </w:rPr>
        <w:t>ı</w:t>
      </w:r>
      <w:r>
        <w:rPr>
          <w:b w:val="0"/>
          <w:bCs w:val="0"/>
          <w:spacing w:val="0"/>
          <w:lang w:val="de-DE"/>
        </w:rPr>
        <w:t>m</w:t>
      </w:r>
      <w:r>
        <w:rPr>
          <w:b w:val="0"/>
          <w:bCs w:val="0"/>
          <w:spacing w:val="0"/>
          <w:lang w:val="de-DE"/>
        </w:rPr>
        <w:t xml:space="preserve">ı </w:t>
      </w:r>
      <w:r>
        <w:rPr>
          <w:b w:val="0"/>
          <w:bCs w:val="0"/>
          <w:spacing w:val="0"/>
          <w:lang w:val="de-DE"/>
        </w:rPr>
        <w:t>yaln</w:t>
      </w:r>
      <w:r>
        <w:rPr>
          <w:b w:val="0"/>
          <w:bCs w:val="0"/>
          <w:spacing w:val="0"/>
          <w:lang w:val="de-DE"/>
        </w:rPr>
        <w:t>ı</w:t>
      </w:r>
      <w:r>
        <w:rPr>
          <w:b w:val="0"/>
          <w:bCs w:val="0"/>
          <w:spacing w:val="0"/>
          <w:lang w:val="de-DE"/>
        </w:rPr>
        <w:t>zca kaliteli bak</w:t>
      </w:r>
      <w:r>
        <w:rPr>
          <w:b w:val="0"/>
          <w:bCs w:val="0"/>
          <w:spacing w:val="0"/>
          <w:lang w:val="de-DE"/>
        </w:rPr>
        <w:t>ı</w:t>
      </w:r>
      <w:r>
        <w:rPr>
          <w:b w:val="0"/>
          <w:bCs w:val="0"/>
          <w:spacing w:val="0"/>
          <w:lang w:val="de-DE"/>
        </w:rPr>
        <w:t>m vermekle ili</w:t>
      </w:r>
      <w:r>
        <w:rPr>
          <w:b w:val="0"/>
          <w:bCs w:val="0"/>
          <w:spacing w:val="0"/>
          <w:lang w:val="de-DE"/>
        </w:rPr>
        <w:t>ş</w:t>
      </w:r>
      <w:r>
        <w:rPr>
          <w:b w:val="0"/>
          <w:bCs w:val="0"/>
          <w:spacing w:val="0"/>
          <w:lang w:val="de-DE"/>
        </w:rPr>
        <w:t>kili de</w:t>
      </w:r>
      <w:r>
        <w:rPr>
          <w:b w:val="0"/>
          <w:bCs w:val="0"/>
          <w:spacing w:val="0"/>
          <w:lang w:val="de-DE"/>
        </w:rPr>
        <w:t>ğ</w:t>
      </w:r>
      <w:r>
        <w:rPr>
          <w:b w:val="0"/>
          <w:bCs w:val="0"/>
          <w:spacing w:val="0"/>
          <w:lang w:val="de-DE"/>
        </w:rPr>
        <w:t>ildir, kritik d</w:t>
      </w:r>
      <w:r>
        <w:rPr>
          <w:b w:val="0"/>
          <w:bCs w:val="0"/>
          <w:spacing w:val="0"/>
          <w:lang w:val="de-DE"/>
        </w:rPr>
        <w:t>üşü</w:t>
      </w:r>
      <w:r>
        <w:rPr>
          <w:b w:val="0"/>
          <w:bCs w:val="0"/>
          <w:spacing w:val="0"/>
          <w:lang w:val="de-DE"/>
        </w:rPr>
        <w:t>nme ve mesle</w:t>
      </w:r>
      <w:r>
        <w:rPr>
          <w:b w:val="0"/>
          <w:bCs w:val="0"/>
          <w:spacing w:val="0"/>
          <w:lang w:val="de-DE"/>
        </w:rPr>
        <w:t>ğ</w:t>
      </w:r>
      <w:r>
        <w:rPr>
          <w:b w:val="0"/>
          <w:bCs w:val="0"/>
          <w:spacing w:val="0"/>
          <w:lang w:val="de-DE"/>
        </w:rPr>
        <w:t>e ilgiyi gerektirir. Hastalara kaliteli ve g</w:t>
      </w:r>
      <w:r>
        <w:rPr>
          <w:b w:val="0"/>
          <w:bCs w:val="0"/>
          <w:spacing w:val="0"/>
          <w:lang w:val="de-DE"/>
        </w:rPr>
        <w:t>ü</w:t>
      </w:r>
      <w:r>
        <w:rPr>
          <w:b w:val="0"/>
          <w:bCs w:val="0"/>
          <w:spacing w:val="0"/>
          <w:lang w:val="de-DE"/>
        </w:rPr>
        <w:t>venli hem</w:t>
      </w:r>
      <w:r>
        <w:rPr>
          <w:b w:val="0"/>
          <w:bCs w:val="0"/>
          <w:spacing w:val="0"/>
          <w:lang w:val="de-DE"/>
        </w:rPr>
        <w:t>ş</w:t>
      </w:r>
      <w:r>
        <w:rPr>
          <w:b w:val="0"/>
          <w:bCs w:val="0"/>
          <w:spacing w:val="0"/>
          <w:lang w:val="de-DE"/>
        </w:rPr>
        <w:t>irelik bak</w:t>
      </w:r>
      <w:r>
        <w:rPr>
          <w:b w:val="0"/>
          <w:bCs w:val="0"/>
          <w:spacing w:val="0"/>
          <w:lang w:val="de-DE"/>
        </w:rPr>
        <w:t>ı</w:t>
      </w:r>
      <w:r>
        <w:rPr>
          <w:b w:val="0"/>
          <w:bCs w:val="0"/>
          <w:spacing w:val="0"/>
          <w:lang w:val="de-DE"/>
        </w:rPr>
        <w:t>m</w:t>
      </w:r>
      <w:r>
        <w:rPr>
          <w:b w:val="0"/>
          <w:bCs w:val="0"/>
          <w:spacing w:val="0"/>
          <w:lang w:val="de-DE"/>
        </w:rPr>
        <w:t xml:space="preserve">ı </w:t>
      </w:r>
      <w:r>
        <w:rPr>
          <w:b w:val="0"/>
          <w:bCs w:val="0"/>
          <w:spacing w:val="0"/>
          <w:lang w:val="de-DE"/>
        </w:rPr>
        <w:t>vermek i</w:t>
      </w:r>
      <w:r>
        <w:rPr>
          <w:b w:val="0"/>
          <w:bCs w:val="0"/>
          <w:spacing w:val="0"/>
          <w:lang w:val="de-DE"/>
        </w:rPr>
        <w:t>ç</w:t>
      </w:r>
      <w:r>
        <w:rPr>
          <w:b w:val="0"/>
          <w:bCs w:val="0"/>
          <w:spacing w:val="0"/>
          <w:lang w:val="de-DE"/>
        </w:rPr>
        <w:t>in, hem</w:t>
      </w:r>
      <w:r>
        <w:rPr>
          <w:b w:val="0"/>
          <w:bCs w:val="0"/>
          <w:spacing w:val="0"/>
          <w:lang w:val="de-DE"/>
        </w:rPr>
        <w:t>ş</w:t>
      </w:r>
      <w:r>
        <w:rPr>
          <w:b w:val="0"/>
          <w:bCs w:val="0"/>
          <w:spacing w:val="0"/>
          <w:lang w:val="de-DE"/>
        </w:rPr>
        <w:t xml:space="preserve">irelik </w:t>
      </w:r>
      <w:r>
        <w:rPr>
          <w:b w:val="0"/>
          <w:bCs w:val="0"/>
          <w:spacing w:val="0"/>
          <w:lang w:val="de-DE"/>
        </w:rPr>
        <w:t>öğ</w:t>
      </w:r>
      <w:r>
        <w:rPr>
          <w:b w:val="0"/>
          <w:bCs w:val="0"/>
          <w:spacing w:val="0"/>
          <w:lang w:val="de-DE"/>
        </w:rPr>
        <w:t>rencileri e</w:t>
      </w:r>
      <w:r>
        <w:rPr>
          <w:b w:val="0"/>
          <w:bCs w:val="0"/>
          <w:spacing w:val="0"/>
          <w:lang w:val="de-DE"/>
        </w:rPr>
        <w:t>ğ</w:t>
      </w:r>
      <w:r>
        <w:rPr>
          <w:b w:val="0"/>
          <w:bCs w:val="0"/>
          <w:spacing w:val="0"/>
          <w:lang w:val="de-DE"/>
        </w:rPr>
        <w:t>itimleri boyunca klinik becerilerden ba</w:t>
      </w:r>
      <w:r>
        <w:rPr>
          <w:b w:val="0"/>
          <w:bCs w:val="0"/>
          <w:spacing w:val="0"/>
          <w:lang w:val="de-DE"/>
        </w:rPr>
        <w:t>ş</w:t>
      </w:r>
      <w:r>
        <w:rPr>
          <w:b w:val="0"/>
          <w:bCs w:val="0"/>
          <w:spacing w:val="0"/>
          <w:lang w:val="de-DE"/>
        </w:rPr>
        <w:t>ar</w:t>
      </w:r>
      <w:r>
        <w:rPr>
          <w:b w:val="0"/>
          <w:bCs w:val="0"/>
          <w:spacing w:val="0"/>
          <w:lang w:val="de-DE"/>
        </w:rPr>
        <w:t xml:space="preserve">ı </w:t>
      </w:r>
      <w:r>
        <w:rPr>
          <w:b w:val="0"/>
          <w:bCs w:val="0"/>
          <w:spacing w:val="0"/>
          <w:lang w:val="de-DE"/>
        </w:rPr>
        <w:t>ile ge</w:t>
      </w:r>
      <w:r>
        <w:rPr>
          <w:b w:val="0"/>
          <w:bCs w:val="0"/>
          <w:spacing w:val="0"/>
          <w:lang w:val="de-DE"/>
        </w:rPr>
        <w:t>ç</w:t>
      </w:r>
      <w:r>
        <w:rPr>
          <w:b w:val="0"/>
          <w:bCs w:val="0"/>
          <w:spacing w:val="0"/>
          <w:lang w:val="de-DE"/>
        </w:rPr>
        <w:t>mek zorundad</w:t>
      </w:r>
      <w:r>
        <w:rPr>
          <w:b w:val="0"/>
          <w:bCs w:val="0"/>
          <w:spacing w:val="0"/>
          <w:lang w:val="de-DE"/>
        </w:rPr>
        <w:t>ı</w:t>
      </w:r>
      <w:r>
        <w:rPr>
          <w:b w:val="0"/>
          <w:bCs w:val="0"/>
          <w:spacing w:val="0"/>
          <w:lang w:val="de-DE"/>
        </w:rPr>
        <w:t xml:space="preserve">rlar. Klinik deneyim kazanma ne kadar </w:t>
      </w:r>
      <w:r>
        <w:rPr>
          <w:b w:val="0"/>
          <w:bCs w:val="0"/>
          <w:spacing w:val="0"/>
          <w:lang w:val="de-DE"/>
        </w:rPr>
        <w:t>ö</w:t>
      </w:r>
      <w:r>
        <w:rPr>
          <w:b w:val="0"/>
          <w:bCs w:val="0"/>
          <w:spacing w:val="0"/>
          <w:lang w:val="de-DE"/>
        </w:rPr>
        <w:t xml:space="preserve">nemli olsa da, </w:t>
      </w:r>
      <w:r>
        <w:rPr>
          <w:b w:val="0"/>
          <w:bCs w:val="0"/>
          <w:spacing w:val="0"/>
          <w:lang w:val="de-DE"/>
        </w:rPr>
        <w:t>öğ</w:t>
      </w:r>
      <w:r>
        <w:rPr>
          <w:b w:val="0"/>
          <w:bCs w:val="0"/>
          <w:spacing w:val="0"/>
          <w:lang w:val="de-DE"/>
        </w:rPr>
        <w:t xml:space="preserve">renciler klinik </w:t>
      </w:r>
      <w:r>
        <w:rPr>
          <w:b w:val="0"/>
          <w:bCs w:val="0"/>
          <w:spacing w:val="0"/>
          <w:lang w:val="de-DE"/>
        </w:rPr>
        <w:t>prosed</w:t>
      </w:r>
      <w:r>
        <w:rPr>
          <w:b w:val="0"/>
          <w:bCs w:val="0"/>
          <w:spacing w:val="0"/>
          <w:lang w:val="de-DE"/>
        </w:rPr>
        <w:t>ü</w:t>
      </w:r>
      <w:r>
        <w:rPr>
          <w:b w:val="0"/>
          <w:bCs w:val="0"/>
          <w:spacing w:val="0"/>
          <w:lang w:val="de-DE"/>
        </w:rPr>
        <w:t>rleri deneyimleme f</w:t>
      </w:r>
      <w:r>
        <w:rPr>
          <w:b w:val="0"/>
          <w:bCs w:val="0"/>
          <w:spacing w:val="0"/>
          <w:lang w:val="de-DE"/>
        </w:rPr>
        <w:t>ı</w:t>
      </w:r>
      <w:r>
        <w:rPr>
          <w:b w:val="0"/>
          <w:bCs w:val="0"/>
          <w:spacing w:val="0"/>
          <w:lang w:val="de-DE"/>
        </w:rPr>
        <w:t>rsatlar</w:t>
      </w:r>
      <w:r>
        <w:rPr>
          <w:b w:val="0"/>
          <w:bCs w:val="0"/>
          <w:spacing w:val="0"/>
          <w:lang w:val="de-DE"/>
        </w:rPr>
        <w:t xml:space="preserve">ı </w:t>
      </w:r>
      <w:r>
        <w:rPr>
          <w:b w:val="0"/>
          <w:bCs w:val="0"/>
          <w:spacing w:val="0"/>
          <w:lang w:val="de-DE"/>
        </w:rPr>
        <w:t>ile kar</w:t>
      </w:r>
      <w:r>
        <w:rPr>
          <w:b w:val="0"/>
          <w:bCs w:val="0"/>
          <w:spacing w:val="0"/>
          <w:lang w:val="de-DE"/>
        </w:rPr>
        <w:t>şı</w:t>
      </w:r>
      <w:r>
        <w:rPr>
          <w:b w:val="0"/>
          <w:bCs w:val="0"/>
          <w:spacing w:val="0"/>
          <w:lang w:val="de-DE"/>
        </w:rPr>
        <w:t>la</w:t>
      </w:r>
      <w:r>
        <w:rPr>
          <w:b w:val="0"/>
          <w:bCs w:val="0"/>
          <w:spacing w:val="0"/>
          <w:lang w:val="de-DE"/>
        </w:rPr>
        <w:t>ş</w:t>
      </w:r>
      <w:r>
        <w:rPr>
          <w:b w:val="0"/>
          <w:bCs w:val="0"/>
          <w:spacing w:val="0"/>
          <w:lang w:val="de-DE"/>
        </w:rPr>
        <w:t>mad</w:t>
      </w:r>
      <w:r>
        <w:rPr>
          <w:b w:val="0"/>
          <w:bCs w:val="0"/>
          <w:spacing w:val="0"/>
          <w:lang w:val="de-DE"/>
        </w:rPr>
        <w:t xml:space="preserve">ığı </w:t>
      </w:r>
      <w:r>
        <w:rPr>
          <w:b w:val="0"/>
          <w:bCs w:val="0"/>
          <w:spacing w:val="0"/>
          <w:lang w:val="de-DE"/>
        </w:rPr>
        <w:t>s</w:t>
      </w:r>
      <w:r>
        <w:rPr>
          <w:b w:val="0"/>
          <w:bCs w:val="0"/>
          <w:spacing w:val="0"/>
          <w:lang w:val="de-DE"/>
        </w:rPr>
        <w:t>ü</w:t>
      </w:r>
      <w:r>
        <w:rPr>
          <w:b w:val="0"/>
          <w:bCs w:val="0"/>
          <w:spacing w:val="0"/>
          <w:lang w:val="de-DE"/>
        </w:rPr>
        <w:t>rece, beceri kazanmalar</w:t>
      </w:r>
      <w:r>
        <w:rPr>
          <w:b w:val="0"/>
          <w:bCs w:val="0"/>
          <w:spacing w:val="0"/>
          <w:lang w:val="de-DE"/>
        </w:rPr>
        <w:t xml:space="preserve">ı </w:t>
      </w:r>
      <w:r>
        <w:rPr>
          <w:b w:val="0"/>
          <w:bCs w:val="0"/>
          <w:spacing w:val="0"/>
          <w:lang w:val="de-DE"/>
        </w:rPr>
        <w:t>zor olacakt</w:t>
      </w:r>
      <w:r>
        <w:rPr>
          <w:b w:val="0"/>
          <w:bCs w:val="0"/>
          <w:spacing w:val="0"/>
          <w:lang w:val="de-DE"/>
        </w:rPr>
        <w:t>ı</w:t>
      </w:r>
      <w:r>
        <w:rPr>
          <w:b w:val="0"/>
          <w:bCs w:val="0"/>
          <w:spacing w:val="0"/>
          <w:lang w:val="de-DE"/>
        </w:rPr>
        <w:t>r. T</w:t>
      </w:r>
      <w:r>
        <w:rPr>
          <w:b w:val="0"/>
          <w:bCs w:val="0"/>
          <w:spacing w:val="0"/>
          <w:lang w:val="de-DE"/>
        </w:rPr>
        <w:t>ü</w:t>
      </w:r>
      <w:r>
        <w:rPr>
          <w:b w:val="0"/>
          <w:bCs w:val="0"/>
          <w:spacing w:val="0"/>
          <w:lang w:val="de-DE"/>
        </w:rPr>
        <w:t>m bu k</w:t>
      </w:r>
      <w:r>
        <w:rPr>
          <w:b w:val="0"/>
          <w:bCs w:val="0"/>
          <w:spacing w:val="0"/>
          <w:lang w:val="de-DE"/>
        </w:rPr>
        <w:t>ı</w:t>
      </w:r>
      <w:r>
        <w:rPr>
          <w:b w:val="0"/>
          <w:bCs w:val="0"/>
          <w:spacing w:val="0"/>
          <w:lang w:val="de-DE"/>
        </w:rPr>
        <w:t>s</w:t>
      </w:r>
      <w:r>
        <w:rPr>
          <w:b w:val="0"/>
          <w:bCs w:val="0"/>
          <w:spacing w:val="0"/>
          <w:lang w:val="de-DE"/>
        </w:rPr>
        <w:t>ı</w:t>
      </w:r>
      <w:r>
        <w:rPr>
          <w:b w:val="0"/>
          <w:bCs w:val="0"/>
          <w:spacing w:val="0"/>
          <w:lang w:val="de-DE"/>
        </w:rPr>
        <w:t>tl</w:t>
      </w:r>
      <w:r>
        <w:rPr>
          <w:b w:val="0"/>
          <w:bCs w:val="0"/>
          <w:spacing w:val="0"/>
          <w:lang w:val="de-DE"/>
        </w:rPr>
        <w:t>ı</w:t>
      </w:r>
      <w:r>
        <w:rPr>
          <w:b w:val="0"/>
          <w:bCs w:val="0"/>
          <w:spacing w:val="0"/>
          <w:lang w:val="de-DE"/>
        </w:rPr>
        <w:t>l</w:t>
      </w:r>
      <w:r>
        <w:rPr>
          <w:b w:val="0"/>
          <w:bCs w:val="0"/>
          <w:spacing w:val="0"/>
          <w:lang w:val="de-DE"/>
        </w:rPr>
        <w:t>ı</w:t>
      </w:r>
      <w:r>
        <w:rPr>
          <w:b w:val="0"/>
          <w:bCs w:val="0"/>
          <w:spacing w:val="0"/>
          <w:lang w:val="de-DE"/>
        </w:rPr>
        <w:t>k yaln</w:t>
      </w:r>
      <w:r>
        <w:rPr>
          <w:b w:val="0"/>
          <w:bCs w:val="0"/>
          <w:spacing w:val="0"/>
          <w:lang w:val="de-DE"/>
        </w:rPr>
        <w:t>ı</w:t>
      </w:r>
      <w:r>
        <w:rPr>
          <w:b w:val="0"/>
          <w:bCs w:val="0"/>
          <w:spacing w:val="0"/>
          <w:lang w:val="de-DE"/>
        </w:rPr>
        <w:t xml:space="preserve">zca </w:t>
      </w:r>
      <w:r>
        <w:rPr>
          <w:b w:val="0"/>
          <w:bCs w:val="0"/>
          <w:spacing w:val="0"/>
          <w:lang w:val="de-DE"/>
        </w:rPr>
        <w:t>öğ</w:t>
      </w:r>
      <w:r>
        <w:rPr>
          <w:b w:val="0"/>
          <w:bCs w:val="0"/>
          <w:spacing w:val="0"/>
          <w:lang w:val="de-DE"/>
        </w:rPr>
        <w:t>rencilerin kar</w:t>
      </w:r>
      <w:r>
        <w:rPr>
          <w:b w:val="0"/>
          <w:bCs w:val="0"/>
          <w:spacing w:val="0"/>
          <w:lang w:val="de-DE"/>
        </w:rPr>
        <w:t>şı</w:t>
      </w:r>
      <w:r>
        <w:rPr>
          <w:b w:val="0"/>
          <w:bCs w:val="0"/>
          <w:spacing w:val="0"/>
          <w:lang w:val="de-DE"/>
        </w:rPr>
        <w:t>la</w:t>
      </w:r>
      <w:r>
        <w:rPr>
          <w:b w:val="0"/>
          <w:bCs w:val="0"/>
          <w:spacing w:val="0"/>
          <w:lang w:val="de-DE"/>
        </w:rPr>
        <w:t>ş</w:t>
      </w:r>
      <w:r>
        <w:rPr>
          <w:b w:val="0"/>
          <w:bCs w:val="0"/>
          <w:spacing w:val="0"/>
          <w:lang w:val="de-DE"/>
        </w:rPr>
        <w:t>aca</w:t>
      </w:r>
      <w:r>
        <w:rPr>
          <w:b w:val="0"/>
          <w:bCs w:val="0"/>
          <w:spacing w:val="0"/>
          <w:lang w:val="de-DE"/>
        </w:rPr>
        <w:t xml:space="preserve">ğı </w:t>
      </w:r>
      <w:r>
        <w:rPr>
          <w:b w:val="0"/>
          <w:bCs w:val="0"/>
          <w:spacing w:val="0"/>
          <w:lang w:val="de-DE"/>
        </w:rPr>
        <w:t>vaka say</w:t>
      </w:r>
      <w:r>
        <w:rPr>
          <w:b w:val="0"/>
          <w:bCs w:val="0"/>
          <w:spacing w:val="0"/>
          <w:lang w:val="de-DE"/>
        </w:rPr>
        <w:t>ı</w:t>
      </w:r>
      <w:r>
        <w:rPr>
          <w:b w:val="0"/>
          <w:bCs w:val="0"/>
          <w:spacing w:val="0"/>
          <w:lang w:val="de-DE"/>
        </w:rPr>
        <w:t>s</w:t>
      </w:r>
      <w:r>
        <w:rPr>
          <w:b w:val="0"/>
          <w:bCs w:val="0"/>
          <w:spacing w:val="0"/>
          <w:lang w:val="de-DE"/>
        </w:rPr>
        <w:t>ı</w:t>
      </w:r>
      <w:r>
        <w:rPr>
          <w:b w:val="0"/>
          <w:bCs w:val="0"/>
          <w:spacing w:val="0"/>
          <w:lang w:val="de-DE"/>
        </w:rPr>
        <w:t>yla s</w:t>
      </w:r>
      <w:r>
        <w:rPr>
          <w:b w:val="0"/>
          <w:bCs w:val="0"/>
          <w:spacing w:val="0"/>
          <w:lang w:val="de-DE"/>
        </w:rPr>
        <w:t>ı</w:t>
      </w:r>
      <w:r>
        <w:rPr>
          <w:b w:val="0"/>
          <w:bCs w:val="0"/>
          <w:spacing w:val="0"/>
          <w:lang w:val="de-DE"/>
        </w:rPr>
        <w:t>n</w:t>
      </w:r>
      <w:r>
        <w:rPr>
          <w:b w:val="0"/>
          <w:bCs w:val="0"/>
          <w:spacing w:val="0"/>
          <w:lang w:val="de-DE"/>
        </w:rPr>
        <w:t>ı</w:t>
      </w:r>
      <w:r>
        <w:rPr>
          <w:b w:val="0"/>
          <w:bCs w:val="0"/>
          <w:spacing w:val="0"/>
          <w:lang w:val="de-DE"/>
        </w:rPr>
        <w:t>rl</w:t>
      </w:r>
      <w:r>
        <w:rPr>
          <w:b w:val="0"/>
          <w:bCs w:val="0"/>
          <w:spacing w:val="0"/>
          <w:lang w:val="de-DE"/>
        </w:rPr>
        <w:t xml:space="preserve">ı </w:t>
      </w:r>
      <w:r>
        <w:rPr>
          <w:b w:val="0"/>
          <w:bCs w:val="0"/>
          <w:spacing w:val="0"/>
          <w:lang w:val="de-DE"/>
        </w:rPr>
        <w:t>de</w:t>
      </w:r>
      <w:r>
        <w:rPr>
          <w:b w:val="0"/>
          <w:bCs w:val="0"/>
          <w:spacing w:val="0"/>
          <w:lang w:val="de-DE"/>
        </w:rPr>
        <w:t>ğ</w:t>
      </w:r>
      <w:r>
        <w:rPr>
          <w:b w:val="0"/>
          <w:bCs w:val="0"/>
          <w:spacing w:val="0"/>
          <w:lang w:val="de-DE"/>
        </w:rPr>
        <w:t>ildir. E</w:t>
      </w:r>
      <w:r>
        <w:rPr>
          <w:b w:val="0"/>
          <w:bCs w:val="0"/>
          <w:spacing w:val="0"/>
          <w:lang w:val="de-DE"/>
        </w:rPr>
        <w:t>ğ</w:t>
      </w:r>
      <w:r>
        <w:rPr>
          <w:b w:val="0"/>
          <w:bCs w:val="0"/>
          <w:spacing w:val="0"/>
          <w:lang w:val="de-DE"/>
        </w:rPr>
        <w:t>itim hastanelerinde hasta ve hasta yak</w:t>
      </w:r>
      <w:r>
        <w:rPr>
          <w:b w:val="0"/>
          <w:bCs w:val="0"/>
          <w:spacing w:val="0"/>
          <w:lang w:val="de-DE"/>
        </w:rPr>
        <w:t>ı</w:t>
      </w:r>
      <w:r>
        <w:rPr>
          <w:b w:val="0"/>
          <w:bCs w:val="0"/>
          <w:spacing w:val="0"/>
          <w:lang w:val="de-DE"/>
        </w:rPr>
        <w:t>nlar</w:t>
      </w:r>
      <w:r>
        <w:rPr>
          <w:b w:val="0"/>
          <w:bCs w:val="0"/>
          <w:spacing w:val="0"/>
          <w:lang w:val="de-DE"/>
        </w:rPr>
        <w:t>ı</w:t>
      </w:r>
      <w:r>
        <w:rPr>
          <w:b w:val="0"/>
          <w:bCs w:val="0"/>
          <w:spacing w:val="0"/>
          <w:lang w:val="de-DE"/>
        </w:rPr>
        <w:t>n</w:t>
      </w:r>
      <w:r>
        <w:rPr>
          <w:b w:val="0"/>
          <w:bCs w:val="0"/>
          <w:spacing w:val="0"/>
          <w:lang w:val="de-DE"/>
        </w:rPr>
        <w:t>ı</w:t>
      </w:r>
      <w:r>
        <w:rPr>
          <w:b w:val="0"/>
          <w:bCs w:val="0"/>
          <w:spacing w:val="0"/>
          <w:lang w:val="de-DE"/>
        </w:rPr>
        <w:t>n,</w:t>
      </w:r>
      <w:r>
        <w:rPr>
          <w:b w:val="0"/>
          <w:bCs w:val="0"/>
          <w:spacing w:val="0"/>
          <w:lang w:val="de-DE"/>
        </w:rPr>
        <w:t xml:space="preserve"> öğ</w:t>
      </w:r>
      <w:r>
        <w:rPr>
          <w:b w:val="0"/>
          <w:bCs w:val="0"/>
          <w:spacing w:val="0"/>
          <w:lang w:val="de-DE"/>
        </w:rPr>
        <w:t xml:space="preserve">rencilerin klinik </w:t>
      </w:r>
      <w:r>
        <w:rPr>
          <w:b w:val="0"/>
          <w:bCs w:val="0"/>
          <w:spacing w:val="0"/>
          <w:lang w:val="de-DE"/>
        </w:rPr>
        <w:t>uygulamaya kat</w:t>
      </w:r>
      <w:r>
        <w:rPr>
          <w:b w:val="0"/>
          <w:bCs w:val="0"/>
          <w:spacing w:val="0"/>
          <w:lang w:val="de-DE"/>
        </w:rPr>
        <w:t>ı</w:t>
      </w:r>
      <w:r>
        <w:rPr>
          <w:b w:val="0"/>
          <w:bCs w:val="0"/>
          <w:spacing w:val="0"/>
          <w:lang w:val="de-DE"/>
        </w:rPr>
        <w:t>lmalar</w:t>
      </w:r>
      <w:r>
        <w:rPr>
          <w:b w:val="0"/>
          <w:bCs w:val="0"/>
          <w:spacing w:val="0"/>
          <w:lang w:val="de-DE"/>
        </w:rPr>
        <w:t>ı</w:t>
      </w:r>
      <w:r>
        <w:rPr>
          <w:b w:val="0"/>
          <w:bCs w:val="0"/>
          <w:spacing w:val="0"/>
          <w:lang w:val="de-DE"/>
        </w:rPr>
        <w:t>na kar</w:t>
      </w:r>
      <w:r>
        <w:rPr>
          <w:b w:val="0"/>
          <w:bCs w:val="0"/>
          <w:spacing w:val="0"/>
          <w:lang w:val="de-DE"/>
        </w:rPr>
        <w:t xml:space="preserve">şı </w:t>
      </w:r>
      <w:r>
        <w:rPr>
          <w:b w:val="0"/>
          <w:bCs w:val="0"/>
          <w:spacing w:val="0"/>
          <w:lang w:val="de-DE"/>
        </w:rPr>
        <w:t xml:space="preserve">tepkileri de </w:t>
      </w:r>
      <w:r>
        <w:rPr>
          <w:b w:val="0"/>
          <w:bCs w:val="0"/>
          <w:spacing w:val="0"/>
          <w:lang w:val="de-DE"/>
        </w:rPr>
        <w:t>öğ</w:t>
      </w:r>
      <w:r>
        <w:rPr>
          <w:b w:val="0"/>
          <w:bCs w:val="0"/>
          <w:spacing w:val="0"/>
          <w:lang w:val="de-DE"/>
        </w:rPr>
        <w:t>rencilerin bir di</w:t>
      </w:r>
      <w:r>
        <w:rPr>
          <w:b w:val="0"/>
          <w:bCs w:val="0"/>
          <w:spacing w:val="0"/>
          <w:lang w:val="de-DE"/>
        </w:rPr>
        <w:t>ğ</w:t>
      </w:r>
      <w:r>
        <w:rPr>
          <w:b w:val="0"/>
          <w:bCs w:val="0"/>
          <w:spacing w:val="0"/>
          <w:lang w:val="de-DE"/>
        </w:rPr>
        <w:t>er k</w:t>
      </w:r>
      <w:r>
        <w:rPr>
          <w:b w:val="0"/>
          <w:bCs w:val="0"/>
          <w:spacing w:val="0"/>
          <w:lang w:val="de-DE"/>
        </w:rPr>
        <w:t>ı</w:t>
      </w:r>
      <w:r>
        <w:rPr>
          <w:b w:val="0"/>
          <w:bCs w:val="0"/>
          <w:spacing w:val="0"/>
          <w:lang w:val="de-DE"/>
        </w:rPr>
        <w:t>s</w:t>
      </w:r>
      <w:r>
        <w:rPr>
          <w:b w:val="0"/>
          <w:bCs w:val="0"/>
          <w:spacing w:val="0"/>
          <w:lang w:val="de-DE"/>
        </w:rPr>
        <w:t>ı</w:t>
      </w:r>
      <w:r>
        <w:rPr>
          <w:b w:val="0"/>
          <w:bCs w:val="0"/>
          <w:spacing w:val="0"/>
          <w:lang w:val="de-DE"/>
        </w:rPr>
        <w:t>tlay</w:t>
      </w:r>
      <w:r>
        <w:rPr>
          <w:b w:val="0"/>
          <w:bCs w:val="0"/>
          <w:spacing w:val="0"/>
          <w:lang w:val="de-DE"/>
        </w:rPr>
        <w:t>ı</w:t>
      </w:r>
      <w:r>
        <w:rPr>
          <w:b w:val="0"/>
          <w:bCs w:val="0"/>
          <w:spacing w:val="0"/>
          <w:lang w:val="de-DE"/>
        </w:rPr>
        <w:t>c</w:t>
      </w:r>
      <w:r>
        <w:rPr>
          <w:b w:val="0"/>
          <w:bCs w:val="0"/>
          <w:spacing w:val="0"/>
          <w:lang w:val="de-DE"/>
        </w:rPr>
        <w:t>ı</w:t>
      </w:r>
      <w:r>
        <w:rPr>
          <w:b w:val="0"/>
          <w:bCs w:val="0"/>
          <w:spacing w:val="0"/>
          <w:lang w:val="de-DE"/>
        </w:rPr>
        <w:t>lar</w:t>
      </w:r>
      <w:r>
        <w:rPr>
          <w:b w:val="0"/>
          <w:bCs w:val="0"/>
          <w:spacing w:val="0"/>
          <w:lang w:val="de-DE"/>
        </w:rPr>
        <w:t>ı</w:t>
      </w:r>
      <w:r>
        <w:rPr>
          <w:b w:val="0"/>
          <w:bCs w:val="0"/>
          <w:spacing w:val="0"/>
          <w:lang w:val="de-DE"/>
        </w:rPr>
        <w:t>d</w:t>
      </w:r>
      <w:r>
        <w:rPr>
          <w:b w:val="0"/>
          <w:bCs w:val="0"/>
          <w:spacing w:val="0"/>
          <w:lang w:val="de-DE"/>
        </w:rPr>
        <w:t>ı</w:t>
      </w:r>
      <w:r>
        <w:rPr>
          <w:b w:val="0"/>
          <w:bCs w:val="0"/>
          <w:spacing w:val="0"/>
          <w:lang w:val="de-DE"/>
        </w:rPr>
        <w:t>r (</w:t>
      </w:r>
      <w:r>
        <w:rPr>
          <w:b w:val="0"/>
          <w:bCs w:val="0"/>
          <w:spacing w:val="0"/>
          <w:lang w:val="de-DE"/>
        </w:rPr>
        <w:t>Ş</w:t>
      </w:r>
      <w:r>
        <w:rPr>
          <w:b w:val="0"/>
          <w:bCs w:val="0"/>
          <w:spacing w:val="0"/>
          <w:lang w:val="de-DE"/>
        </w:rPr>
        <w:t>eng</w:t>
      </w:r>
      <w:r>
        <w:rPr>
          <w:b w:val="0"/>
          <w:bCs w:val="0"/>
          <w:spacing w:val="0"/>
          <w:lang w:val="de-DE"/>
        </w:rPr>
        <w:t>ü</w:t>
      </w:r>
      <w:r>
        <w:rPr>
          <w:b w:val="0"/>
          <w:bCs w:val="0"/>
          <w:spacing w:val="0"/>
          <w:lang w:val="de-DE"/>
        </w:rPr>
        <w:t>l 2010). Burada teknoloji destekli m-</w:t>
      </w:r>
      <w:r>
        <w:rPr>
          <w:b w:val="0"/>
          <w:bCs w:val="0"/>
          <w:spacing w:val="0"/>
          <w:lang w:val="de-DE"/>
        </w:rPr>
        <w:t>öğ</w:t>
      </w:r>
      <w:r>
        <w:rPr>
          <w:b w:val="0"/>
          <w:bCs w:val="0"/>
          <w:spacing w:val="0"/>
          <w:lang w:val="de-DE"/>
        </w:rPr>
        <w:t xml:space="preserve">renmenin </w:t>
      </w:r>
      <w:r>
        <w:rPr>
          <w:b w:val="0"/>
          <w:bCs w:val="0"/>
          <w:spacing w:val="0"/>
          <w:lang w:val="de-DE"/>
        </w:rPr>
        <w:t>ö</w:t>
      </w:r>
      <w:r>
        <w:rPr>
          <w:b w:val="0"/>
          <w:bCs w:val="0"/>
          <w:spacing w:val="0"/>
          <w:lang w:val="de-DE"/>
        </w:rPr>
        <w:t xml:space="preserve">nemi ortaya </w:t>
      </w:r>
      <w:r>
        <w:rPr>
          <w:b w:val="0"/>
          <w:bCs w:val="0"/>
          <w:spacing w:val="0"/>
          <w:lang w:val="de-DE"/>
        </w:rPr>
        <w:t>çı</w:t>
      </w:r>
      <w:r>
        <w:rPr>
          <w:b w:val="0"/>
          <w:bCs w:val="0"/>
          <w:spacing w:val="0"/>
          <w:lang w:val="de-DE"/>
        </w:rPr>
        <w:t>kmaktad</w:t>
      </w:r>
      <w:r>
        <w:rPr>
          <w:b w:val="0"/>
          <w:bCs w:val="0"/>
          <w:spacing w:val="0"/>
          <w:lang w:val="de-DE"/>
        </w:rPr>
        <w:t>ı</w:t>
      </w:r>
      <w:r>
        <w:rPr>
          <w:b w:val="0"/>
          <w:bCs w:val="0"/>
          <w:spacing w:val="0"/>
          <w:lang w:val="de-DE"/>
        </w:rPr>
        <w:t xml:space="preserve">r. </w:t>
      </w:r>
      <w:r>
        <w:rPr>
          <w:b w:val="0"/>
          <w:bCs w:val="0"/>
          <w:spacing w:val="0"/>
          <w:lang w:val="de-DE"/>
        </w:rPr>
        <w:t>Ö</w:t>
      </w:r>
      <w:r>
        <w:rPr>
          <w:b w:val="0"/>
          <w:bCs w:val="0"/>
          <w:spacing w:val="0"/>
          <w:lang w:val="de-DE"/>
        </w:rPr>
        <w:t>zellikle mobil cihazlar</w:t>
      </w:r>
      <w:r>
        <w:rPr>
          <w:b w:val="0"/>
          <w:bCs w:val="0"/>
          <w:spacing w:val="0"/>
          <w:lang w:val="de-DE"/>
        </w:rPr>
        <w:t xml:space="preserve">ı </w:t>
      </w:r>
      <w:r>
        <w:rPr>
          <w:b w:val="0"/>
          <w:bCs w:val="0"/>
          <w:spacing w:val="0"/>
          <w:lang w:val="de-DE"/>
        </w:rPr>
        <w:t xml:space="preserve">kullanarak </w:t>
      </w:r>
      <w:r>
        <w:rPr>
          <w:b w:val="0"/>
          <w:bCs w:val="0"/>
          <w:spacing w:val="0"/>
          <w:lang w:val="de-DE"/>
        </w:rPr>
        <w:t>öğ</w:t>
      </w:r>
      <w:r>
        <w:rPr>
          <w:b w:val="0"/>
          <w:bCs w:val="0"/>
          <w:spacing w:val="0"/>
          <w:lang w:val="de-DE"/>
        </w:rPr>
        <w:t>renme yeni neslin geli</w:t>
      </w:r>
      <w:r>
        <w:rPr>
          <w:b w:val="0"/>
          <w:bCs w:val="0"/>
          <w:spacing w:val="0"/>
          <w:lang w:val="de-DE"/>
        </w:rPr>
        <w:t>ş</w:t>
      </w:r>
      <w:r>
        <w:rPr>
          <w:b w:val="0"/>
          <w:bCs w:val="0"/>
          <w:spacing w:val="0"/>
          <w:lang w:val="de-DE"/>
        </w:rPr>
        <w:t>imine katk</w:t>
      </w:r>
      <w:r>
        <w:rPr>
          <w:b w:val="0"/>
          <w:bCs w:val="0"/>
          <w:spacing w:val="0"/>
          <w:lang w:val="de-DE"/>
        </w:rPr>
        <w:t>ı</w:t>
      </w:r>
      <w:r>
        <w:rPr>
          <w:b w:val="0"/>
          <w:bCs w:val="0"/>
          <w:spacing w:val="0"/>
          <w:lang w:val="de-DE"/>
        </w:rPr>
        <w:t>da bulunmaktad</w:t>
      </w:r>
      <w:r>
        <w:rPr>
          <w:b w:val="0"/>
          <w:bCs w:val="0"/>
          <w:spacing w:val="0"/>
          <w:lang w:val="de-DE"/>
        </w:rPr>
        <w:t>ı</w:t>
      </w:r>
      <w:r>
        <w:rPr>
          <w:b w:val="0"/>
          <w:bCs w:val="0"/>
          <w:spacing w:val="0"/>
          <w:lang w:val="de-DE"/>
        </w:rPr>
        <w:t>r.</w:t>
      </w:r>
      <w:r>
        <w:rPr>
          <w:b w:val="0"/>
          <w:bCs w:val="0"/>
          <w:spacing w:val="0"/>
          <w:lang w:val="de-DE"/>
        </w:rPr>
        <w:t xml:space="preserve"> Johnson ve ark (2011) 2015 y</w:t>
      </w:r>
      <w:r>
        <w:rPr>
          <w:b w:val="0"/>
          <w:bCs w:val="0"/>
          <w:spacing w:val="0"/>
          <w:lang w:val="de-DE"/>
        </w:rPr>
        <w:t>ı</w:t>
      </w:r>
      <w:r>
        <w:rPr>
          <w:b w:val="0"/>
          <w:bCs w:val="0"/>
          <w:spacing w:val="0"/>
          <w:lang w:val="de-DE"/>
        </w:rPr>
        <w:t>l</w:t>
      </w:r>
      <w:r>
        <w:rPr>
          <w:b w:val="0"/>
          <w:bCs w:val="0"/>
          <w:spacing w:val="0"/>
          <w:lang w:val="de-DE"/>
        </w:rPr>
        <w:t>ı</w:t>
      </w:r>
      <w:r>
        <w:rPr>
          <w:b w:val="0"/>
          <w:bCs w:val="0"/>
          <w:spacing w:val="0"/>
          <w:lang w:val="de-DE"/>
        </w:rPr>
        <w:t>ndan beri bilgisayar yerine cep telefonuyla web eri</w:t>
      </w:r>
      <w:r>
        <w:rPr>
          <w:b w:val="0"/>
          <w:bCs w:val="0"/>
          <w:spacing w:val="0"/>
          <w:lang w:val="de-DE"/>
        </w:rPr>
        <w:t>ş</w:t>
      </w:r>
      <w:r>
        <w:rPr>
          <w:b w:val="0"/>
          <w:bCs w:val="0"/>
          <w:spacing w:val="0"/>
          <w:lang w:val="de-DE"/>
        </w:rPr>
        <w:t>imi sa</w:t>
      </w:r>
      <w:r>
        <w:rPr>
          <w:b w:val="0"/>
          <w:bCs w:val="0"/>
          <w:spacing w:val="0"/>
          <w:lang w:val="de-DE"/>
        </w:rPr>
        <w:t>ğ</w:t>
      </w:r>
      <w:r>
        <w:rPr>
          <w:b w:val="0"/>
          <w:bCs w:val="0"/>
          <w:spacing w:val="0"/>
          <w:lang w:val="de-DE"/>
        </w:rPr>
        <w:t>layanlar</w:t>
      </w:r>
      <w:r>
        <w:rPr>
          <w:b w:val="0"/>
          <w:bCs w:val="0"/>
          <w:spacing w:val="0"/>
          <w:lang w:val="de-DE"/>
        </w:rPr>
        <w:t>ı</w:t>
      </w:r>
      <w:r>
        <w:rPr>
          <w:b w:val="0"/>
          <w:bCs w:val="0"/>
          <w:spacing w:val="0"/>
          <w:lang w:val="de-DE"/>
        </w:rPr>
        <w:t>n say</w:t>
      </w:r>
      <w:r>
        <w:rPr>
          <w:b w:val="0"/>
          <w:bCs w:val="0"/>
          <w:spacing w:val="0"/>
          <w:lang w:val="de-DE"/>
        </w:rPr>
        <w:t>ı</w:t>
      </w:r>
      <w:r>
        <w:rPr>
          <w:b w:val="0"/>
          <w:bCs w:val="0"/>
          <w:spacing w:val="0"/>
          <w:lang w:val="de-DE"/>
        </w:rPr>
        <w:t>s</w:t>
      </w:r>
      <w:r>
        <w:rPr>
          <w:b w:val="0"/>
          <w:bCs w:val="0"/>
          <w:spacing w:val="0"/>
          <w:lang w:val="de-DE"/>
        </w:rPr>
        <w:t xml:space="preserve">ı </w:t>
      </w:r>
      <w:r>
        <w:rPr>
          <w:b w:val="0"/>
          <w:bCs w:val="0"/>
          <w:spacing w:val="0"/>
          <w:lang w:val="de-DE"/>
        </w:rPr>
        <w:t>%80'i buldu</w:t>
      </w:r>
      <w:r>
        <w:rPr>
          <w:b w:val="0"/>
          <w:bCs w:val="0"/>
          <w:spacing w:val="0"/>
          <w:lang w:val="de-DE"/>
        </w:rPr>
        <w:t>ğ</w:t>
      </w:r>
      <w:r>
        <w:rPr>
          <w:b w:val="0"/>
          <w:bCs w:val="0"/>
          <w:spacing w:val="0"/>
          <w:lang w:val="de-DE"/>
        </w:rPr>
        <w:t>unu belirtmi</w:t>
      </w:r>
      <w:r>
        <w:rPr>
          <w:b w:val="0"/>
          <w:bCs w:val="0"/>
          <w:spacing w:val="0"/>
          <w:lang w:val="de-DE"/>
        </w:rPr>
        <w:t>ş</w:t>
      </w:r>
      <w:r>
        <w:rPr>
          <w:b w:val="0"/>
          <w:bCs w:val="0"/>
          <w:spacing w:val="0"/>
          <w:lang w:val="de-DE"/>
        </w:rPr>
        <w:t>tir. Y ku</w:t>
      </w:r>
      <w:r>
        <w:rPr>
          <w:b w:val="0"/>
          <w:bCs w:val="0"/>
          <w:spacing w:val="0"/>
          <w:lang w:val="de-DE"/>
        </w:rPr>
        <w:t>ş</w:t>
      </w:r>
      <w:r>
        <w:rPr>
          <w:b w:val="0"/>
          <w:bCs w:val="0"/>
          <w:spacing w:val="0"/>
          <w:lang w:val="de-DE"/>
        </w:rPr>
        <w:t>a</w:t>
      </w:r>
      <w:r>
        <w:rPr>
          <w:b w:val="0"/>
          <w:bCs w:val="0"/>
          <w:spacing w:val="0"/>
          <w:lang w:val="de-DE"/>
        </w:rPr>
        <w:t xml:space="preserve">ğı </w:t>
      </w:r>
      <w:r>
        <w:rPr>
          <w:b w:val="0"/>
          <w:bCs w:val="0"/>
          <w:spacing w:val="0"/>
          <w:lang w:val="de-DE"/>
        </w:rPr>
        <w:t>ge</w:t>
      </w:r>
      <w:r>
        <w:rPr>
          <w:b w:val="0"/>
          <w:bCs w:val="0"/>
          <w:spacing w:val="0"/>
          <w:lang w:val="de-DE"/>
        </w:rPr>
        <w:t>ç</w:t>
      </w:r>
      <w:r>
        <w:rPr>
          <w:b w:val="0"/>
          <w:bCs w:val="0"/>
          <w:spacing w:val="0"/>
          <w:lang w:val="de-DE"/>
        </w:rPr>
        <w:t>mi</w:t>
      </w:r>
      <w:r>
        <w:rPr>
          <w:b w:val="0"/>
          <w:bCs w:val="0"/>
          <w:spacing w:val="0"/>
          <w:lang w:val="de-DE"/>
        </w:rPr>
        <w:t>ş</w:t>
      </w:r>
      <w:r>
        <w:rPr>
          <w:b w:val="0"/>
          <w:bCs w:val="0"/>
          <w:spacing w:val="0"/>
          <w:lang w:val="de-DE"/>
        </w:rPr>
        <w:t>ten g</w:t>
      </w:r>
      <w:r>
        <w:rPr>
          <w:b w:val="0"/>
          <w:bCs w:val="0"/>
          <w:spacing w:val="0"/>
          <w:lang w:val="de-DE"/>
        </w:rPr>
        <w:t>ü</w:t>
      </w:r>
      <w:r>
        <w:rPr>
          <w:b w:val="0"/>
          <w:bCs w:val="0"/>
          <w:spacing w:val="0"/>
          <w:lang w:val="de-DE"/>
        </w:rPr>
        <w:t>n</w:t>
      </w:r>
      <w:r>
        <w:rPr>
          <w:b w:val="0"/>
          <w:bCs w:val="0"/>
          <w:spacing w:val="0"/>
          <w:lang w:val="de-DE"/>
        </w:rPr>
        <w:t>ü</w:t>
      </w:r>
      <w:r>
        <w:rPr>
          <w:b w:val="0"/>
          <w:bCs w:val="0"/>
          <w:spacing w:val="0"/>
          <w:lang w:val="de-DE"/>
        </w:rPr>
        <w:t>m</w:t>
      </w:r>
      <w:r>
        <w:rPr>
          <w:b w:val="0"/>
          <w:bCs w:val="0"/>
          <w:spacing w:val="0"/>
          <w:lang w:val="de-DE"/>
        </w:rPr>
        <w:t>ü</w:t>
      </w:r>
      <w:r>
        <w:rPr>
          <w:b w:val="0"/>
          <w:bCs w:val="0"/>
          <w:spacing w:val="0"/>
          <w:lang w:val="de-DE"/>
        </w:rPr>
        <w:t>ze kadar teknik anlamda okur yazar, e</w:t>
      </w:r>
      <w:r>
        <w:rPr>
          <w:b w:val="0"/>
          <w:bCs w:val="0"/>
          <w:spacing w:val="0"/>
          <w:lang w:val="de-DE"/>
        </w:rPr>
        <w:t>ğ</w:t>
      </w:r>
      <w:r>
        <w:rPr>
          <w:b w:val="0"/>
          <w:bCs w:val="0"/>
          <w:spacing w:val="0"/>
          <w:lang w:val="de-DE"/>
        </w:rPr>
        <w:t>itimli ve farkl</w:t>
      </w:r>
      <w:r>
        <w:rPr>
          <w:b w:val="0"/>
          <w:bCs w:val="0"/>
          <w:spacing w:val="0"/>
          <w:lang w:val="de-DE"/>
        </w:rPr>
        <w:t xml:space="preserve">ı </w:t>
      </w:r>
      <w:r>
        <w:rPr>
          <w:b w:val="0"/>
          <w:bCs w:val="0"/>
          <w:spacing w:val="0"/>
          <w:lang w:val="de-DE"/>
        </w:rPr>
        <w:t>niteliklere sahip benzersiz bir grubu</w:t>
      </w:r>
      <w:r>
        <w:rPr>
          <w:b w:val="0"/>
          <w:bCs w:val="0"/>
          <w:spacing w:val="0"/>
          <w:lang w:val="de-DE"/>
        </w:rPr>
        <w:t xml:space="preserve"> olu</w:t>
      </w:r>
      <w:r>
        <w:rPr>
          <w:b w:val="0"/>
          <w:bCs w:val="0"/>
          <w:spacing w:val="0"/>
          <w:lang w:val="de-DE"/>
        </w:rPr>
        <w:t>ş</w:t>
      </w:r>
      <w:r>
        <w:rPr>
          <w:b w:val="0"/>
          <w:bCs w:val="0"/>
          <w:spacing w:val="0"/>
          <w:lang w:val="de-DE"/>
        </w:rPr>
        <w:t>turmaktad</w:t>
      </w:r>
      <w:r>
        <w:rPr>
          <w:b w:val="0"/>
          <w:bCs w:val="0"/>
          <w:spacing w:val="0"/>
          <w:lang w:val="de-DE"/>
        </w:rPr>
        <w:t>ı</w:t>
      </w:r>
      <w:r>
        <w:rPr>
          <w:b w:val="0"/>
          <w:bCs w:val="0"/>
          <w:spacing w:val="0"/>
          <w:lang w:val="de-DE"/>
        </w:rPr>
        <w:t>r. Bu nedenle teknoloji bilgisi y</w:t>
      </w:r>
      <w:r>
        <w:rPr>
          <w:b w:val="0"/>
          <w:bCs w:val="0"/>
          <w:spacing w:val="0"/>
          <w:lang w:val="de-DE"/>
        </w:rPr>
        <w:t>ü</w:t>
      </w:r>
      <w:r>
        <w:rPr>
          <w:b w:val="0"/>
          <w:bCs w:val="0"/>
          <w:spacing w:val="0"/>
          <w:lang w:val="de-DE"/>
        </w:rPr>
        <w:t>ksek olan nesil i</w:t>
      </w:r>
      <w:r>
        <w:rPr>
          <w:b w:val="0"/>
          <w:bCs w:val="0"/>
          <w:spacing w:val="0"/>
          <w:lang w:val="de-DE"/>
        </w:rPr>
        <w:t>ç</w:t>
      </w:r>
      <w:r>
        <w:rPr>
          <w:b w:val="0"/>
          <w:bCs w:val="0"/>
          <w:spacing w:val="0"/>
          <w:lang w:val="de-DE"/>
        </w:rPr>
        <w:t>in hem</w:t>
      </w:r>
      <w:r>
        <w:rPr>
          <w:b w:val="0"/>
          <w:bCs w:val="0"/>
          <w:spacing w:val="0"/>
          <w:lang w:val="de-DE"/>
        </w:rPr>
        <w:t>ş</w:t>
      </w:r>
      <w:r>
        <w:rPr>
          <w:b w:val="0"/>
          <w:bCs w:val="0"/>
          <w:spacing w:val="0"/>
          <w:lang w:val="de-DE"/>
        </w:rPr>
        <w:t>irelik e</w:t>
      </w:r>
      <w:r>
        <w:rPr>
          <w:b w:val="0"/>
          <w:bCs w:val="0"/>
          <w:spacing w:val="0"/>
          <w:lang w:val="de-DE"/>
        </w:rPr>
        <w:t>ğ</w:t>
      </w:r>
      <w:r>
        <w:rPr>
          <w:b w:val="0"/>
          <w:bCs w:val="0"/>
          <w:spacing w:val="0"/>
          <w:lang w:val="de-DE"/>
        </w:rPr>
        <w:t>itiminde m</w:t>
      </w:r>
      <w:r>
        <w:rPr>
          <w:b w:val="0"/>
          <w:bCs w:val="0"/>
          <w:spacing w:val="0"/>
          <w:lang w:val="de-DE"/>
        </w:rPr>
        <w:t>ü</w:t>
      </w:r>
      <w:r>
        <w:rPr>
          <w:b w:val="0"/>
          <w:bCs w:val="0"/>
          <w:spacing w:val="0"/>
          <w:lang w:val="de-DE"/>
        </w:rPr>
        <w:t>fredatlar mobil cihazlar</w:t>
      </w:r>
      <w:r>
        <w:rPr>
          <w:b w:val="0"/>
          <w:bCs w:val="0"/>
          <w:spacing w:val="0"/>
          <w:lang w:val="de-DE"/>
        </w:rPr>
        <w:t>ı</w:t>
      </w:r>
      <w:r>
        <w:rPr>
          <w:b w:val="0"/>
          <w:bCs w:val="0"/>
          <w:spacing w:val="0"/>
          <w:lang w:val="de-DE"/>
        </w:rPr>
        <w:t>n kullan</w:t>
      </w:r>
      <w:r>
        <w:rPr>
          <w:b w:val="0"/>
          <w:bCs w:val="0"/>
          <w:spacing w:val="0"/>
          <w:lang w:val="de-DE"/>
        </w:rPr>
        <w:t>ı</w:t>
      </w:r>
      <w:r>
        <w:rPr>
          <w:b w:val="0"/>
          <w:bCs w:val="0"/>
          <w:spacing w:val="0"/>
          <w:lang w:val="de-DE"/>
        </w:rPr>
        <w:t>labildi</w:t>
      </w:r>
      <w:r>
        <w:rPr>
          <w:b w:val="0"/>
          <w:bCs w:val="0"/>
          <w:spacing w:val="0"/>
          <w:lang w:val="de-DE"/>
        </w:rPr>
        <w:t>ğ</w:t>
      </w:r>
      <w:r>
        <w:rPr>
          <w:b w:val="0"/>
          <w:bCs w:val="0"/>
          <w:spacing w:val="0"/>
          <w:lang w:val="de-DE"/>
        </w:rPr>
        <w:t xml:space="preserve">i </w:t>
      </w:r>
      <w:r>
        <w:rPr>
          <w:b w:val="0"/>
          <w:bCs w:val="0"/>
          <w:spacing w:val="0"/>
          <w:lang w:val="de-DE"/>
        </w:rPr>
        <w:t>ş</w:t>
      </w:r>
      <w:r>
        <w:rPr>
          <w:b w:val="0"/>
          <w:bCs w:val="0"/>
          <w:spacing w:val="0"/>
          <w:lang w:val="de-DE"/>
        </w:rPr>
        <w:t>ekliyle d</w:t>
      </w:r>
      <w:r>
        <w:rPr>
          <w:b w:val="0"/>
          <w:bCs w:val="0"/>
          <w:spacing w:val="0"/>
          <w:lang w:val="de-DE"/>
        </w:rPr>
        <w:t>ü</w:t>
      </w:r>
      <w:r>
        <w:rPr>
          <w:b w:val="0"/>
          <w:bCs w:val="0"/>
          <w:spacing w:val="0"/>
          <w:lang w:val="de-DE"/>
        </w:rPr>
        <w:t>zenlenmelidir. Hem</w:t>
      </w:r>
      <w:r>
        <w:rPr>
          <w:b w:val="0"/>
          <w:bCs w:val="0"/>
          <w:spacing w:val="0"/>
          <w:lang w:val="de-DE"/>
        </w:rPr>
        <w:t>ş</w:t>
      </w:r>
      <w:r>
        <w:rPr>
          <w:b w:val="0"/>
          <w:bCs w:val="0"/>
          <w:spacing w:val="0"/>
          <w:lang w:val="de-DE"/>
        </w:rPr>
        <w:t>irelik e</w:t>
      </w:r>
      <w:r>
        <w:rPr>
          <w:b w:val="0"/>
          <w:bCs w:val="0"/>
          <w:spacing w:val="0"/>
          <w:lang w:val="de-DE"/>
        </w:rPr>
        <w:t>ğ</w:t>
      </w:r>
      <w:r>
        <w:rPr>
          <w:b w:val="0"/>
          <w:bCs w:val="0"/>
          <w:spacing w:val="0"/>
          <w:lang w:val="de-DE"/>
        </w:rPr>
        <w:t>itimcileri, yeni ku</w:t>
      </w:r>
      <w:r>
        <w:rPr>
          <w:b w:val="0"/>
          <w:bCs w:val="0"/>
          <w:spacing w:val="0"/>
          <w:lang w:val="de-DE"/>
        </w:rPr>
        <w:t>ş</w:t>
      </w:r>
      <w:r>
        <w:rPr>
          <w:b w:val="0"/>
          <w:bCs w:val="0"/>
          <w:spacing w:val="0"/>
          <w:lang w:val="de-DE"/>
        </w:rPr>
        <w:t>a</w:t>
      </w:r>
      <w:r>
        <w:rPr>
          <w:b w:val="0"/>
          <w:bCs w:val="0"/>
          <w:spacing w:val="0"/>
          <w:lang w:val="de-DE"/>
        </w:rPr>
        <w:t>ğı</w:t>
      </w:r>
      <w:r>
        <w:rPr>
          <w:b w:val="0"/>
          <w:bCs w:val="0"/>
          <w:spacing w:val="0"/>
          <w:lang w:val="de-DE"/>
        </w:rPr>
        <w:t xml:space="preserve">n </w:t>
      </w:r>
      <w:r>
        <w:rPr>
          <w:b w:val="0"/>
          <w:bCs w:val="0"/>
          <w:spacing w:val="0"/>
          <w:lang w:val="de-DE"/>
        </w:rPr>
        <w:t>öğ</w:t>
      </w:r>
      <w:r>
        <w:rPr>
          <w:b w:val="0"/>
          <w:bCs w:val="0"/>
          <w:spacing w:val="0"/>
          <w:lang w:val="de-DE"/>
        </w:rPr>
        <w:t>renme ihtiya</w:t>
      </w:r>
      <w:r>
        <w:rPr>
          <w:b w:val="0"/>
          <w:bCs w:val="0"/>
          <w:spacing w:val="0"/>
          <w:lang w:val="de-DE"/>
        </w:rPr>
        <w:t>ç</w:t>
      </w:r>
      <w:r>
        <w:rPr>
          <w:b w:val="0"/>
          <w:bCs w:val="0"/>
          <w:spacing w:val="0"/>
          <w:lang w:val="de-DE"/>
        </w:rPr>
        <w:t>lar</w:t>
      </w:r>
      <w:r>
        <w:rPr>
          <w:b w:val="0"/>
          <w:bCs w:val="0"/>
          <w:spacing w:val="0"/>
          <w:lang w:val="de-DE"/>
        </w:rPr>
        <w:t>ı</w:t>
      </w:r>
      <w:r>
        <w:rPr>
          <w:b w:val="0"/>
          <w:bCs w:val="0"/>
          <w:spacing w:val="0"/>
          <w:lang w:val="de-DE"/>
        </w:rPr>
        <w:t>n</w:t>
      </w:r>
      <w:r>
        <w:rPr>
          <w:b w:val="0"/>
          <w:bCs w:val="0"/>
          <w:spacing w:val="0"/>
          <w:lang w:val="de-DE"/>
        </w:rPr>
        <w:t xml:space="preserve">ı </w:t>
      </w:r>
      <w:r>
        <w:rPr>
          <w:b w:val="0"/>
          <w:bCs w:val="0"/>
          <w:spacing w:val="0"/>
          <w:lang w:val="de-DE"/>
        </w:rPr>
        <w:t>anlamal</w:t>
      </w:r>
      <w:r>
        <w:rPr>
          <w:b w:val="0"/>
          <w:bCs w:val="0"/>
          <w:spacing w:val="0"/>
          <w:lang w:val="de-DE"/>
        </w:rPr>
        <w:t>ı</w:t>
      </w:r>
      <w:r>
        <w:rPr>
          <w:b w:val="0"/>
          <w:bCs w:val="0"/>
          <w:spacing w:val="0"/>
          <w:lang w:val="de-DE"/>
        </w:rPr>
        <w:t xml:space="preserve">, ilgi ve yeteneklerini </w:t>
      </w:r>
      <w:r>
        <w:rPr>
          <w:b w:val="0"/>
          <w:bCs w:val="0"/>
          <w:spacing w:val="0"/>
          <w:lang w:val="de-DE"/>
        </w:rPr>
        <w:t>kolayla</w:t>
      </w:r>
      <w:r>
        <w:rPr>
          <w:b w:val="0"/>
          <w:bCs w:val="0"/>
          <w:spacing w:val="0"/>
          <w:lang w:val="de-DE"/>
        </w:rPr>
        <w:t>ş</w:t>
      </w:r>
      <w:r>
        <w:rPr>
          <w:b w:val="0"/>
          <w:bCs w:val="0"/>
          <w:spacing w:val="0"/>
          <w:lang w:val="de-DE"/>
        </w:rPr>
        <w:t>t</w:t>
      </w:r>
      <w:r>
        <w:rPr>
          <w:b w:val="0"/>
          <w:bCs w:val="0"/>
          <w:spacing w:val="0"/>
          <w:lang w:val="de-DE"/>
        </w:rPr>
        <w:t>ı</w:t>
      </w:r>
      <w:r>
        <w:rPr>
          <w:b w:val="0"/>
          <w:bCs w:val="0"/>
          <w:spacing w:val="0"/>
          <w:lang w:val="de-DE"/>
        </w:rPr>
        <w:t xml:space="preserve">rarak </w:t>
      </w:r>
      <w:r>
        <w:rPr>
          <w:b w:val="0"/>
          <w:bCs w:val="0"/>
          <w:spacing w:val="0"/>
          <w:lang w:val="de-DE"/>
        </w:rPr>
        <w:t>öğ</w:t>
      </w:r>
      <w:r>
        <w:rPr>
          <w:b w:val="0"/>
          <w:bCs w:val="0"/>
          <w:spacing w:val="0"/>
          <w:lang w:val="de-DE"/>
        </w:rPr>
        <w:t>renmeye te</w:t>
      </w:r>
      <w:r>
        <w:rPr>
          <w:b w:val="0"/>
          <w:bCs w:val="0"/>
          <w:spacing w:val="0"/>
          <w:lang w:val="de-DE"/>
        </w:rPr>
        <w:t>ş</w:t>
      </w:r>
      <w:r>
        <w:rPr>
          <w:b w:val="0"/>
          <w:bCs w:val="0"/>
          <w:spacing w:val="0"/>
          <w:lang w:val="de-DE"/>
        </w:rPr>
        <w:t>vik etmelidir. Mobil cihazlarla b</w:t>
      </w:r>
      <w:r>
        <w:rPr>
          <w:b w:val="0"/>
          <w:bCs w:val="0"/>
          <w:spacing w:val="0"/>
          <w:lang w:val="de-DE"/>
        </w:rPr>
        <w:t>ü</w:t>
      </w:r>
      <w:r>
        <w:rPr>
          <w:b w:val="0"/>
          <w:bCs w:val="0"/>
          <w:spacing w:val="0"/>
          <w:lang w:val="de-DE"/>
        </w:rPr>
        <w:t>y</w:t>
      </w:r>
      <w:r>
        <w:rPr>
          <w:b w:val="0"/>
          <w:bCs w:val="0"/>
          <w:spacing w:val="0"/>
          <w:lang w:val="de-DE"/>
        </w:rPr>
        <w:t>ü</w:t>
      </w:r>
      <w:r>
        <w:rPr>
          <w:b w:val="0"/>
          <w:bCs w:val="0"/>
          <w:spacing w:val="0"/>
          <w:lang w:val="de-DE"/>
        </w:rPr>
        <w:t>yen neslin, e</w:t>
      </w:r>
      <w:r>
        <w:rPr>
          <w:b w:val="0"/>
          <w:bCs w:val="0"/>
          <w:spacing w:val="0"/>
          <w:lang w:val="de-DE"/>
        </w:rPr>
        <w:t>ğ</w:t>
      </w:r>
      <w:r>
        <w:rPr>
          <w:b w:val="0"/>
          <w:bCs w:val="0"/>
          <w:spacing w:val="0"/>
          <w:lang w:val="de-DE"/>
        </w:rPr>
        <w:t>itimde mobil cihazlar</w:t>
      </w:r>
      <w:r>
        <w:rPr>
          <w:b w:val="0"/>
          <w:bCs w:val="0"/>
          <w:spacing w:val="0"/>
          <w:lang w:val="de-DE"/>
        </w:rPr>
        <w:t>ı</w:t>
      </w:r>
      <w:r>
        <w:rPr>
          <w:b w:val="0"/>
          <w:bCs w:val="0"/>
          <w:spacing w:val="0"/>
          <w:lang w:val="de-DE"/>
        </w:rPr>
        <w:t>n varl</w:t>
      </w:r>
      <w:r>
        <w:rPr>
          <w:b w:val="0"/>
          <w:bCs w:val="0"/>
          <w:spacing w:val="0"/>
          <w:lang w:val="de-DE"/>
        </w:rPr>
        <w:t xml:space="preserve">ığı </w:t>
      </w:r>
      <w:r>
        <w:rPr>
          <w:b w:val="0"/>
          <w:bCs w:val="0"/>
          <w:spacing w:val="0"/>
          <w:lang w:val="de-DE"/>
        </w:rPr>
        <w:t>motivasyonlar</w:t>
      </w:r>
      <w:r>
        <w:rPr>
          <w:b w:val="0"/>
          <w:bCs w:val="0"/>
          <w:spacing w:val="0"/>
          <w:lang w:val="de-DE"/>
        </w:rPr>
        <w:t>ı</w:t>
      </w:r>
      <w:r>
        <w:rPr>
          <w:b w:val="0"/>
          <w:bCs w:val="0"/>
          <w:spacing w:val="0"/>
          <w:lang w:val="de-DE"/>
        </w:rPr>
        <w:t>n</w:t>
      </w:r>
      <w:r>
        <w:rPr>
          <w:b w:val="0"/>
          <w:bCs w:val="0"/>
          <w:spacing w:val="0"/>
          <w:lang w:val="de-DE"/>
        </w:rPr>
        <w:t xml:space="preserve">ı </w:t>
      </w:r>
      <w:r>
        <w:rPr>
          <w:b w:val="0"/>
          <w:bCs w:val="0"/>
          <w:spacing w:val="0"/>
          <w:lang w:val="de-DE"/>
        </w:rPr>
        <w:t>artt</w:t>
      </w:r>
      <w:r>
        <w:rPr>
          <w:b w:val="0"/>
          <w:bCs w:val="0"/>
          <w:spacing w:val="0"/>
          <w:lang w:val="de-DE"/>
        </w:rPr>
        <w:t>ı</w:t>
      </w:r>
      <w:r>
        <w:rPr>
          <w:b w:val="0"/>
          <w:bCs w:val="0"/>
          <w:spacing w:val="0"/>
          <w:lang w:val="de-DE"/>
        </w:rPr>
        <w:t>rabilir ve b</w:t>
      </w:r>
      <w:r>
        <w:rPr>
          <w:b w:val="0"/>
          <w:bCs w:val="0"/>
          <w:spacing w:val="0"/>
          <w:lang w:val="de-DE"/>
        </w:rPr>
        <w:t>ö</w:t>
      </w:r>
      <w:r>
        <w:rPr>
          <w:b w:val="0"/>
          <w:bCs w:val="0"/>
          <w:spacing w:val="0"/>
          <w:lang w:val="de-DE"/>
        </w:rPr>
        <w:t xml:space="preserve">ylece </w:t>
      </w:r>
      <w:r>
        <w:rPr>
          <w:b w:val="0"/>
          <w:bCs w:val="0"/>
          <w:spacing w:val="0"/>
          <w:lang w:val="de-DE"/>
        </w:rPr>
        <w:t>öğ</w:t>
      </w:r>
      <w:r>
        <w:rPr>
          <w:b w:val="0"/>
          <w:bCs w:val="0"/>
          <w:spacing w:val="0"/>
          <w:lang w:val="de-DE"/>
        </w:rPr>
        <w:t>renmeye te</w:t>
      </w:r>
      <w:r>
        <w:rPr>
          <w:b w:val="0"/>
          <w:bCs w:val="0"/>
          <w:spacing w:val="0"/>
          <w:lang w:val="de-DE"/>
        </w:rPr>
        <w:t>ş</w:t>
      </w:r>
      <w:r>
        <w:rPr>
          <w:b w:val="0"/>
          <w:bCs w:val="0"/>
          <w:spacing w:val="0"/>
          <w:lang w:val="de-DE"/>
        </w:rPr>
        <w:t>vik edebilir. Gagnon ve ark. (2013) hem</w:t>
      </w:r>
      <w:r>
        <w:rPr>
          <w:b w:val="0"/>
          <w:bCs w:val="0"/>
          <w:spacing w:val="0"/>
          <w:lang w:val="de-DE"/>
        </w:rPr>
        <w:t>ş</w:t>
      </w:r>
      <w:r>
        <w:rPr>
          <w:b w:val="0"/>
          <w:bCs w:val="0"/>
          <w:spacing w:val="0"/>
          <w:lang w:val="de-DE"/>
        </w:rPr>
        <w:t xml:space="preserve">irelik </w:t>
      </w:r>
      <w:r>
        <w:rPr>
          <w:b w:val="0"/>
          <w:bCs w:val="0"/>
          <w:spacing w:val="0"/>
          <w:lang w:val="de-DE"/>
        </w:rPr>
        <w:t>öğ</w:t>
      </w:r>
      <w:r>
        <w:rPr>
          <w:b w:val="0"/>
          <w:bCs w:val="0"/>
          <w:spacing w:val="0"/>
          <w:lang w:val="de-DE"/>
        </w:rPr>
        <w:t>rencileriyle yapt</w:t>
      </w:r>
      <w:r>
        <w:rPr>
          <w:b w:val="0"/>
          <w:bCs w:val="0"/>
          <w:spacing w:val="0"/>
          <w:lang w:val="de-DE"/>
        </w:rPr>
        <w:t>ığı ç</w:t>
      </w:r>
      <w:r>
        <w:rPr>
          <w:b w:val="0"/>
          <w:bCs w:val="0"/>
          <w:spacing w:val="0"/>
          <w:lang w:val="de-DE"/>
        </w:rPr>
        <w:t>al</w:t>
      </w:r>
      <w:r>
        <w:rPr>
          <w:b w:val="0"/>
          <w:bCs w:val="0"/>
          <w:spacing w:val="0"/>
          <w:lang w:val="de-DE"/>
        </w:rPr>
        <w:t>ış</w:t>
      </w:r>
      <w:r>
        <w:rPr>
          <w:b w:val="0"/>
          <w:bCs w:val="0"/>
          <w:spacing w:val="0"/>
          <w:lang w:val="de-DE"/>
        </w:rPr>
        <w:t xml:space="preserve">mada, </w:t>
      </w:r>
      <w:r>
        <w:rPr>
          <w:b w:val="0"/>
          <w:bCs w:val="0"/>
          <w:spacing w:val="0"/>
          <w:lang w:val="de-DE"/>
        </w:rPr>
        <w:t>öğ</w:t>
      </w:r>
      <w:r>
        <w:rPr>
          <w:b w:val="0"/>
          <w:bCs w:val="0"/>
          <w:spacing w:val="0"/>
          <w:lang w:val="de-DE"/>
        </w:rPr>
        <w:t xml:space="preserve">renme </w:t>
      </w:r>
      <w:r>
        <w:rPr>
          <w:b w:val="0"/>
          <w:bCs w:val="0"/>
          <w:spacing w:val="0"/>
          <w:lang w:val="de-DE"/>
        </w:rPr>
        <w:t>motivasyonu ile s</w:t>
      </w:r>
      <w:r>
        <w:rPr>
          <w:b w:val="0"/>
          <w:bCs w:val="0"/>
          <w:spacing w:val="0"/>
          <w:lang w:val="de-DE"/>
        </w:rPr>
        <w:t>ı</w:t>
      </w:r>
      <w:r>
        <w:rPr>
          <w:b w:val="0"/>
          <w:bCs w:val="0"/>
          <w:spacing w:val="0"/>
          <w:lang w:val="de-DE"/>
        </w:rPr>
        <w:t>n</w:t>
      </w:r>
      <w:r>
        <w:rPr>
          <w:b w:val="0"/>
          <w:bCs w:val="0"/>
          <w:spacing w:val="0"/>
          <w:lang w:val="de-DE"/>
        </w:rPr>
        <w:t>ı</w:t>
      </w:r>
      <w:r>
        <w:rPr>
          <w:b w:val="0"/>
          <w:bCs w:val="0"/>
          <w:spacing w:val="0"/>
          <w:lang w:val="de-DE"/>
        </w:rPr>
        <w:t>f memnuniyeti aras</w:t>
      </w:r>
      <w:r>
        <w:rPr>
          <w:b w:val="0"/>
          <w:bCs w:val="0"/>
          <w:spacing w:val="0"/>
          <w:lang w:val="de-DE"/>
        </w:rPr>
        <w:t>ı</w:t>
      </w:r>
      <w:r>
        <w:rPr>
          <w:b w:val="0"/>
          <w:bCs w:val="0"/>
          <w:spacing w:val="0"/>
          <w:lang w:val="de-DE"/>
        </w:rPr>
        <w:t>nda olumlu bir ili</w:t>
      </w:r>
      <w:r>
        <w:rPr>
          <w:b w:val="0"/>
          <w:bCs w:val="0"/>
          <w:spacing w:val="0"/>
          <w:lang w:val="de-DE"/>
        </w:rPr>
        <w:t>ş</w:t>
      </w:r>
      <w:r>
        <w:rPr>
          <w:b w:val="0"/>
          <w:bCs w:val="0"/>
          <w:spacing w:val="0"/>
          <w:lang w:val="de-DE"/>
        </w:rPr>
        <w:t>ki oldu</w:t>
      </w:r>
      <w:r>
        <w:rPr>
          <w:b w:val="0"/>
          <w:bCs w:val="0"/>
          <w:spacing w:val="0"/>
          <w:lang w:val="de-DE"/>
        </w:rPr>
        <w:t>ğ</w:t>
      </w:r>
      <w:r>
        <w:rPr>
          <w:b w:val="0"/>
          <w:bCs w:val="0"/>
          <w:spacing w:val="0"/>
          <w:lang w:val="de-DE"/>
        </w:rPr>
        <w:t>unu bildirmektedir. Bu nedenle, M-</w:t>
      </w:r>
      <w:r>
        <w:rPr>
          <w:b w:val="0"/>
          <w:bCs w:val="0"/>
          <w:spacing w:val="0"/>
          <w:lang w:val="de-DE"/>
        </w:rPr>
        <w:t>öğ</w:t>
      </w:r>
      <w:r>
        <w:rPr>
          <w:b w:val="0"/>
          <w:bCs w:val="0"/>
          <w:spacing w:val="0"/>
          <w:lang w:val="de-DE"/>
        </w:rPr>
        <w:t>renme hem</w:t>
      </w:r>
      <w:r>
        <w:rPr>
          <w:b w:val="0"/>
          <w:bCs w:val="0"/>
          <w:spacing w:val="0"/>
          <w:lang w:val="de-DE"/>
        </w:rPr>
        <w:t>ş</w:t>
      </w:r>
      <w:r>
        <w:rPr>
          <w:b w:val="0"/>
          <w:bCs w:val="0"/>
          <w:spacing w:val="0"/>
          <w:lang w:val="de-DE"/>
        </w:rPr>
        <w:t xml:space="preserve">irelik </w:t>
      </w:r>
      <w:r>
        <w:rPr>
          <w:b w:val="0"/>
          <w:bCs w:val="0"/>
          <w:spacing w:val="0"/>
          <w:lang w:val="de-DE"/>
        </w:rPr>
        <w:t>öğ</w:t>
      </w:r>
      <w:r>
        <w:rPr>
          <w:b w:val="0"/>
          <w:bCs w:val="0"/>
          <w:spacing w:val="0"/>
          <w:lang w:val="de-DE"/>
        </w:rPr>
        <w:t xml:space="preserve">rencilerinin </w:t>
      </w:r>
      <w:r>
        <w:rPr>
          <w:b w:val="0"/>
          <w:bCs w:val="0"/>
          <w:spacing w:val="0"/>
          <w:lang w:val="de-DE"/>
        </w:rPr>
        <w:t>öğ</w:t>
      </w:r>
      <w:r>
        <w:rPr>
          <w:b w:val="0"/>
          <w:bCs w:val="0"/>
          <w:spacing w:val="0"/>
          <w:lang w:val="de-DE"/>
        </w:rPr>
        <w:t>renme motivasyonlar</w:t>
      </w:r>
      <w:r>
        <w:rPr>
          <w:b w:val="0"/>
          <w:bCs w:val="0"/>
          <w:spacing w:val="0"/>
          <w:lang w:val="de-DE"/>
        </w:rPr>
        <w:t>ı</w:t>
      </w:r>
      <w:r>
        <w:rPr>
          <w:b w:val="0"/>
          <w:bCs w:val="0"/>
          <w:spacing w:val="0"/>
          <w:lang w:val="de-DE"/>
        </w:rPr>
        <w:t>n</w:t>
      </w:r>
      <w:r>
        <w:rPr>
          <w:b w:val="0"/>
          <w:bCs w:val="0"/>
          <w:spacing w:val="0"/>
          <w:lang w:val="de-DE"/>
        </w:rPr>
        <w:t xml:space="preserve">ı </w:t>
      </w:r>
      <w:r>
        <w:rPr>
          <w:b w:val="0"/>
          <w:bCs w:val="0"/>
          <w:spacing w:val="0"/>
          <w:lang w:val="de-DE"/>
        </w:rPr>
        <w:t>artt</w:t>
      </w:r>
      <w:r>
        <w:rPr>
          <w:b w:val="0"/>
          <w:bCs w:val="0"/>
          <w:spacing w:val="0"/>
          <w:lang w:val="de-DE"/>
        </w:rPr>
        <w:t>ı</w:t>
      </w:r>
      <w:r>
        <w:rPr>
          <w:b w:val="0"/>
          <w:bCs w:val="0"/>
          <w:spacing w:val="0"/>
          <w:lang w:val="de-DE"/>
        </w:rPr>
        <w:t>rabilir. Lee ve ark. (2016) hem</w:t>
      </w:r>
      <w:r>
        <w:rPr>
          <w:b w:val="0"/>
          <w:bCs w:val="0"/>
          <w:spacing w:val="0"/>
          <w:lang w:val="de-DE"/>
        </w:rPr>
        <w:t>ş</w:t>
      </w:r>
      <w:r>
        <w:rPr>
          <w:b w:val="0"/>
          <w:bCs w:val="0"/>
          <w:spacing w:val="0"/>
          <w:lang w:val="de-DE"/>
        </w:rPr>
        <w:t xml:space="preserve">irelik </w:t>
      </w:r>
      <w:r>
        <w:rPr>
          <w:b w:val="0"/>
          <w:bCs w:val="0"/>
          <w:spacing w:val="0"/>
          <w:lang w:val="de-DE"/>
        </w:rPr>
        <w:t>öğ</w:t>
      </w:r>
      <w:r>
        <w:rPr>
          <w:b w:val="0"/>
          <w:bCs w:val="0"/>
          <w:spacing w:val="0"/>
          <w:lang w:val="de-DE"/>
        </w:rPr>
        <w:t>rencileriyle yapt</w:t>
      </w:r>
      <w:r>
        <w:rPr>
          <w:b w:val="0"/>
          <w:bCs w:val="0"/>
          <w:spacing w:val="0"/>
          <w:lang w:val="de-DE"/>
        </w:rPr>
        <w:t>ığı ç</w:t>
      </w:r>
      <w:r>
        <w:rPr>
          <w:b w:val="0"/>
          <w:bCs w:val="0"/>
          <w:spacing w:val="0"/>
          <w:lang w:val="de-DE"/>
        </w:rPr>
        <w:t>al</w:t>
      </w:r>
      <w:r>
        <w:rPr>
          <w:b w:val="0"/>
          <w:bCs w:val="0"/>
          <w:spacing w:val="0"/>
          <w:lang w:val="de-DE"/>
        </w:rPr>
        <w:t>ış</w:t>
      </w:r>
      <w:r>
        <w:rPr>
          <w:b w:val="0"/>
          <w:bCs w:val="0"/>
          <w:spacing w:val="0"/>
          <w:lang w:val="de-DE"/>
        </w:rPr>
        <w:t>mada mobil cihazlar arac</w:t>
      </w:r>
      <w:r>
        <w:rPr>
          <w:b w:val="0"/>
          <w:bCs w:val="0"/>
          <w:spacing w:val="0"/>
          <w:lang w:val="de-DE"/>
        </w:rPr>
        <w:t>ı</w:t>
      </w:r>
      <w:r>
        <w:rPr>
          <w:b w:val="0"/>
          <w:bCs w:val="0"/>
          <w:spacing w:val="0"/>
          <w:lang w:val="de-DE"/>
        </w:rPr>
        <w:t>l</w:t>
      </w:r>
      <w:r>
        <w:rPr>
          <w:b w:val="0"/>
          <w:bCs w:val="0"/>
          <w:spacing w:val="0"/>
          <w:lang w:val="de-DE"/>
        </w:rPr>
        <w:t>ığı</w:t>
      </w:r>
      <w:r>
        <w:rPr>
          <w:b w:val="0"/>
          <w:bCs w:val="0"/>
          <w:spacing w:val="0"/>
          <w:lang w:val="de-DE"/>
        </w:rPr>
        <w:t>yla verilen e</w:t>
      </w:r>
      <w:r>
        <w:rPr>
          <w:b w:val="0"/>
          <w:bCs w:val="0"/>
          <w:spacing w:val="0"/>
          <w:lang w:val="de-DE"/>
        </w:rPr>
        <w:t>ğ</w:t>
      </w:r>
      <w:r>
        <w:rPr>
          <w:b w:val="0"/>
          <w:bCs w:val="0"/>
          <w:spacing w:val="0"/>
          <w:lang w:val="de-DE"/>
        </w:rPr>
        <w:t xml:space="preserve">itimde, </w:t>
      </w:r>
      <w:r>
        <w:rPr>
          <w:b w:val="0"/>
          <w:bCs w:val="0"/>
          <w:spacing w:val="0"/>
          <w:lang w:val="de-DE"/>
        </w:rPr>
        <w:t>öğ</w:t>
      </w:r>
      <w:r>
        <w:rPr>
          <w:b w:val="0"/>
          <w:bCs w:val="0"/>
          <w:spacing w:val="0"/>
          <w:lang w:val="de-DE"/>
        </w:rPr>
        <w:t xml:space="preserve">rencilerin </w:t>
      </w:r>
      <w:r>
        <w:rPr>
          <w:b w:val="0"/>
          <w:bCs w:val="0"/>
          <w:spacing w:val="0"/>
          <w:lang w:val="de-DE"/>
        </w:rPr>
        <w:t>öğ</w:t>
      </w:r>
      <w:r>
        <w:rPr>
          <w:b w:val="0"/>
          <w:bCs w:val="0"/>
          <w:spacing w:val="0"/>
          <w:lang w:val="de-DE"/>
        </w:rPr>
        <w:t>renme motivasyonu, kendine g</w:t>
      </w:r>
      <w:r>
        <w:rPr>
          <w:b w:val="0"/>
          <w:bCs w:val="0"/>
          <w:spacing w:val="0"/>
          <w:lang w:val="de-DE"/>
        </w:rPr>
        <w:t>ü</w:t>
      </w:r>
      <w:r>
        <w:rPr>
          <w:b w:val="0"/>
          <w:bCs w:val="0"/>
          <w:spacing w:val="0"/>
          <w:lang w:val="de-DE"/>
        </w:rPr>
        <w:t>ven ve memnuniyetinin y</w:t>
      </w:r>
      <w:r>
        <w:rPr>
          <w:b w:val="0"/>
          <w:bCs w:val="0"/>
          <w:spacing w:val="0"/>
          <w:lang w:val="de-DE"/>
        </w:rPr>
        <w:t>ü</w:t>
      </w:r>
      <w:r>
        <w:rPr>
          <w:b w:val="0"/>
          <w:bCs w:val="0"/>
          <w:spacing w:val="0"/>
          <w:lang w:val="de-DE"/>
        </w:rPr>
        <w:t>ksek oldu</w:t>
      </w:r>
      <w:r>
        <w:rPr>
          <w:b w:val="0"/>
          <w:bCs w:val="0"/>
          <w:spacing w:val="0"/>
          <w:lang w:val="de-DE"/>
        </w:rPr>
        <w:t>ğ</w:t>
      </w:r>
      <w:r>
        <w:rPr>
          <w:b w:val="0"/>
          <w:bCs w:val="0"/>
          <w:spacing w:val="0"/>
          <w:lang w:val="de-DE"/>
        </w:rPr>
        <w:t>unu tespit etmi</w:t>
      </w:r>
      <w:r>
        <w:rPr>
          <w:b w:val="0"/>
          <w:bCs w:val="0"/>
          <w:spacing w:val="0"/>
          <w:lang w:val="de-DE"/>
        </w:rPr>
        <w:t>ş</w:t>
      </w:r>
      <w:r>
        <w:rPr>
          <w:b w:val="0"/>
          <w:bCs w:val="0"/>
          <w:spacing w:val="0"/>
          <w:lang w:val="de-DE"/>
        </w:rPr>
        <w:t>tir (Lee at al, 2016).</w:t>
      </w:r>
    </w:p>
    <w:p w:rsidR="006E6552" w:rsidRDefault="00FD2960">
      <w:pPr>
        <w:pStyle w:val="Balk1"/>
        <w:keepNext w:val="0"/>
        <w:tabs>
          <w:tab w:val="clear" w:pos="8640"/>
        </w:tabs>
        <w:spacing w:before="0"/>
        <w:ind w:firstLine="708"/>
        <w:jc w:val="both"/>
        <w:rPr>
          <w:b w:val="0"/>
          <w:bCs w:val="0"/>
          <w:spacing w:val="0"/>
        </w:rPr>
      </w:pPr>
      <w:r>
        <w:rPr>
          <w:b w:val="0"/>
          <w:bCs w:val="0"/>
          <w:spacing w:val="0"/>
          <w:lang w:val="de-DE"/>
        </w:rPr>
        <w:t>Klasik hem</w:t>
      </w:r>
      <w:r>
        <w:rPr>
          <w:b w:val="0"/>
          <w:bCs w:val="0"/>
          <w:spacing w:val="0"/>
          <w:lang w:val="de-DE"/>
        </w:rPr>
        <w:t>ş</w:t>
      </w:r>
      <w:r>
        <w:rPr>
          <w:b w:val="0"/>
          <w:bCs w:val="0"/>
          <w:spacing w:val="0"/>
          <w:lang w:val="de-DE"/>
        </w:rPr>
        <w:t>irelik e</w:t>
      </w:r>
      <w:r>
        <w:rPr>
          <w:b w:val="0"/>
          <w:bCs w:val="0"/>
          <w:spacing w:val="0"/>
          <w:lang w:val="de-DE"/>
        </w:rPr>
        <w:t>ğ</w:t>
      </w:r>
      <w:r>
        <w:rPr>
          <w:b w:val="0"/>
          <w:bCs w:val="0"/>
          <w:spacing w:val="0"/>
          <w:lang w:val="de-DE"/>
        </w:rPr>
        <w:t xml:space="preserve">itiminde, klinik ortamda </w:t>
      </w:r>
      <w:r>
        <w:rPr>
          <w:b w:val="0"/>
          <w:bCs w:val="0"/>
          <w:spacing w:val="0"/>
          <w:lang w:val="de-DE"/>
        </w:rPr>
        <w:t>öğ</w:t>
      </w:r>
      <w:r>
        <w:rPr>
          <w:b w:val="0"/>
          <w:bCs w:val="0"/>
          <w:spacing w:val="0"/>
          <w:lang w:val="de-DE"/>
        </w:rPr>
        <w:t>renciye bir hasta belirlenir ve e</w:t>
      </w:r>
      <w:r>
        <w:rPr>
          <w:b w:val="0"/>
          <w:bCs w:val="0"/>
          <w:spacing w:val="0"/>
          <w:lang w:val="de-DE"/>
        </w:rPr>
        <w:t>ğ</w:t>
      </w:r>
      <w:r>
        <w:rPr>
          <w:b w:val="0"/>
          <w:bCs w:val="0"/>
          <w:spacing w:val="0"/>
          <w:lang w:val="de-DE"/>
        </w:rPr>
        <w:t xml:space="preserve">itimci ile birlikte </w:t>
      </w:r>
      <w:r>
        <w:rPr>
          <w:b w:val="0"/>
          <w:bCs w:val="0"/>
          <w:spacing w:val="0"/>
          <w:lang w:val="pt-PT"/>
        </w:rPr>
        <w:t>ç</w:t>
      </w:r>
      <w:r>
        <w:rPr>
          <w:b w:val="0"/>
          <w:bCs w:val="0"/>
          <w:spacing w:val="0"/>
          <w:lang w:val="de-DE"/>
        </w:rPr>
        <w:t>al</w:t>
      </w:r>
      <w:r>
        <w:rPr>
          <w:b w:val="0"/>
          <w:bCs w:val="0"/>
          <w:spacing w:val="0"/>
          <w:lang w:val="de-DE"/>
        </w:rPr>
        <w:t>ışı</w:t>
      </w:r>
      <w:r>
        <w:rPr>
          <w:b w:val="0"/>
          <w:bCs w:val="0"/>
          <w:spacing w:val="0"/>
          <w:lang w:val="de-DE"/>
        </w:rPr>
        <w:t xml:space="preserve">r. </w:t>
      </w:r>
      <w:r>
        <w:rPr>
          <w:b w:val="0"/>
          <w:bCs w:val="0"/>
          <w:spacing w:val="0"/>
          <w:lang w:val="de-DE"/>
        </w:rPr>
        <w:t>Yeni neslin klinik e</w:t>
      </w:r>
      <w:r>
        <w:rPr>
          <w:b w:val="0"/>
          <w:bCs w:val="0"/>
          <w:spacing w:val="0"/>
          <w:lang w:val="de-DE"/>
        </w:rPr>
        <w:t>ğ</w:t>
      </w:r>
      <w:r>
        <w:rPr>
          <w:b w:val="0"/>
          <w:bCs w:val="0"/>
          <w:spacing w:val="0"/>
          <w:lang w:val="de-DE"/>
        </w:rPr>
        <w:t>itimlerinde beklentileri g</w:t>
      </w:r>
      <w:r>
        <w:rPr>
          <w:b w:val="0"/>
          <w:bCs w:val="0"/>
          <w:spacing w:val="0"/>
          <w:lang w:val="de-DE"/>
        </w:rPr>
        <w:t>ü</w:t>
      </w:r>
      <w:r>
        <w:rPr>
          <w:b w:val="0"/>
          <w:bCs w:val="0"/>
          <w:spacing w:val="0"/>
          <w:lang w:val="de-DE"/>
        </w:rPr>
        <w:t>n ge</w:t>
      </w:r>
      <w:r>
        <w:rPr>
          <w:b w:val="0"/>
          <w:bCs w:val="0"/>
          <w:spacing w:val="0"/>
          <w:lang w:val="pt-PT"/>
        </w:rPr>
        <w:t>ç</w:t>
      </w:r>
      <w:r>
        <w:rPr>
          <w:b w:val="0"/>
          <w:bCs w:val="0"/>
          <w:spacing w:val="0"/>
          <w:lang w:val="de-DE"/>
        </w:rPr>
        <w:t>tik</w:t>
      </w:r>
      <w:r>
        <w:rPr>
          <w:b w:val="0"/>
          <w:bCs w:val="0"/>
          <w:spacing w:val="0"/>
          <w:lang w:val="pt-PT"/>
        </w:rPr>
        <w:t>ç</w:t>
      </w:r>
      <w:r>
        <w:rPr>
          <w:b w:val="0"/>
          <w:bCs w:val="0"/>
          <w:spacing w:val="0"/>
          <w:lang w:val="de-DE"/>
        </w:rPr>
        <w:t>e farkl</w:t>
      </w:r>
      <w:r>
        <w:rPr>
          <w:b w:val="0"/>
          <w:bCs w:val="0"/>
          <w:spacing w:val="0"/>
          <w:lang w:val="de-DE"/>
        </w:rPr>
        <w:t>ı</w:t>
      </w:r>
      <w:r>
        <w:rPr>
          <w:b w:val="0"/>
          <w:bCs w:val="0"/>
          <w:spacing w:val="0"/>
          <w:lang w:val="de-DE"/>
        </w:rPr>
        <w:t>la</w:t>
      </w:r>
      <w:r>
        <w:rPr>
          <w:b w:val="0"/>
          <w:bCs w:val="0"/>
          <w:spacing w:val="0"/>
          <w:lang w:val="de-DE"/>
        </w:rPr>
        <w:t>ş</w:t>
      </w:r>
      <w:r>
        <w:rPr>
          <w:b w:val="0"/>
          <w:bCs w:val="0"/>
          <w:spacing w:val="0"/>
          <w:lang w:val="de-DE"/>
        </w:rPr>
        <w:t>maktad</w:t>
      </w:r>
      <w:r>
        <w:rPr>
          <w:b w:val="0"/>
          <w:bCs w:val="0"/>
          <w:spacing w:val="0"/>
          <w:lang w:val="de-DE"/>
        </w:rPr>
        <w:t>ı</w:t>
      </w:r>
      <w:r>
        <w:rPr>
          <w:b w:val="0"/>
          <w:bCs w:val="0"/>
          <w:spacing w:val="0"/>
          <w:lang w:val="de-DE"/>
        </w:rPr>
        <w:t xml:space="preserve">r. </w:t>
      </w:r>
      <w:r>
        <w:rPr>
          <w:b w:val="0"/>
          <w:bCs w:val="0"/>
          <w:spacing w:val="0"/>
          <w:lang w:val="de-DE"/>
        </w:rPr>
        <w:t>Öğ</w:t>
      </w:r>
      <w:r>
        <w:rPr>
          <w:b w:val="0"/>
          <w:bCs w:val="0"/>
          <w:spacing w:val="0"/>
          <w:lang w:val="de-DE"/>
        </w:rPr>
        <w:t>rencilerin beklentileri ile birlikte, sa</w:t>
      </w:r>
      <w:r>
        <w:rPr>
          <w:b w:val="0"/>
          <w:bCs w:val="0"/>
          <w:spacing w:val="0"/>
          <w:lang w:val="de-DE"/>
        </w:rPr>
        <w:t>ğ</w:t>
      </w:r>
      <w:r>
        <w:rPr>
          <w:b w:val="0"/>
          <w:bCs w:val="0"/>
          <w:spacing w:val="0"/>
          <w:lang w:val="de-DE"/>
        </w:rPr>
        <w:t>l</w:t>
      </w:r>
      <w:r>
        <w:rPr>
          <w:b w:val="0"/>
          <w:bCs w:val="0"/>
          <w:spacing w:val="0"/>
          <w:lang w:val="de-DE"/>
        </w:rPr>
        <w:t>ı</w:t>
      </w:r>
      <w:r>
        <w:rPr>
          <w:b w:val="0"/>
          <w:bCs w:val="0"/>
          <w:spacing w:val="0"/>
          <w:lang w:val="de-DE"/>
        </w:rPr>
        <w:t>k alan</w:t>
      </w:r>
      <w:r>
        <w:rPr>
          <w:b w:val="0"/>
          <w:bCs w:val="0"/>
          <w:spacing w:val="0"/>
          <w:lang w:val="de-DE"/>
        </w:rPr>
        <w:t xml:space="preserve">ı </w:t>
      </w:r>
      <w:r>
        <w:rPr>
          <w:b w:val="0"/>
          <w:bCs w:val="0"/>
          <w:spacing w:val="0"/>
          <w:lang w:val="pt-PT"/>
        </w:rPr>
        <w:t>da h</w:t>
      </w:r>
      <w:r>
        <w:rPr>
          <w:b w:val="0"/>
          <w:bCs w:val="0"/>
          <w:spacing w:val="0"/>
          <w:lang w:val="de-DE"/>
        </w:rPr>
        <w:t>ı</w:t>
      </w:r>
      <w:r>
        <w:rPr>
          <w:b w:val="0"/>
          <w:bCs w:val="0"/>
          <w:spacing w:val="0"/>
          <w:lang w:val="de-DE"/>
        </w:rPr>
        <w:t>zla geli</w:t>
      </w:r>
      <w:r>
        <w:rPr>
          <w:b w:val="0"/>
          <w:bCs w:val="0"/>
          <w:spacing w:val="0"/>
          <w:lang w:val="de-DE"/>
        </w:rPr>
        <w:t>ş</w:t>
      </w:r>
      <w:r>
        <w:rPr>
          <w:b w:val="0"/>
          <w:bCs w:val="0"/>
          <w:spacing w:val="0"/>
          <w:lang w:val="de-DE"/>
        </w:rPr>
        <w:t>mektedir ve hem</w:t>
      </w:r>
      <w:r>
        <w:rPr>
          <w:b w:val="0"/>
          <w:bCs w:val="0"/>
          <w:spacing w:val="0"/>
          <w:lang w:val="de-DE"/>
        </w:rPr>
        <w:t>ş</w:t>
      </w:r>
      <w:r>
        <w:rPr>
          <w:b w:val="0"/>
          <w:bCs w:val="0"/>
          <w:spacing w:val="0"/>
          <w:lang w:val="de-DE"/>
        </w:rPr>
        <w:t>irelik e</w:t>
      </w:r>
      <w:r>
        <w:rPr>
          <w:b w:val="0"/>
          <w:bCs w:val="0"/>
          <w:spacing w:val="0"/>
          <w:lang w:val="de-DE"/>
        </w:rPr>
        <w:t>ğ</w:t>
      </w:r>
      <w:r>
        <w:rPr>
          <w:b w:val="0"/>
          <w:bCs w:val="0"/>
          <w:spacing w:val="0"/>
          <w:lang w:val="de-DE"/>
        </w:rPr>
        <w:t>itimine mobil cihazlar dahil olmaktad</w:t>
      </w:r>
      <w:r>
        <w:rPr>
          <w:b w:val="0"/>
          <w:bCs w:val="0"/>
          <w:spacing w:val="0"/>
          <w:lang w:val="de-DE"/>
        </w:rPr>
        <w:t>ı</w:t>
      </w:r>
      <w:r>
        <w:rPr>
          <w:b w:val="0"/>
          <w:bCs w:val="0"/>
          <w:spacing w:val="0"/>
          <w:lang w:val="de-DE"/>
        </w:rPr>
        <w:t>r. Bilgiye ula</w:t>
      </w:r>
      <w:r>
        <w:rPr>
          <w:b w:val="0"/>
          <w:bCs w:val="0"/>
          <w:spacing w:val="0"/>
          <w:lang w:val="de-DE"/>
        </w:rPr>
        <w:t>ş</w:t>
      </w:r>
      <w:r>
        <w:rPr>
          <w:b w:val="0"/>
          <w:bCs w:val="0"/>
          <w:spacing w:val="0"/>
          <w:lang w:val="de-DE"/>
        </w:rPr>
        <w:t>man</w:t>
      </w:r>
      <w:r>
        <w:rPr>
          <w:b w:val="0"/>
          <w:bCs w:val="0"/>
          <w:spacing w:val="0"/>
          <w:lang w:val="de-DE"/>
        </w:rPr>
        <w:t>ı</w:t>
      </w:r>
      <w:r>
        <w:rPr>
          <w:b w:val="0"/>
          <w:bCs w:val="0"/>
          <w:spacing w:val="0"/>
          <w:lang w:val="de-DE"/>
        </w:rPr>
        <w:t>n bu denli kolay oldu</w:t>
      </w:r>
      <w:r>
        <w:rPr>
          <w:b w:val="0"/>
          <w:bCs w:val="0"/>
          <w:spacing w:val="0"/>
          <w:lang w:val="de-DE"/>
        </w:rPr>
        <w:t>ğ</w:t>
      </w:r>
      <w:r>
        <w:rPr>
          <w:b w:val="0"/>
          <w:bCs w:val="0"/>
          <w:spacing w:val="0"/>
          <w:lang w:val="de-DE"/>
        </w:rPr>
        <w:t>u g</w:t>
      </w:r>
      <w:r>
        <w:rPr>
          <w:b w:val="0"/>
          <w:bCs w:val="0"/>
          <w:spacing w:val="0"/>
          <w:lang w:val="de-DE"/>
        </w:rPr>
        <w:t>ü</w:t>
      </w:r>
      <w:r>
        <w:rPr>
          <w:b w:val="0"/>
          <w:bCs w:val="0"/>
          <w:spacing w:val="0"/>
          <w:lang w:val="de-DE"/>
        </w:rPr>
        <w:t>n</w:t>
      </w:r>
      <w:r>
        <w:rPr>
          <w:b w:val="0"/>
          <w:bCs w:val="0"/>
          <w:spacing w:val="0"/>
          <w:lang w:val="de-DE"/>
        </w:rPr>
        <w:t>ü</w:t>
      </w:r>
      <w:r>
        <w:rPr>
          <w:b w:val="0"/>
          <w:bCs w:val="0"/>
          <w:spacing w:val="0"/>
          <w:lang w:val="de-DE"/>
        </w:rPr>
        <w:t>m</w:t>
      </w:r>
      <w:r>
        <w:rPr>
          <w:b w:val="0"/>
          <w:bCs w:val="0"/>
          <w:spacing w:val="0"/>
          <w:lang w:val="de-DE"/>
        </w:rPr>
        <w:t>ü</w:t>
      </w:r>
      <w:r>
        <w:rPr>
          <w:b w:val="0"/>
          <w:bCs w:val="0"/>
          <w:spacing w:val="0"/>
          <w:lang w:val="de-DE"/>
        </w:rPr>
        <w:t>zde mobil teknoloji yaln</w:t>
      </w:r>
      <w:r>
        <w:rPr>
          <w:b w:val="0"/>
          <w:bCs w:val="0"/>
          <w:spacing w:val="0"/>
          <w:lang w:val="de-DE"/>
        </w:rPr>
        <w:t>ı</w:t>
      </w:r>
      <w:r>
        <w:rPr>
          <w:b w:val="0"/>
          <w:bCs w:val="0"/>
          <w:spacing w:val="0"/>
          <w:lang w:val="de-DE"/>
        </w:rPr>
        <w:t xml:space="preserve">zca </w:t>
      </w:r>
      <w:r>
        <w:rPr>
          <w:b w:val="0"/>
          <w:bCs w:val="0"/>
          <w:spacing w:val="0"/>
          <w:lang w:val="de-DE"/>
        </w:rPr>
        <w:t>öğ</w:t>
      </w:r>
      <w:r>
        <w:rPr>
          <w:b w:val="0"/>
          <w:bCs w:val="0"/>
          <w:spacing w:val="0"/>
          <w:lang w:val="de-DE"/>
        </w:rPr>
        <w:t>renciler i</w:t>
      </w:r>
      <w:r>
        <w:rPr>
          <w:b w:val="0"/>
          <w:bCs w:val="0"/>
          <w:spacing w:val="0"/>
          <w:lang w:val="pt-PT"/>
        </w:rPr>
        <w:t>ç</w:t>
      </w:r>
      <w:r>
        <w:rPr>
          <w:b w:val="0"/>
          <w:bCs w:val="0"/>
          <w:spacing w:val="0"/>
          <w:lang w:val="de-DE"/>
        </w:rPr>
        <w:t>in de</w:t>
      </w:r>
      <w:r>
        <w:rPr>
          <w:b w:val="0"/>
          <w:bCs w:val="0"/>
          <w:spacing w:val="0"/>
          <w:lang w:val="de-DE"/>
        </w:rPr>
        <w:t>ğ</w:t>
      </w:r>
      <w:r>
        <w:rPr>
          <w:b w:val="0"/>
          <w:bCs w:val="0"/>
          <w:spacing w:val="0"/>
          <w:lang w:val="de-DE"/>
        </w:rPr>
        <w:t>il, klinik hem</w:t>
      </w:r>
      <w:r>
        <w:rPr>
          <w:b w:val="0"/>
          <w:bCs w:val="0"/>
          <w:spacing w:val="0"/>
          <w:lang w:val="de-DE"/>
        </w:rPr>
        <w:t>ş</w:t>
      </w:r>
      <w:r>
        <w:rPr>
          <w:b w:val="0"/>
          <w:bCs w:val="0"/>
          <w:spacing w:val="0"/>
          <w:lang w:val="de-DE"/>
        </w:rPr>
        <w:t>ireleri i</w:t>
      </w:r>
      <w:r>
        <w:rPr>
          <w:b w:val="0"/>
          <w:bCs w:val="0"/>
          <w:spacing w:val="0"/>
          <w:lang w:val="pt-PT"/>
        </w:rPr>
        <w:t>ç</w:t>
      </w:r>
      <w:r>
        <w:rPr>
          <w:b w:val="0"/>
          <w:bCs w:val="0"/>
          <w:spacing w:val="0"/>
          <w:lang w:val="de-DE"/>
        </w:rPr>
        <w:t>in de beceri destekleme ve uygulamalar</w:t>
      </w:r>
      <w:r>
        <w:rPr>
          <w:b w:val="0"/>
          <w:bCs w:val="0"/>
          <w:spacing w:val="0"/>
          <w:lang w:val="de-DE"/>
        </w:rPr>
        <w:t xml:space="preserve">ı </w:t>
      </w:r>
      <w:r>
        <w:rPr>
          <w:b w:val="0"/>
          <w:bCs w:val="0"/>
          <w:spacing w:val="0"/>
          <w:lang w:val="de-DE"/>
        </w:rPr>
        <w:t>geli</w:t>
      </w:r>
      <w:r>
        <w:rPr>
          <w:b w:val="0"/>
          <w:bCs w:val="0"/>
          <w:spacing w:val="0"/>
          <w:lang w:val="de-DE"/>
        </w:rPr>
        <w:t>ş</w:t>
      </w:r>
      <w:r>
        <w:rPr>
          <w:b w:val="0"/>
          <w:bCs w:val="0"/>
          <w:spacing w:val="0"/>
          <w:lang w:val="de-DE"/>
        </w:rPr>
        <w:t>tirme potansiyeline sahiptir. Mobil cihaz terimi hem</w:t>
      </w:r>
      <w:r>
        <w:rPr>
          <w:b w:val="0"/>
          <w:bCs w:val="0"/>
          <w:spacing w:val="0"/>
          <w:lang w:val="de-DE"/>
        </w:rPr>
        <w:t>ş</w:t>
      </w:r>
      <w:r>
        <w:rPr>
          <w:b w:val="0"/>
          <w:bCs w:val="0"/>
          <w:spacing w:val="0"/>
          <w:lang w:val="de-DE"/>
        </w:rPr>
        <w:t>irelik literat</w:t>
      </w:r>
      <w:r>
        <w:rPr>
          <w:b w:val="0"/>
          <w:bCs w:val="0"/>
          <w:spacing w:val="0"/>
          <w:lang w:val="de-DE"/>
        </w:rPr>
        <w:t>ü</w:t>
      </w:r>
      <w:r>
        <w:rPr>
          <w:b w:val="0"/>
          <w:bCs w:val="0"/>
          <w:spacing w:val="0"/>
          <w:lang w:val="de-DE"/>
        </w:rPr>
        <w:t>r</w:t>
      </w:r>
      <w:r>
        <w:rPr>
          <w:b w:val="0"/>
          <w:bCs w:val="0"/>
          <w:spacing w:val="0"/>
          <w:lang w:val="de-DE"/>
        </w:rPr>
        <w:t>ü</w:t>
      </w:r>
      <w:r>
        <w:rPr>
          <w:b w:val="0"/>
          <w:bCs w:val="0"/>
          <w:spacing w:val="0"/>
          <w:lang w:val="de-DE"/>
        </w:rPr>
        <w:t>nde s</w:t>
      </w:r>
      <w:r>
        <w:rPr>
          <w:b w:val="0"/>
          <w:bCs w:val="0"/>
          <w:spacing w:val="0"/>
          <w:lang w:val="de-DE"/>
        </w:rPr>
        <w:t>ı</w:t>
      </w:r>
      <w:r>
        <w:rPr>
          <w:b w:val="0"/>
          <w:bCs w:val="0"/>
          <w:spacing w:val="0"/>
          <w:lang w:val="de-DE"/>
        </w:rPr>
        <w:t>n</w:t>
      </w:r>
      <w:r>
        <w:rPr>
          <w:b w:val="0"/>
          <w:bCs w:val="0"/>
          <w:spacing w:val="0"/>
          <w:lang w:val="de-DE"/>
        </w:rPr>
        <w:t>ı</w:t>
      </w:r>
      <w:r>
        <w:rPr>
          <w:b w:val="0"/>
          <w:bCs w:val="0"/>
          <w:spacing w:val="0"/>
          <w:lang w:val="de-DE"/>
        </w:rPr>
        <w:t>rl</w:t>
      </w:r>
      <w:r>
        <w:rPr>
          <w:b w:val="0"/>
          <w:bCs w:val="0"/>
          <w:spacing w:val="0"/>
          <w:lang w:val="de-DE"/>
        </w:rPr>
        <w:t>ı ş</w:t>
      </w:r>
      <w:r>
        <w:rPr>
          <w:b w:val="0"/>
          <w:bCs w:val="0"/>
          <w:spacing w:val="0"/>
          <w:lang w:val="de-DE"/>
        </w:rPr>
        <w:t>ekilde kullan</w:t>
      </w:r>
      <w:r>
        <w:rPr>
          <w:b w:val="0"/>
          <w:bCs w:val="0"/>
          <w:spacing w:val="0"/>
          <w:lang w:val="de-DE"/>
        </w:rPr>
        <w:t>ı</w:t>
      </w:r>
      <w:r>
        <w:rPr>
          <w:b w:val="0"/>
          <w:bCs w:val="0"/>
          <w:spacing w:val="0"/>
          <w:lang w:val="de-DE"/>
        </w:rPr>
        <w:t>lmaktad</w:t>
      </w:r>
      <w:r>
        <w:rPr>
          <w:b w:val="0"/>
          <w:bCs w:val="0"/>
          <w:spacing w:val="0"/>
          <w:lang w:val="de-DE"/>
        </w:rPr>
        <w:t>ı</w:t>
      </w:r>
      <w:r>
        <w:rPr>
          <w:b w:val="0"/>
          <w:bCs w:val="0"/>
          <w:spacing w:val="0"/>
          <w:lang w:val="de-DE"/>
        </w:rPr>
        <w:t>r. Klinik ortam e</w:t>
      </w:r>
      <w:r>
        <w:rPr>
          <w:b w:val="0"/>
          <w:bCs w:val="0"/>
          <w:spacing w:val="0"/>
          <w:lang w:val="de-DE"/>
        </w:rPr>
        <w:t>ğ</w:t>
      </w:r>
      <w:r>
        <w:rPr>
          <w:b w:val="0"/>
          <w:bCs w:val="0"/>
          <w:spacing w:val="0"/>
          <w:lang w:val="de-DE"/>
        </w:rPr>
        <w:t>itiminde mobil</w:t>
      </w:r>
      <w:r>
        <w:rPr>
          <w:b w:val="0"/>
          <w:bCs w:val="0"/>
          <w:spacing w:val="0"/>
          <w:lang w:val="de-DE"/>
        </w:rPr>
        <w:t xml:space="preserve"> cihaz yerine PDA (Personal Digital Asisstant) kullan</w:t>
      </w:r>
      <w:r>
        <w:rPr>
          <w:b w:val="0"/>
          <w:bCs w:val="0"/>
          <w:spacing w:val="0"/>
          <w:lang w:val="de-DE"/>
        </w:rPr>
        <w:t>ı</w:t>
      </w:r>
      <w:r>
        <w:rPr>
          <w:b w:val="0"/>
          <w:bCs w:val="0"/>
          <w:spacing w:val="0"/>
          <w:lang w:val="de-DE"/>
        </w:rPr>
        <w:t>m</w:t>
      </w:r>
      <w:r>
        <w:rPr>
          <w:b w:val="0"/>
          <w:bCs w:val="0"/>
          <w:spacing w:val="0"/>
          <w:lang w:val="de-DE"/>
        </w:rPr>
        <w:t>ı</w:t>
      </w:r>
      <w:r>
        <w:rPr>
          <w:b w:val="0"/>
          <w:bCs w:val="0"/>
          <w:spacing w:val="0"/>
          <w:lang w:val="de-DE"/>
        </w:rPr>
        <w:t>na odaklanm</w:t>
      </w:r>
      <w:r>
        <w:rPr>
          <w:b w:val="0"/>
          <w:bCs w:val="0"/>
          <w:spacing w:val="0"/>
          <w:lang w:val="de-DE"/>
        </w:rPr>
        <w:t>ış</w:t>
      </w:r>
      <w:r>
        <w:rPr>
          <w:b w:val="0"/>
          <w:bCs w:val="0"/>
          <w:spacing w:val="0"/>
          <w:lang w:val="de-DE"/>
        </w:rPr>
        <w:t>t</w:t>
      </w:r>
      <w:r>
        <w:rPr>
          <w:b w:val="0"/>
          <w:bCs w:val="0"/>
          <w:spacing w:val="0"/>
          <w:lang w:val="de-DE"/>
        </w:rPr>
        <w:t>ı</w:t>
      </w:r>
      <w:r>
        <w:rPr>
          <w:b w:val="0"/>
          <w:bCs w:val="0"/>
          <w:spacing w:val="0"/>
          <w:lang w:val="de-DE"/>
        </w:rPr>
        <w:t>r. Bu durumda g</w:t>
      </w:r>
      <w:r>
        <w:rPr>
          <w:b w:val="0"/>
          <w:bCs w:val="0"/>
          <w:spacing w:val="0"/>
          <w:lang w:val="sv-SE"/>
        </w:rPr>
        <w:t>ö</w:t>
      </w:r>
      <w:r>
        <w:rPr>
          <w:b w:val="0"/>
          <w:bCs w:val="0"/>
          <w:spacing w:val="0"/>
          <w:lang w:val="de-DE"/>
        </w:rPr>
        <w:t>r</w:t>
      </w:r>
      <w:r>
        <w:rPr>
          <w:b w:val="0"/>
          <w:bCs w:val="0"/>
          <w:spacing w:val="0"/>
          <w:lang w:val="de-DE"/>
        </w:rPr>
        <w:t>ü</w:t>
      </w:r>
      <w:r>
        <w:rPr>
          <w:b w:val="0"/>
          <w:bCs w:val="0"/>
          <w:spacing w:val="0"/>
          <w:lang w:val="de-DE"/>
        </w:rPr>
        <w:t>ld</w:t>
      </w:r>
      <w:r>
        <w:rPr>
          <w:b w:val="0"/>
          <w:bCs w:val="0"/>
          <w:spacing w:val="0"/>
          <w:lang w:val="de-DE"/>
        </w:rPr>
        <w:t xml:space="preserve">üğü </w:t>
      </w:r>
      <w:r>
        <w:rPr>
          <w:b w:val="0"/>
          <w:bCs w:val="0"/>
          <w:spacing w:val="0"/>
          <w:lang w:val="de-DE"/>
        </w:rPr>
        <w:t>gibi klinik ortamda an</w:t>
      </w:r>
      <w:r>
        <w:rPr>
          <w:b w:val="0"/>
          <w:bCs w:val="0"/>
          <w:spacing w:val="0"/>
          <w:lang w:val="de-DE"/>
        </w:rPr>
        <w:t>ı</w:t>
      </w:r>
      <w:r>
        <w:rPr>
          <w:b w:val="0"/>
          <w:bCs w:val="0"/>
          <w:spacing w:val="0"/>
          <w:lang w:val="de-DE"/>
        </w:rPr>
        <w:t>nda eri</w:t>
      </w:r>
      <w:r>
        <w:rPr>
          <w:b w:val="0"/>
          <w:bCs w:val="0"/>
          <w:spacing w:val="0"/>
          <w:lang w:val="de-DE"/>
        </w:rPr>
        <w:t>ş</w:t>
      </w:r>
      <w:r>
        <w:rPr>
          <w:b w:val="0"/>
          <w:bCs w:val="0"/>
          <w:spacing w:val="0"/>
          <w:lang w:val="de-DE"/>
        </w:rPr>
        <w:t xml:space="preserve">ilebilen bilgiye </w:t>
      </w:r>
      <w:r>
        <w:rPr>
          <w:b w:val="0"/>
          <w:bCs w:val="0"/>
          <w:spacing w:val="0"/>
          <w:lang w:val="de-DE"/>
        </w:rPr>
        <w:lastRenderedPageBreak/>
        <w:t>ihtiya</w:t>
      </w:r>
      <w:r>
        <w:rPr>
          <w:b w:val="0"/>
          <w:bCs w:val="0"/>
          <w:spacing w:val="0"/>
          <w:lang w:val="de-DE"/>
        </w:rPr>
        <w:t xml:space="preserve">ç </w:t>
      </w:r>
      <w:r>
        <w:rPr>
          <w:b w:val="0"/>
          <w:bCs w:val="0"/>
          <w:spacing w:val="0"/>
          <w:lang w:val="de-DE"/>
        </w:rPr>
        <w:t>yads</w:t>
      </w:r>
      <w:r>
        <w:rPr>
          <w:b w:val="0"/>
          <w:bCs w:val="0"/>
          <w:spacing w:val="0"/>
          <w:lang w:val="de-DE"/>
        </w:rPr>
        <w:t>ı</w:t>
      </w:r>
      <w:r>
        <w:rPr>
          <w:b w:val="0"/>
          <w:bCs w:val="0"/>
          <w:spacing w:val="0"/>
          <w:lang w:val="de-DE"/>
        </w:rPr>
        <w:t xml:space="preserve">namayacak kadar </w:t>
      </w:r>
      <w:r>
        <w:rPr>
          <w:b w:val="0"/>
          <w:bCs w:val="0"/>
          <w:spacing w:val="0"/>
          <w:lang w:val="pt-PT"/>
        </w:rPr>
        <w:t>ç</w:t>
      </w:r>
      <w:r>
        <w:rPr>
          <w:b w:val="0"/>
          <w:bCs w:val="0"/>
          <w:spacing w:val="0"/>
          <w:lang w:val="de-DE"/>
        </w:rPr>
        <w:t>oktur. (Mackay, Anderson, Harding 2016). D</w:t>
      </w:r>
      <w:r>
        <w:rPr>
          <w:b w:val="0"/>
          <w:bCs w:val="0"/>
          <w:spacing w:val="0"/>
          <w:lang w:val="de-DE"/>
        </w:rPr>
        <w:t>ü</w:t>
      </w:r>
      <w:r>
        <w:rPr>
          <w:b w:val="0"/>
          <w:bCs w:val="0"/>
          <w:spacing w:val="0"/>
          <w:lang w:val="de-DE"/>
        </w:rPr>
        <w:t>nyada hem</w:t>
      </w:r>
      <w:r>
        <w:rPr>
          <w:b w:val="0"/>
          <w:bCs w:val="0"/>
          <w:spacing w:val="0"/>
          <w:lang w:val="de-DE"/>
        </w:rPr>
        <w:t>ş</w:t>
      </w:r>
      <w:r>
        <w:rPr>
          <w:b w:val="0"/>
          <w:bCs w:val="0"/>
          <w:spacing w:val="0"/>
          <w:lang w:val="de-DE"/>
        </w:rPr>
        <w:t>ireler, PDA'lar</w:t>
      </w:r>
      <w:r>
        <w:rPr>
          <w:b w:val="0"/>
          <w:bCs w:val="0"/>
          <w:spacing w:val="0"/>
          <w:lang w:val="de-DE"/>
        </w:rPr>
        <w:t>ı</w:t>
      </w:r>
      <w:r>
        <w:rPr>
          <w:b w:val="0"/>
          <w:bCs w:val="0"/>
          <w:spacing w:val="0"/>
          <w:lang w:val="de-DE"/>
        </w:rPr>
        <w:t xml:space="preserve">; not defteri </w:t>
      </w:r>
      <w:r>
        <w:rPr>
          <w:b w:val="0"/>
          <w:bCs w:val="0"/>
          <w:spacing w:val="0"/>
          <w:lang w:val="de-DE"/>
        </w:rPr>
        <w:t>ve hesap makinesi yerine kullanmaktad</w:t>
      </w:r>
      <w:r>
        <w:rPr>
          <w:b w:val="0"/>
          <w:bCs w:val="0"/>
          <w:spacing w:val="0"/>
          <w:lang w:val="de-DE"/>
        </w:rPr>
        <w:t>ı</w:t>
      </w:r>
      <w:r>
        <w:rPr>
          <w:b w:val="0"/>
          <w:bCs w:val="0"/>
          <w:spacing w:val="0"/>
          <w:lang w:val="de-DE"/>
        </w:rPr>
        <w:t>r. Ayr</w:t>
      </w:r>
      <w:r>
        <w:rPr>
          <w:b w:val="0"/>
          <w:bCs w:val="0"/>
          <w:spacing w:val="0"/>
          <w:lang w:val="de-DE"/>
        </w:rPr>
        <w:t>ı</w:t>
      </w:r>
      <w:r>
        <w:rPr>
          <w:b w:val="0"/>
          <w:bCs w:val="0"/>
          <w:spacing w:val="0"/>
          <w:lang w:val="de-DE"/>
        </w:rPr>
        <w:t>ca</w:t>
      </w:r>
      <w:r w:rsidR="0087456A">
        <w:rPr>
          <w:b w:val="0"/>
          <w:bCs w:val="0"/>
          <w:spacing w:val="0"/>
          <w:lang w:val="de-DE"/>
        </w:rPr>
        <w:t>, gider takibi, takvim, adres/</w:t>
      </w:r>
      <w:r>
        <w:rPr>
          <w:b w:val="0"/>
          <w:bCs w:val="0"/>
          <w:spacing w:val="0"/>
          <w:lang w:val="de-DE"/>
        </w:rPr>
        <w:t>telefon rehberi, bilgi al</w:t>
      </w:r>
      <w:r>
        <w:rPr>
          <w:b w:val="0"/>
          <w:bCs w:val="0"/>
          <w:spacing w:val="0"/>
          <w:lang w:val="de-DE"/>
        </w:rPr>
        <w:t>ış</w:t>
      </w:r>
      <w:r>
        <w:rPr>
          <w:b w:val="0"/>
          <w:bCs w:val="0"/>
          <w:spacing w:val="0"/>
          <w:lang w:val="sv-SE"/>
        </w:rPr>
        <w:t>veri</w:t>
      </w:r>
      <w:r>
        <w:rPr>
          <w:b w:val="0"/>
          <w:bCs w:val="0"/>
          <w:spacing w:val="0"/>
          <w:lang w:val="de-DE"/>
        </w:rPr>
        <w:t>ş</w:t>
      </w:r>
      <w:r>
        <w:rPr>
          <w:b w:val="0"/>
          <w:bCs w:val="0"/>
          <w:spacing w:val="0"/>
          <w:lang w:val="de-DE"/>
        </w:rPr>
        <w:t>i, e-posta ve internet gibi g</w:t>
      </w:r>
      <w:r>
        <w:rPr>
          <w:b w:val="0"/>
          <w:bCs w:val="0"/>
          <w:spacing w:val="0"/>
          <w:lang w:val="sv-SE"/>
        </w:rPr>
        <w:t>ö</w:t>
      </w:r>
      <w:r>
        <w:rPr>
          <w:b w:val="0"/>
          <w:bCs w:val="0"/>
          <w:spacing w:val="0"/>
          <w:lang w:val="de-DE"/>
        </w:rPr>
        <w:t xml:space="preserve">rev listelerini tutmak da dahil olmak </w:t>
      </w:r>
      <w:r>
        <w:rPr>
          <w:b w:val="0"/>
          <w:bCs w:val="0"/>
          <w:spacing w:val="0"/>
          <w:lang w:val="de-DE"/>
        </w:rPr>
        <w:t>ü</w:t>
      </w:r>
      <w:r>
        <w:rPr>
          <w:b w:val="0"/>
          <w:bCs w:val="0"/>
          <w:spacing w:val="0"/>
          <w:lang w:val="de-DE"/>
        </w:rPr>
        <w:t>zere bir</w:t>
      </w:r>
      <w:r>
        <w:rPr>
          <w:b w:val="0"/>
          <w:bCs w:val="0"/>
          <w:spacing w:val="0"/>
          <w:lang w:val="pt-PT"/>
        </w:rPr>
        <w:t>ç</w:t>
      </w:r>
      <w:r>
        <w:rPr>
          <w:b w:val="0"/>
          <w:bCs w:val="0"/>
          <w:spacing w:val="0"/>
          <w:lang w:val="de-DE"/>
        </w:rPr>
        <w:t>ok nedenden dolay</w:t>
      </w:r>
      <w:r>
        <w:rPr>
          <w:b w:val="0"/>
          <w:bCs w:val="0"/>
          <w:spacing w:val="0"/>
          <w:lang w:val="de-DE"/>
        </w:rPr>
        <w:t xml:space="preserve">ı </w:t>
      </w:r>
      <w:r>
        <w:rPr>
          <w:b w:val="0"/>
          <w:bCs w:val="0"/>
          <w:spacing w:val="0"/>
          <w:lang w:val="de-DE"/>
        </w:rPr>
        <w:t>kullanmaktad</w:t>
      </w:r>
      <w:r>
        <w:rPr>
          <w:b w:val="0"/>
          <w:bCs w:val="0"/>
          <w:spacing w:val="0"/>
          <w:lang w:val="de-DE"/>
        </w:rPr>
        <w:t>ı</w:t>
      </w:r>
      <w:r>
        <w:rPr>
          <w:b w:val="0"/>
          <w:bCs w:val="0"/>
          <w:spacing w:val="0"/>
          <w:lang w:val="de-DE"/>
        </w:rPr>
        <w:t>rlar. Pratikte PDA'lar belle</w:t>
      </w:r>
      <w:r>
        <w:rPr>
          <w:b w:val="0"/>
          <w:bCs w:val="0"/>
          <w:spacing w:val="0"/>
          <w:lang w:val="de-DE"/>
        </w:rPr>
        <w:t>ğ</w:t>
      </w:r>
      <w:r>
        <w:rPr>
          <w:b w:val="0"/>
          <w:bCs w:val="0"/>
          <w:spacing w:val="0"/>
          <w:lang w:val="de-DE"/>
        </w:rPr>
        <w:t>e g</w:t>
      </w:r>
      <w:r>
        <w:rPr>
          <w:b w:val="0"/>
          <w:bCs w:val="0"/>
          <w:spacing w:val="0"/>
          <w:lang w:val="de-DE"/>
        </w:rPr>
        <w:t>ü</w:t>
      </w:r>
      <w:r>
        <w:rPr>
          <w:b w:val="0"/>
          <w:bCs w:val="0"/>
          <w:spacing w:val="0"/>
          <w:lang w:val="de-DE"/>
        </w:rPr>
        <w:t>ve</w:t>
      </w:r>
      <w:r>
        <w:rPr>
          <w:b w:val="0"/>
          <w:bCs w:val="0"/>
          <w:spacing w:val="0"/>
          <w:lang w:val="de-DE"/>
        </w:rPr>
        <w:t>nmek yerine ila</w:t>
      </w:r>
      <w:r>
        <w:rPr>
          <w:b w:val="0"/>
          <w:bCs w:val="0"/>
          <w:spacing w:val="0"/>
          <w:lang w:val="de-DE"/>
        </w:rPr>
        <w:t xml:space="preserve">ç </w:t>
      </w:r>
      <w:r>
        <w:rPr>
          <w:b w:val="0"/>
          <w:bCs w:val="0"/>
          <w:spacing w:val="0"/>
          <w:lang w:val="de-DE"/>
        </w:rPr>
        <w:t>referans yaz</w:t>
      </w:r>
      <w:r>
        <w:rPr>
          <w:b w:val="0"/>
          <w:bCs w:val="0"/>
          <w:spacing w:val="0"/>
          <w:lang w:val="de-DE"/>
        </w:rPr>
        <w:t>ı</w:t>
      </w:r>
      <w:r>
        <w:rPr>
          <w:b w:val="0"/>
          <w:bCs w:val="0"/>
          <w:spacing w:val="0"/>
          <w:lang w:val="de-DE"/>
        </w:rPr>
        <w:t>l</w:t>
      </w:r>
      <w:r>
        <w:rPr>
          <w:b w:val="0"/>
          <w:bCs w:val="0"/>
          <w:spacing w:val="0"/>
          <w:lang w:val="de-DE"/>
        </w:rPr>
        <w:t>ı</w:t>
      </w:r>
      <w:r>
        <w:rPr>
          <w:b w:val="0"/>
          <w:bCs w:val="0"/>
          <w:spacing w:val="0"/>
          <w:lang w:val="de-DE"/>
        </w:rPr>
        <w:t>m</w:t>
      </w:r>
      <w:r>
        <w:rPr>
          <w:b w:val="0"/>
          <w:bCs w:val="0"/>
          <w:spacing w:val="0"/>
          <w:lang w:val="de-DE"/>
        </w:rPr>
        <w:t xml:space="preserve">ı </w:t>
      </w:r>
      <w:r>
        <w:rPr>
          <w:b w:val="0"/>
          <w:bCs w:val="0"/>
          <w:spacing w:val="0"/>
          <w:lang w:val="de-DE"/>
        </w:rPr>
        <w:t>olarak kulland</w:t>
      </w:r>
      <w:r>
        <w:rPr>
          <w:b w:val="0"/>
          <w:bCs w:val="0"/>
          <w:spacing w:val="0"/>
          <w:lang w:val="de-DE"/>
        </w:rPr>
        <w:t>ığı</w:t>
      </w:r>
      <w:r>
        <w:rPr>
          <w:b w:val="0"/>
          <w:bCs w:val="0"/>
          <w:spacing w:val="0"/>
          <w:lang w:val="de-DE"/>
        </w:rPr>
        <w:t>nda, daha az ila</w:t>
      </w:r>
      <w:r>
        <w:rPr>
          <w:b w:val="0"/>
          <w:bCs w:val="0"/>
          <w:spacing w:val="0"/>
          <w:lang w:val="de-DE"/>
        </w:rPr>
        <w:t xml:space="preserve">ç </w:t>
      </w:r>
      <w:r>
        <w:rPr>
          <w:b w:val="0"/>
          <w:bCs w:val="0"/>
          <w:spacing w:val="0"/>
          <w:lang w:val="de-DE"/>
        </w:rPr>
        <w:t>hatalar</w:t>
      </w:r>
      <w:r>
        <w:rPr>
          <w:b w:val="0"/>
          <w:bCs w:val="0"/>
          <w:spacing w:val="0"/>
          <w:lang w:val="de-DE"/>
        </w:rPr>
        <w:t>ı</w:t>
      </w:r>
      <w:r>
        <w:rPr>
          <w:b w:val="0"/>
          <w:bCs w:val="0"/>
          <w:spacing w:val="0"/>
          <w:lang w:val="de-DE"/>
        </w:rPr>
        <w:t>na neden olmaktad</w:t>
      </w:r>
      <w:r>
        <w:rPr>
          <w:b w:val="0"/>
          <w:bCs w:val="0"/>
          <w:spacing w:val="0"/>
          <w:lang w:val="de-DE"/>
        </w:rPr>
        <w:t>ı</w:t>
      </w:r>
      <w:r>
        <w:rPr>
          <w:b w:val="0"/>
          <w:bCs w:val="0"/>
          <w:spacing w:val="0"/>
          <w:lang w:val="de-DE"/>
        </w:rPr>
        <w:t>r. Hem</w:t>
      </w:r>
      <w:r>
        <w:rPr>
          <w:b w:val="0"/>
          <w:bCs w:val="0"/>
          <w:spacing w:val="0"/>
          <w:lang w:val="de-DE"/>
        </w:rPr>
        <w:t>ş</w:t>
      </w:r>
      <w:r>
        <w:rPr>
          <w:b w:val="0"/>
          <w:bCs w:val="0"/>
          <w:spacing w:val="0"/>
          <w:lang w:val="de-DE"/>
        </w:rPr>
        <w:t>irelik e</w:t>
      </w:r>
      <w:r>
        <w:rPr>
          <w:b w:val="0"/>
          <w:bCs w:val="0"/>
          <w:spacing w:val="0"/>
          <w:lang w:val="de-DE"/>
        </w:rPr>
        <w:t>ğ</w:t>
      </w:r>
      <w:r>
        <w:rPr>
          <w:b w:val="0"/>
          <w:bCs w:val="0"/>
          <w:spacing w:val="0"/>
          <w:lang w:val="de-DE"/>
        </w:rPr>
        <w:t xml:space="preserve">itiminde ise, </w:t>
      </w:r>
      <w:r>
        <w:rPr>
          <w:b w:val="0"/>
          <w:bCs w:val="0"/>
          <w:spacing w:val="0"/>
          <w:lang w:val="de-DE"/>
        </w:rPr>
        <w:t>öğ</w:t>
      </w:r>
      <w:r>
        <w:rPr>
          <w:b w:val="0"/>
          <w:bCs w:val="0"/>
          <w:spacing w:val="0"/>
          <w:lang w:val="de-DE"/>
        </w:rPr>
        <w:t>retim g</w:t>
      </w:r>
      <w:r>
        <w:rPr>
          <w:b w:val="0"/>
          <w:bCs w:val="0"/>
          <w:spacing w:val="0"/>
          <w:lang w:val="sv-SE"/>
        </w:rPr>
        <w:t>ö</w:t>
      </w:r>
      <w:r>
        <w:rPr>
          <w:b w:val="0"/>
          <w:bCs w:val="0"/>
          <w:spacing w:val="0"/>
          <w:lang w:val="de-DE"/>
        </w:rPr>
        <w:t>revlileri, bir bak</w:t>
      </w:r>
      <w:r>
        <w:rPr>
          <w:b w:val="0"/>
          <w:bCs w:val="0"/>
          <w:spacing w:val="0"/>
          <w:lang w:val="de-DE"/>
        </w:rPr>
        <w:t>ı</w:t>
      </w:r>
      <w:r>
        <w:rPr>
          <w:b w:val="0"/>
          <w:bCs w:val="0"/>
          <w:spacing w:val="0"/>
          <w:lang w:val="de-DE"/>
        </w:rPr>
        <w:t>m noktas</w:t>
      </w:r>
      <w:r>
        <w:rPr>
          <w:b w:val="0"/>
          <w:bCs w:val="0"/>
          <w:spacing w:val="0"/>
          <w:lang w:val="de-DE"/>
        </w:rPr>
        <w:t xml:space="preserve">ı </w:t>
      </w:r>
      <w:r>
        <w:rPr>
          <w:b w:val="0"/>
          <w:bCs w:val="0"/>
          <w:spacing w:val="0"/>
          <w:lang w:val="de-DE"/>
        </w:rPr>
        <w:t>referans kayna</w:t>
      </w:r>
      <w:r>
        <w:rPr>
          <w:b w:val="0"/>
          <w:bCs w:val="0"/>
          <w:spacing w:val="0"/>
          <w:lang w:val="de-DE"/>
        </w:rPr>
        <w:t xml:space="preserve">ğı </w:t>
      </w:r>
      <w:r>
        <w:rPr>
          <w:b w:val="0"/>
          <w:bCs w:val="0"/>
          <w:spacing w:val="0"/>
          <w:lang w:val="de-DE"/>
        </w:rPr>
        <w:t>olarak fiziki de</w:t>
      </w:r>
      <w:r>
        <w:rPr>
          <w:b w:val="0"/>
          <w:bCs w:val="0"/>
          <w:spacing w:val="0"/>
          <w:lang w:val="de-DE"/>
        </w:rPr>
        <w:t>ğ</w:t>
      </w:r>
      <w:r>
        <w:rPr>
          <w:b w:val="0"/>
          <w:bCs w:val="0"/>
          <w:spacing w:val="0"/>
          <w:lang w:val="de-DE"/>
        </w:rPr>
        <w:t xml:space="preserve">erlendirmeleri tamamlamak, </w:t>
      </w:r>
      <w:r>
        <w:rPr>
          <w:b w:val="0"/>
          <w:bCs w:val="0"/>
          <w:spacing w:val="0"/>
          <w:lang w:val="de-DE"/>
        </w:rPr>
        <w:t>öğ</w:t>
      </w:r>
      <w:r>
        <w:rPr>
          <w:b w:val="0"/>
          <w:bCs w:val="0"/>
          <w:spacing w:val="0"/>
          <w:lang w:val="de-DE"/>
        </w:rPr>
        <w:t>renci atamalar</w:t>
      </w:r>
      <w:r>
        <w:rPr>
          <w:b w:val="0"/>
          <w:bCs w:val="0"/>
          <w:spacing w:val="0"/>
          <w:lang w:val="de-DE"/>
        </w:rPr>
        <w:t xml:space="preserve">ı </w:t>
      </w:r>
      <w:r>
        <w:rPr>
          <w:b w:val="0"/>
          <w:bCs w:val="0"/>
          <w:spacing w:val="0"/>
          <w:lang w:val="de-DE"/>
        </w:rPr>
        <w:t xml:space="preserve">ve kontrol </w:t>
      </w:r>
      <w:r>
        <w:rPr>
          <w:b w:val="0"/>
          <w:bCs w:val="0"/>
          <w:spacing w:val="0"/>
          <w:lang w:val="de-DE"/>
        </w:rPr>
        <w:t>listelerinin kay</w:t>
      </w:r>
      <w:r>
        <w:rPr>
          <w:b w:val="0"/>
          <w:bCs w:val="0"/>
          <w:spacing w:val="0"/>
          <w:lang w:val="de-DE"/>
        </w:rPr>
        <w:t>ı</w:t>
      </w:r>
      <w:r>
        <w:rPr>
          <w:b w:val="0"/>
          <w:bCs w:val="0"/>
          <w:spacing w:val="0"/>
          <w:lang w:val="de-DE"/>
        </w:rPr>
        <w:t>tlar</w:t>
      </w:r>
      <w:r>
        <w:rPr>
          <w:b w:val="0"/>
          <w:bCs w:val="0"/>
          <w:spacing w:val="0"/>
          <w:lang w:val="de-DE"/>
        </w:rPr>
        <w:t>ı</w:t>
      </w:r>
      <w:r>
        <w:rPr>
          <w:b w:val="0"/>
          <w:bCs w:val="0"/>
          <w:spacing w:val="0"/>
          <w:lang w:val="de-DE"/>
        </w:rPr>
        <w:t>n</w:t>
      </w:r>
      <w:r>
        <w:rPr>
          <w:b w:val="0"/>
          <w:bCs w:val="0"/>
          <w:spacing w:val="0"/>
          <w:lang w:val="de-DE"/>
        </w:rPr>
        <w:t xml:space="preserve">ı </w:t>
      </w:r>
      <w:r>
        <w:rPr>
          <w:b w:val="0"/>
          <w:bCs w:val="0"/>
          <w:spacing w:val="0"/>
          <w:lang w:val="de-DE"/>
        </w:rPr>
        <w:t xml:space="preserve">tutmak ve </w:t>
      </w:r>
      <w:r>
        <w:rPr>
          <w:b w:val="0"/>
          <w:bCs w:val="0"/>
          <w:spacing w:val="0"/>
          <w:lang w:val="de-DE"/>
        </w:rPr>
        <w:t>öğ</w:t>
      </w:r>
      <w:r>
        <w:rPr>
          <w:b w:val="0"/>
          <w:bCs w:val="0"/>
          <w:spacing w:val="0"/>
          <w:lang w:val="de-DE"/>
        </w:rPr>
        <w:t>rencinin ilerleyi</w:t>
      </w:r>
      <w:r>
        <w:rPr>
          <w:b w:val="0"/>
          <w:bCs w:val="0"/>
          <w:spacing w:val="0"/>
          <w:lang w:val="de-DE"/>
        </w:rPr>
        <w:t>ş</w:t>
      </w:r>
      <w:r>
        <w:rPr>
          <w:b w:val="0"/>
          <w:bCs w:val="0"/>
          <w:spacing w:val="0"/>
          <w:lang w:val="de-DE"/>
        </w:rPr>
        <w:t>ini yerinde belgelemek i</w:t>
      </w:r>
      <w:r>
        <w:rPr>
          <w:b w:val="0"/>
          <w:bCs w:val="0"/>
          <w:spacing w:val="0"/>
          <w:lang w:val="pt-PT"/>
        </w:rPr>
        <w:t>ç</w:t>
      </w:r>
      <w:r>
        <w:rPr>
          <w:b w:val="0"/>
          <w:bCs w:val="0"/>
          <w:spacing w:val="0"/>
          <w:lang w:val="de-DE"/>
        </w:rPr>
        <w:t>in mobil cihazlar</w:t>
      </w:r>
      <w:r>
        <w:rPr>
          <w:b w:val="0"/>
          <w:bCs w:val="0"/>
          <w:spacing w:val="0"/>
          <w:lang w:val="de-DE"/>
        </w:rPr>
        <w:t xml:space="preserve">ı </w:t>
      </w:r>
      <w:r>
        <w:rPr>
          <w:b w:val="0"/>
          <w:bCs w:val="0"/>
          <w:spacing w:val="0"/>
          <w:lang w:val="de-DE"/>
        </w:rPr>
        <w:t>kullanmaktad</w:t>
      </w:r>
      <w:r>
        <w:rPr>
          <w:b w:val="0"/>
          <w:bCs w:val="0"/>
          <w:spacing w:val="0"/>
          <w:lang w:val="de-DE"/>
        </w:rPr>
        <w:t>ı</w:t>
      </w:r>
      <w:r>
        <w:rPr>
          <w:b w:val="0"/>
          <w:bCs w:val="0"/>
          <w:spacing w:val="0"/>
          <w:lang w:val="de-DE"/>
        </w:rPr>
        <w:t>rlar. Goldsworthy, Lawrence ve Goodman (2006) ila</w:t>
      </w:r>
      <w:r>
        <w:rPr>
          <w:b w:val="0"/>
          <w:bCs w:val="0"/>
          <w:spacing w:val="0"/>
          <w:lang w:val="pt-PT"/>
        </w:rPr>
        <w:t>ç</w:t>
      </w:r>
      <w:r>
        <w:rPr>
          <w:b w:val="0"/>
          <w:bCs w:val="0"/>
          <w:spacing w:val="0"/>
          <w:lang w:val="de-DE"/>
        </w:rPr>
        <w:t xml:space="preserve"> y</w:t>
      </w:r>
      <w:r>
        <w:rPr>
          <w:b w:val="0"/>
          <w:bCs w:val="0"/>
          <w:spacing w:val="0"/>
          <w:lang w:val="de-DE"/>
        </w:rPr>
        <w:t>ö</w:t>
      </w:r>
      <w:r>
        <w:rPr>
          <w:b w:val="0"/>
          <w:bCs w:val="0"/>
          <w:spacing w:val="0"/>
          <w:lang w:val="de-DE"/>
        </w:rPr>
        <w:t>netiminde PDA kullan</w:t>
      </w:r>
      <w:r>
        <w:rPr>
          <w:b w:val="0"/>
          <w:bCs w:val="0"/>
          <w:spacing w:val="0"/>
          <w:lang w:val="de-DE"/>
        </w:rPr>
        <w:t>ı</w:t>
      </w:r>
      <w:r>
        <w:rPr>
          <w:b w:val="0"/>
          <w:bCs w:val="0"/>
          <w:spacing w:val="0"/>
          <w:lang w:val="de-DE"/>
        </w:rPr>
        <w:t>m</w:t>
      </w:r>
      <w:r>
        <w:rPr>
          <w:b w:val="0"/>
          <w:bCs w:val="0"/>
          <w:spacing w:val="0"/>
          <w:lang w:val="de-DE"/>
        </w:rPr>
        <w:t>ı</w:t>
      </w:r>
      <w:r>
        <w:rPr>
          <w:b w:val="0"/>
          <w:bCs w:val="0"/>
          <w:spacing w:val="0"/>
          <w:lang w:val="de-DE"/>
        </w:rPr>
        <w:t xml:space="preserve">n, </w:t>
      </w:r>
      <w:r>
        <w:rPr>
          <w:b w:val="0"/>
          <w:bCs w:val="0"/>
          <w:spacing w:val="0"/>
          <w:lang w:val="de-DE"/>
        </w:rPr>
        <w:t>öğ</w:t>
      </w:r>
      <w:r>
        <w:rPr>
          <w:b w:val="0"/>
          <w:bCs w:val="0"/>
          <w:spacing w:val="0"/>
          <w:lang w:val="de-DE"/>
        </w:rPr>
        <w:t>renci hem</w:t>
      </w:r>
      <w:r>
        <w:rPr>
          <w:b w:val="0"/>
          <w:bCs w:val="0"/>
          <w:spacing w:val="0"/>
          <w:lang w:val="de-DE"/>
        </w:rPr>
        <w:t>ş</w:t>
      </w:r>
      <w:r>
        <w:rPr>
          <w:b w:val="0"/>
          <w:bCs w:val="0"/>
          <w:spacing w:val="0"/>
          <w:lang w:val="de-DE"/>
        </w:rPr>
        <w:t xml:space="preserve">irelerin </w:t>
      </w:r>
      <w:r>
        <w:rPr>
          <w:b w:val="0"/>
          <w:bCs w:val="0"/>
          <w:spacing w:val="0"/>
          <w:lang w:val="sv-SE"/>
        </w:rPr>
        <w:t>ö</w:t>
      </w:r>
      <w:r>
        <w:rPr>
          <w:b w:val="0"/>
          <w:bCs w:val="0"/>
          <w:spacing w:val="0"/>
          <w:lang w:val="de-DE"/>
        </w:rPr>
        <w:t>z-yeterlik d</w:t>
      </w:r>
      <w:r>
        <w:rPr>
          <w:b w:val="0"/>
          <w:bCs w:val="0"/>
          <w:spacing w:val="0"/>
          <w:lang w:val="de-DE"/>
        </w:rPr>
        <w:t>ü</w:t>
      </w:r>
      <w:r>
        <w:rPr>
          <w:b w:val="0"/>
          <w:bCs w:val="0"/>
          <w:spacing w:val="0"/>
          <w:lang w:val="de-DE"/>
        </w:rPr>
        <w:t>zeylerinde belirgin bir art</w:t>
      </w:r>
      <w:r>
        <w:rPr>
          <w:b w:val="0"/>
          <w:bCs w:val="0"/>
          <w:spacing w:val="0"/>
          <w:lang w:val="de-DE"/>
        </w:rPr>
        <w:t>ış</w:t>
      </w:r>
      <w:r>
        <w:rPr>
          <w:b w:val="0"/>
          <w:bCs w:val="0"/>
          <w:spacing w:val="0"/>
          <w:lang w:val="de-DE"/>
        </w:rPr>
        <w:t>a</w:t>
      </w:r>
      <w:r>
        <w:rPr>
          <w:b w:val="0"/>
          <w:bCs w:val="0"/>
          <w:spacing w:val="0"/>
          <w:lang w:val="de-DE"/>
        </w:rPr>
        <w:t xml:space="preserve"> neden oldu</w:t>
      </w:r>
      <w:r>
        <w:rPr>
          <w:b w:val="0"/>
          <w:bCs w:val="0"/>
          <w:spacing w:val="0"/>
          <w:lang w:val="de-DE"/>
        </w:rPr>
        <w:t>ğ</w:t>
      </w:r>
      <w:r>
        <w:rPr>
          <w:b w:val="0"/>
          <w:bCs w:val="0"/>
          <w:spacing w:val="0"/>
          <w:lang w:val="de-DE"/>
        </w:rPr>
        <w:t>unu bildirmi</w:t>
      </w:r>
      <w:r>
        <w:rPr>
          <w:b w:val="0"/>
          <w:bCs w:val="0"/>
          <w:spacing w:val="0"/>
          <w:lang w:val="de-DE"/>
        </w:rPr>
        <w:t>ş</w:t>
      </w:r>
      <w:r>
        <w:rPr>
          <w:b w:val="0"/>
          <w:bCs w:val="0"/>
          <w:spacing w:val="0"/>
          <w:lang w:val="de-DE"/>
        </w:rPr>
        <w:t>tir. Hem</w:t>
      </w:r>
      <w:r>
        <w:rPr>
          <w:b w:val="0"/>
          <w:bCs w:val="0"/>
          <w:spacing w:val="0"/>
          <w:lang w:val="de-DE"/>
        </w:rPr>
        <w:t>ş</w:t>
      </w:r>
      <w:r>
        <w:rPr>
          <w:b w:val="0"/>
          <w:bCs w:val="0"/>
          <w:spacing w:val="0"/>
          <w:lang w:val="de-DE"/>
        </w:rPr>
        <w:t>irelerin PDA kullan</w:t>
      </w:r>
      <w:r>
        <w:rPr>
          <w:b w:val="0"/>
          <w:bCs w:val="0"/>
          <w:spacing w:val="0"/>
          <w:lang w:val="de-DE"/>
        </w:rPr>
        <w:t>ı</w:t>
      </w:r>
      <w:r>
        <w:rPr>
          <w:b w:val="0"/>
          <w:bCs w:val="0"/>
          <w:spacing w:val="0"/>
          <w:lang w:val="de-DE"/>
        </w:rPr>
        <w:t>m</w:t>
      </w:r>
      <w:r>
        <w:rPr>
          <w:b w:val="0"/>
          <w:bCs w:val="0"/>
          <w:spacing w:val="0"/>
          <w:lang w:val="de-DE"/>
        </w:rPr>
        <w:t>ı</w:t>
      </w:r>
      <w:r>
        <w:rPr>
          <w:b w:val="0"/>
          <w:bCs w:val="0"/>
          <w:spacing w:val="0"/>
          <w:lang w:val="de-DE"/>
        </w:rPr>
        <w:t>na ili</w:t>
      </w:r>
      <w:r>
        <w:rPr>
          <w:b w:val="0"/>
          <w:bCs w:val="0"/>
          <w:spacing w:val="0"/>
          <w:lang w:val="de-DE"/>
        </w:rPr>
        <w:t>ş</w:t>
      </w:r>
      <w:r>
        <w:rPr>
          <w:b w:val="0"/>
          <w:bCs w:val="0"/>
          <w:spacing w:val="0"/>
          <w:lang w:val="de-DE"/>
        </w:rPr>
        <w:t>kin ara</w:t>
      </w:r>
      <w:r>
        <w:rPr>
          <w:b w:val="0"/>
          <w:bCs w:val="0"/>
          <w:spacing w:val="0"/>
          <w:lang w:val="de-DE"/>
        </w:rPr>
        <w:t>ş</w:t>
      </w:r>
      <w:r>
        <w:rPr>
          <w:b w:val="0"/>
          <w:bCs w:val="0"/>
          <w:spacing w:val="0"/>
          <w:lang w:val="de-DE"/>
        </w:rPr>
        <w:t>t</w:t>
      </w:r>
      <w:r>
        <w:rPr>
          <w:b w:val="0"/>
          <w:bCs w:val="0"/>
          <w:spacing w:val="0"/>
          <w:lang w:val="de-DE"/>
        </w:rPr>
        <w:t>ı</w:t>
      </w:r>
      <w:r>
        <w:rPr>
          <w:b w:val="0"/>
          <w:bCs w:val="0"/>
          <w:spacing w:val="0"/>
          <w:lang w:val="de-DE"/>
        </w:rPr>
        <w:t>rmalar, esas olarak ayg</w:t>
      </w:r>
      <w:r>
        <w:rPr>
          <w:b w:val="0"/>
          <w:bCs w:val="0"/>
          <w:spacing w:val="0"/>
          <w:lang w:val="de-DE"/>
        </w:rPr>
        <w:t>ı</w:t>
      </w:r>
      <w:r>
        <w:rPr>
          <w:b w:val="0"/>
          <w:bCs w:val="0"/>
          <w:spacing w:val="0"/>
          <w:lang w:val="de-DE"/>
        </w:rPr>
        <w:t>t kullan</w:t>
      </w:r>
      <w:r>
        <w:rPr>
          <w:b w:val="0"/>
          <w:bCs w:val="0"/>
          <w:spacing w:val="0"/>
          <w:lang w:val="de-DE"/>
        </w:rPr>
        <w:t>ı</w:t>
      </w:r>
      <w:r>
        <w:rPr>
          <w:b w:val="0"/>
          <w:bCs w:val="0"/>
          <w:spacing w:val="0"/>
          <w:lang w:val="de-DE"/>
        </w:rPr>
        <w:t>labilirli</w:t>
      </w:r>
      <w:r>
        <w:rPr>
          <w:b w:val="0"/>
          <w:bCs w:val="0"/>
          <w:spacing w:val="0"/>
          <w:lang w:val="de-DE"/>
        </w:rPr>
        <w:t>ğ</w:t>
      </w:r>
      <w:r>
        <w:rPr>
          <w:b w:val="0"/>
          <w:bCs w:val="0"/>
          <w:spacing w:val="0"/>
          <w:lang w:val="de-DE"/>
        </w:rPr>
        <w:t xml:space="preserve">i </w:t>
      </w:r>
      <w:r>
        <w:rPr>
          <w:b w:val="0"/>
          <w:bCs w:val="0"/>
          <w:spacing w:val="0"/>
          <w:lang w:val="de-DE"/>
        </w:rPr>
        <w:t>ü</w:t>
      </w:r>
      <w:r>
        <w:rPr>
          <w:b w:val="0"/>
          <w:bCs w:val="0"/>
          <w:spacing w:val="0"/>
          <w:lang w:val="de-DE"/>
        </w:rPr>
        <w:t>zerine yo</w:t>
      </w:r>
      <w:r>
        <w:rPr>
          <w:b w:val="0"/>
          <w:bCs w:val="0"/>
          <w:spacing w:val="0"/>
          <w:lang w:val="de-DE"/>
        </w:rPr>
        <w:t>ğ</w:t>
      </w:r>
      <w:r>
        <w:rPr>
          <w:b w:val="0"/>
          <w:bCs w:val="0"/>
          <w:spacing w:val="0"/>
          <w:lang w:val="de-DE"/>
        </w:rPr>
        <w:t>unla</w:t>
      </w:r>
      <w:r>
        <w:rPr>
          <w:b w:val="0"/>
          <w:bCs w:val="0"/>
          <w:spacing w:val="0"/>
          <w:lang w:val="de-DE"/>
        </w:rPr>
        <w:t>ş</w:t>
      </w:r>
      <w:r>
        <w:rPr>
          <w:b w:val="0"/>
          <w:bCs w:val="0"/>
          <w:spacing w:val="0"/>
          <w:lang w:val="de-DE"/>
        </w:rPr>
        <w:t>m</w:t>
      </w:r>
      <w:r>
        <w:rPr>
          <w:b w:val="0"/>
          <w:bCs w:val="0"/>
          <w:spacing w:val="0"/>
          <w:lang w:val="de-DE"/>
        </w:rPr>
        <w:t>ış</w:t>
      </w:r>
      <w:r>
        <w:rPr>
          <w:b w:val="0"/>
          <w:bCs w:val="0"/>
          <w:spacing w:val="0"/>
          <w:lang w:val="de-DE"/>
        </w:rPr>
        <w:t>t</w:t>
      </w:r>
      <w:r>
        <w:rPr>
          <w:b w:val="0"/>
          <w:bCs w:val="0"/>
          <w:spacing w:val="0"/>
          <w:lang w:val="de-DE"/>
        </w:rPr>
        <w:t>ı</w:t>
      </w:r>
      <w:r>
        <w:rPr>
          <w:b w:val="0"/>
          <w:bCs w:val="0"/>
          <w:spacing w:val="0"/>
        </w:rPr>
        <w:t>r (Cahoon, 2002; Newbolt, 2003; Rosenthal, 2003). Sa</w:t>
      </w:r>
      <w:r>
        <w:rPr>
          <w:b w:val="0"/>
          <w:bCs w:val="0"/>
          <w:spacing w:val="0"/>
          <w:lang w:val="de-DE"/>
        </w:rPr>
        <w:t>ğ</w:t>
      </w:r>
      <w:r>
        <w:rPr>
          <w:b w:val="0"/>
          <w:bCs w:val="0"/>
          <w:spacing w:val="0"/>
          <w:lang w:val="de-DE"/>
        </w:rPr>
        <w:t>l</w:t>
      </w:r>
      <w:r>
        <w:rPr>
          <w:b w:val="0"/>
          <w:bCs w:val="0"/>
          <w:spacing w:val="0"/>
          <w:lang w:val="de-DE"/>
        </w:rPr>
        <w:t>ı</w:t>
      </w:r>
      <w:r>
        <w:rPr>
          <w:b w:val="0"/>
          <w:bCs w:val="0"/>
          <w:spacing w:val="0"/>
          <w:lang w:val="de-DE"/>
        </w:rPr>
        <w:t>k profesyonelleri aras</w:t>
      </w:r>
      <w:r>
        <w:rPr>
          <w:b w:val="0"/>
          <w:bCs w:val="0"/>
          <w:spacing w:val="0"/>
          <w:lang w:val="de-DE"/>
        </w:rPr>
        <w:t>ı</w:t>
      </w:r>
      <w:r>
        <w:rPr>
          <w:b w:val="0"/>
          <w:bCs w:val="0"/>
          <w:spacing w:val="0"/>
          <w:lang w:val="de-DE"/>
        </w:rPr>
        <w:t>nda sosyal etkile</w:t>
      </w:r>
      <w:r>
        <w:rPr>
          <w:b w:val="0"/>
          <w:bCs w:val="0"/>
          <w:spacing w:val="0"/>
          <w:lang w:val="de-DE"/>
        </w:rPr>
        <w:t>ş</w:t>
      </w:r>
      <w:r>
        <w:rPr>
          <w:b w:val="0"/>
          <w:bCs w:val="0"/>
          <w:spacing w:val="0"/>
          <w:lang w:val="de-DE"/>
        </w:rPr>
        <w:t>im i</w:t>
      </w:r>
      <w:r>
        <w:rPr>
          <w:b w:val="0"/>
          <w:bCs w:val="0"/>
          <w:spacing w:val="0"/>
          <w:lang w:val="pt-PT"/>
        </w:rPr>
        <w:t>ç</w:t>
      </w:r>
      <w:r>
        <w:rPr>
          <w:b w:val="0"/>
          <w:bCs w:val="0"/>
          <w:spacing w:val="0"/>
          <w:lang w:val="de-DE"/>
        </w:rPr>
        <w:t xml:space="preserve">in mobil </w:t>
      </w:r>
      <w:r>
        <w:rPr>
          <w:b w:val="0"/>
          <w:bCs w:val="0"/>
          <w:spacing w:val="0"/>
          <w:lang w:val="de-DE"/>
        </w:rPr>
        <w:t>cihazlar</w:t>
      </w:r>
      <w:r>
        <w:rPr>
          <w:b w:val="0"/>
          <w:bCs w:val="0"/>
          <w:spacing w:val="0"/>
          <w:lang w:val="de-DE"/>
        </w:rPr>
        <w:t>ı</w:t>
      </w:r>
      <w:r>
        <w:rPr>
          <w:b w:val="0"/>
          <w:bCs w:val="0"/>
          <w:spacing w:val="0"/>
          <w:lang w:val="de-DE"/>
        </w:rPr>
        <w:t>n kullan</w:t>
      </w:r>
      <w:r>
        <w:rPr>
          <w:b w:val="0"/>
          <w:bCs w:val="0"/>
          <w:spacing w:val="0"/>
          <w:lang w:val="de-DE"/>
        </w:rPr>
        <w:t>ı</w:t>
      </w:r>
      <w:r>
        <w:rPr>
          <w:b w:val="0"/>
          <w:bCs w:val="0"/>
          <w:spacing w:val="0"/>
          <w:lang w:val="de-DE"/>
        </w:rPr>
        <w:t>m</w:t>
      </w:r>
      <w:r>
        <w:rPr>
          <w:b w:val="0"/>
          <w:bCs w:val="0"/>
          <w:spacing w:val="0"/>
          <w:lang w:val="de-DE"/>
        </w:rPr>
        <w:t xml:space="preserve">ı </w:t>
      </w:r>
      <w:r>
        <w:rPr>
          <w:b w:val="0"/>
          <w:bCs w:val="0"/>
          <w:spacing w:val="0"/>
          <w:lang w:val="de-DE"/>
        </w:rPr>
        <w:t xml:space="preserve">konusunda </w:t>
      </w:r>
      <w:r>
        <w:rPr>
          <w:b w:val="0"/>
          <w:bCs w:val="0"/>
          <w:spacing w:val="0"/>
          <w:lang w:val="pt-PT"/>
        </w:rPr>
        <w:t>ç</w:t>
      </w:r>
      <w:r>
        <w:rPr>
          <w:b w:val="0"/>
          <w:bCs w:val="0"/>
          <w:spacing w:val="0"/>
          <w:lang w:val="de-DE"/>
        </w:rPr>
        <w:t>ok az ara</w:t>
      </w:r>
      <w:r>
        <w:rPr>
          <w:b w:val="0"/>
          <w:bCs w:val="0"/>
          <w:spacing w:val="0"/>
          <w:lang w:val="de-DE"/>
        </w:rPr>
        <w:t>ş</w:t>
      </w:r>
      <w:r>
        <w:rPr>
          <w:b w:val="0"/>
          <w:bCs w:val="0"/>
          <w:spacing w:val="0"/>
          <w:lang w:val="de-DE"/>
        </w:rPr>
        <w:t>t</w:t>
      </w:r>
      <w:r>
        <w:rPr>
          <w:b w:val="0"/>
          <w:bCs w:val="0"/>
          <w:spacing w:val="0"/>
          <w:lang w:val="de-DE"/>
        </w:rPr>
        <w:t>ı</w:t>
      </w:r>
      <w:r>
        <w:rPr>
          <w:b w:val="0"/>
          <w:bCs w:val="0"/>
          <w:spacing w:val="0"/>
          <w:lang w:val="de-DE"/>
        </w:rPr>
        <w:t>rma yap</w:t>
      </w:r>
      <w:r>
        <w:rPr>
          <w:b w:val="0"/>
          <w:bCs w:val="0"/>
          <w:spacing w:val="0"/>
          <w:lang w:val="de-DE"/>
        </w:rPr>
        <w:t>ı</w:t>
      </w:r>
      <w:r>
        <w:rPr>
          <w:b w:val="0"/>
          <w:bCs w:val="0"/>
          <w:spacing w:val="0"/>
          <w:lang w:val="de-DE"/>
        </w:rPr>
        <w:t>lm</w:t>
      </w:r>
      <w:r>
        <w:rPr>
          <w:b w:val="0"/>
          <w:bCs w:val="0"/>
          <w:spacing w:val="0"/>
          <w:lang w:val="de-DE"/>
        </w:rPr>
        <w:t xml:space="preserve">ış </w:t>
      </w:r>
      <w:r>
        <w:rPr>
          <w:b w:val="0"/>
          <w:bCs w:val="0"/>
          <w:spacing w:val="0"/>
          <w:lang w:val="de-DE"/>
        </w:rPr>
        <w:t xml:space="preserve">ve </w:t>
      </w:r>
      <w:r>
        <w:rPr>
          <w:b w:val="0"/>
          <w:bCs w:val="0"/>
          <w:spacing w:val="0"/>
          <w:lang w:val="de-DE"/>
        </w:rPr>
        <w:t>öğ</w:t>
      </w:r>
      <w:r>
        <w:rPr>
          <w:b w:val="0"/>
          <w:bCs w:val="0"/>
          <w:spacing w:val="0"/>
          <w:lang w:val="de-DE"/>
        </w:rPr>
        <w:t>retme-</w:t>
      </w:r>
      <w:r>
        <w:rPr>
          <w:b w:val="0"/>
          <w:bCs w:val="0"/>
          <w:spacing w:val="0"/>
          <w:lang w:val="de-DE"/>
        </w:rPr>
        <w:t>öğ</w:t>
      </w:r>
      <w:r>
        <w:rPr>
          <w:b w:val="0"/>
          <w:bCs w:val="0"/>
          <w:spacing w:val="0"/>
          <w:lang w:val="de-DE"/>
        </w:rPr>
        <w:t>renmede ba</w:t>
      </w:r>
      <w:r>
        <w:rPr>
          <w:b w:val="0"/>
          <w:bCs w:val="0"/>
          <w:spacing w:val="0"/>
          <w:lang w:val="de-DE"/>
        </w:rPr>
        <w:t>ğ</w:t>
      </w:r>
      <w:r>
        <w:rPr>
          <w:b w:val="0"/>
          <w:bCs w:val="0"/>
          <w:spacing w:val="0"/>
          <w:lang w:val="de-DE"/>
        </w:rPr>
        <w:t>lant</w:t>
      </w:r>
      <w:r>
        <w:rPr>
          <w:b w:val="0"/>
          <w:bCs w:val="0"/>
          <w:spacing w:val="0"/>
          <w:lang w:val="de-DE"/>
        </w:rPr>
        <w:t xml:space="preserve">ı </w:t>
      </w:r>
      <w:r>
        <w:rPr>
          <w:b w:val="0"/>
          <w:bCs w:val="0"/>
          <w:spacing w:val="0"/>
          <w:lang w:val="de-DE"/>
        </w:rPr>
        <w:t>sa</w:t>
      </w:r>
      <w:r>
        <w:rPr>
          <w:b w:val="0"/>
          <w:bCs w:val="0"/>
          <w:spacing w:val="0"/>
          <w:lang w:val="de-DE"/>
        </w:rPr>
        <w:t>ğ</w:t>
      </w:r>
      <w:r>
        <w:rPr>
          <w:b w:val="0"/>
          <w:bCs w:val="0"/>
          <w:spacing w:val="0"/>
          <w:lang w:val="de-DE"/>
        </w:rPr>
        <w:t>lamak i</w:t>
      </w:r>
      <w:r>
        <w:rPr>
          <w:b w:val="0"/>
          <w:bCs w:val="0"/>
          <w:spacing w:val="0"/>
          <w:lang w:val="pt-PT"/>
        </w:rPr>
        <w:t>ç</w:t>
      </w:r>
      <w:r>
        <w:rPr>
          <w:b w:val="0"/>
          <w:bCs w:val="0"/>
          <w:spacing w:val="0"/>
          <w:lang w:val="de-DE"/>
        </w:rPr>
        <w:t>in mobil cihazlar</w:t>
      </w:r>
      <w:r>
        <w:rPr>
          <w:b w:val="0"/>
          <w:bCs w:val="0"/>
          <w:spacing w:val="0"/>
          <w:lang w:val="de-DE"/>
        </w:rPr>
        <w:t>ı</w:t>
      </w:r>
      <w:r>
        <w:rPr>
          <w:b w:val="0"/>
          <w:bCs w:val="0"/>
          <w:spacing w:val="0"/>
          <w:lang w:val="de-DE"/>
        </w:rPr>
        <w:t>n potansiyeli ara</w:t>
      </w:r>
      <w:r>
        <w:rPr>
          <w:b w:val="0"/>
          <w:bCs w:val="0"/>
          <w:spacing w:val="0"/>
          <w:lang w:val="de-DE"/>
        </w:rPr>
        <w:t>ş</w:t>
      </w:r>
      <w:r>
        <w:rPr>
          <w:b w:val="0"/>
          <w:bCs w:val="0"/>
          <w:spacing w:val="0"/>
          <w:lang w:val="de-DE"/>
        </w:rPr>
        <w:t>t</w:t>
      </w:r>
      <w:r>
        <w:rPr>
          <w:b w:val="0"/>
          <w:bCs w:val="0"/>
          <w:spacing w:val="0"/>
          <w:lang w:val="de-DE"/>
        </w:rPr>
        <w:t>ı</w:t>
      </w:r>
      <w:r>
        <w:rPr>
          <w:b w:val="0"/>
          <w:bCs w:val="0"/>
          <w:spacing w:val="0"/>
          <w:lang w:val="de-DE"/>
        </w:rPr>
        <w:t>r</w:t>
      </w:r>
      <w:r>
        <w:rPr>
          <w:b w:val="0"/>
          <w:bCs w:val="0"/>
          <w:spacing w:val="0"/>
          <w:lang w:val="de-DE"/>
        </w:rPr>
        <w:t>ı</w:t>
      </w:r>
      <w:r>
        <w:rPr>
          <w:b w:val="0"/>
          <w:bCs w:val="0"/>
          <w:spacing w:val="0"/>
          <w:lang w:val="de-DE"/>
        </w:rPr>
        <w:t>lmam</w:t>
      </w:r>
      <w:r>
        <w:rPr>
          <w:b w:val="0"/>
          <w:bCs w:val="0"/>
          <w:spacing w:val="0"/>
          <w:lang w:val="de-DE"/>
        </w:rPr>
        <w:t>ış</w:t>
      </w:r>
      <w:r>
        <w:rPr>
          <w:b w:val="0"/>
          <w:bCs w:val="0"/>
          <w:spacing w:val="0"/>
          <w:lang w:val="de-DE"/>
        </w:rPr>
        <w:t>t</w:t>
      </w:r>
      <w:r>
        <w:rPr>
          <w:b w:val="0"/>
          <w:bCs w:val="0"/>
          <w:spacing w:val="0"/>
          <w:lang w:val="de-DE"/>
        </w:rPr>
        <w:t>ı</w:t>
      </w:r>
      <w:r>
        <w:rPr>
          <w:b w:val="0"/>
          <w:bCs w:val="0"/>
          <w:spacing w:val="0"/>
          <w:lang w:val="de-DE"/>
        </w:rPr>
        <w:t>r (Kenny ve ark, 2009). Pimmer ve ark. (2014) yapt</w:t>
      </w:r>
      <w:r>
        <w:rPr>
          <w:b w:val="0"/>
          <w:bCs w:val="0"/>
          <w:spacing w:val="0"/>
          <w:lang w:val="de-DE"/>
        </w:rPr>
        <w:t>ığı ç</w:t>
      </w:r>
      <w:r>
        <w:rPr>
          <w:b w:val="0"/>
          <w:bCs w:val="0"/>
          <w:spacing w:val="0"/>
          <w:lang w:val="de-DE"/>
        </w:rPr>
        <w:t>al</w:t>
      </w:r>
      <w:r>
        <w:rPr>
          <w:b w:val="0"/>
          <w:bCs w:val="0"/>
          <w:spacing w:val="0"/>
          <w:lang w:val="de-DE"/>
        </w:rPr>
        <w:t>ış</w:t>
      </w:r>
      <w:r>
        <w:rPr>
          <w:b w:val="0"/>
          <w:bCs w:val="0"/>
          <w:spacing w:val="0"/>
          <w:lang w:val="de-DE"/>
        </w:rPr>
        <w:t>mada kat</w:t>
      </w:r>
      <w:r>
        <w:rPr>
          <w:b w:val="0"/>
          <w:bCs w:val="0"/>
          <w:spacing w:val="0"/>
          <w:lang w:val="de-DE"/>
        </w:rPr>
        <w:t>ı</w:t>
      </w:r>
      <w:r>
        <w:rPr>
          <w:b w:val="0"/>
          <w:bCs w:val="0"/>
          <w:spacing w:val="0"/>
          <w:lang w:val="de-DE"/>
        </w:rPr>
        <w:t>l</w:t>
      </w:r>
      <w:r>
        <w:rPr>
          <w:b w:val="0"/>
          <w:bCs w:val="0"/>
          <w:spacing w:val="0"/>
          <w:lang w:val="de-DE"/>
        </w:rPr>
        <w:t>ı</w:t>
      </w:r>
      <w:r>
        <w:rPr>
          <w:b w:val="0"/>
          <w:bCs w:val="0"/>
          <w:spacing w:val="0"/>
          <w:lang w:val="de-DE"/>
        </w:rPr>
        <w:t>mc</w:t>
      </w:r>
      <w:r>
        <w:rPr>
          <w:b w:val="0"/>
          <w:bCs w:val="0"/>
          <w:spacing w:val="0"/>
          <w:lang w:val="de-DE"/>
        </w:rPr>
        <w:t>ı</w:t>
      </w:r>
      <w:r>
        <w:rPr>
          <w:b w:val="0"/>
          <w:bCs w:val="0"/>
          <w:spacing w:val="0"/>
          <w:lang w:val="de-DE"/>
        </w:rPr>
        <w:t xml:space="preserve">lar mobil </w:t>
      </w:r>
      <w:r>
        <w:rPr>
          <w:b w:val="0"/>
          <w:bCs w:val="0"/>
          <w:spacing w:val="0"/>
          <w:lang w:val="de-DE"/>
        </w:rPr>
        <w:t>öğ</w:t>
      </w:r>
      <w:r>
        <w:rPr>
          <w:b w:val="0"/>
          <w:bCs w:val="0"/>
          <w:spacing w:val="0"/>
          <w:lang w:val="de-DE"/>
        </w:rPr>
        <w:t>renmeyi, hastalara ili</w:t>
      </w:r>
      <w:r>
        <w:rPr>
          <w:b w:val="0"/>
          <w:bCs w:val="0"/>
          <w:spacing w:val="0"/>
          <w:lang w:val="de-DE"/>
        </w:rPr>
        <w:t>ş</w:t>
      </w:r>
      <w:r>
        <w:rPr>
          <w:b w:val="0"/>
          <w:bCs w:val="0"/>
          <w:spacing w:val="0"/>
          <w:lang w:val="de-DE"/>
        </w:rPr>
        <w:t xml:space="preserve">kin problemleri </w:t>
      </w:r>
      <w:r>
        <w:rPr>
          <w:b w:val="0"/>
          <w:bCs w:val="0"/>
          <w:spacing w:val="0"/>
          <w:lang w:val="de-DE"/>
        </w:rPr>
        <w:t>çö</w:t>
      </w:r>
      <w:r>
        <w:rPr>
          <w:b w:val="0"/>
          <w:bCs w:val="0"/>
          <w:spacing w:val="0"/>
          <w:lang w:val="de-DE"/>
        </w:rPr>
        <w:t>z</w:t>
      </w:r>
      <w:r>
        <w:rPr>
          <w:b w:val="0"/>
          <w:bCs w:val="0"/>
          <w:spacing w:val="0"/>
          <w:lang w:val="de-DE"/>
        </w:rPr>
        <w:t>ü</w:t>
      </w:r>
      <w:r>
        <w:rPr>
          <w:b w:val="0"/>
          <w:bCs w:val="0"/>
          <w:spacing w:val="0"/>
          <w:lang w:val="de-DE"/>
        </w:rPr>
        <w:t>mleme s</w:t>
      </w:r>
      <w:r>
        <w:rPr>
          <w:b w:val="0"/>
          <w:bCs w:val="0"/>
          <w:spacing w:val="0"/>
          <w:lang w:val="de-DE"/>
        </w:rPr>
        <w:t>ü</w:t>
      </w:r>
      <w:r>
        <w:rPr>
          <w:b w:val="0"/>
          <w:bCs w:val="0"/>
          <w:spacing w:val="0"/>
          <w:lang w:val="de-DE"/>
        </w:rPr>
        <w:t xml:space="preserve">recinde etkin bir problem </w:t>
      </w:r>
      <w:r>
        <w:rPr>
          <w:b w:val="0"/>
          <w:bCs w:val="0"/>
          <w:spacing w:val="0"/>
          <w:lang w:val="de-DE"/>
        </w:rPr>
        <w:t>çö</w:t>
      </w:r>
      <w:r>
        <w:rPr>
          <w:b w:val="0"/>
          <w:bCs w:val="0"/>
          <w:spacing w:val="0"/>
          <w:lang w:val="de-DE"/>
        </w:rPr>
        <w:t>zme y</w:t>
      </w:r>
      <w:r>
        <w:rPr>
          <w:b w:val="0"/>
          <w:bCs w:val="0"/>
          <w:spacing w:val="0"/>
          <w:lang w:val="sv-SE"/>
        </w:rPr>
        <w:t>ö</w:t>
      </w:r>
      <w:r>
        <w:rPr>
          <w:b w:val="0"/>
          <w:bCs w:val="0"/>
          <w:spacing w:val="0"/>
          <w:lang w:val="de-DE"/>
        </w:rPr>
        <w:t>ntemi olarak kulland</w:t>
      </w:r>
      <w:r>
        <w:rPr>
          <w:b w:val="0"/>
          <w:bCs w:val="0"/>
          <w:spacing w:val="0"/>
          <w:lang w:val="de-DE"/>
        </w:rPr>
        <w:t>ı</w:t>
      </w:r>
      <w:r>
        <w:rPr>
          <w:b w:val="0"/>
          <w:bCs w:val="0"/>
          <w:spacing w:val="0"/>
          <w:lang w:val="de-DE"/>
        </w:rPr>
        <w:t>klar</w:t>
      </w:r>
      <w:r>
        <w:rPr>
          <w:b w:val="0"/>
          <w:bCs w:val="0"/>
          <w:spacing w:val="0"/>
          <w:lang w:val="de-DE"/>
        </w:rPr>
        <w:t>ı</w:t>
      </w:r>
      <w:r>
        <w:rPr>
          <w:b w:val="0"/>
          <w:bCs w:val="0"/>
          <w:spacing w:val="0"/>
          <w:lang w:val="de-DE"/>
        </w:rPr>
        <w:t>n</w:t>
      </w:r>
      <w:r>
        <w:rPr>
          <w:b w:val="0"/>
          <w:bCs w:val="0"/>
          <w:spacing w:val="0"/>
          <w:lang w:val="de-DE"/>
        </w:rPr>
        <w:t xml:space="preserve">ı </w:t>
      </w:r>
      <w:r>
        <w:rPr>
          <w:b w:val="0"/>
          <w:bCs w:val="0"/>
          <w:spacing w:val="0"/>
          <w:lang w:val="de-DE"/>
        </w:rPr>
        <w:t>belirtmi</w:t>
      </w:r>
      <w:r>
        <w:rPr>
          <w:b w:val="0"/>
          <w:bCs w:val="0"/>
          <w:spacing w:val="0"/>
          <w:lang w:val="de-DE"/>
        </w:rPr>
        <w:t>ş</w:t>
      </w:r>
      <w:r>
        <w:rPr>
          <w:b w:val="0"/>
          <w:bCs w:val="0"/>
          <w:spacing w:val="0"/>
          <w:lang w:val="de-DE"/>
        </w:rPr>
        <w:t xml:space="preserve">lerdir. Park (2006), Kenny ve ark. (2009) </w:t>
      </w:r>
      <w:r>
        <w:rPr>
          <w:b w:val="0"/>
          <w:bCs w:val="0"/>
          <w:spacing w:val="0"/>
          <w:lang w:val="pt-PT"/>
        </w:rPr>
        <w:t>ç</w:t>
      </w:r>
      <w:r>
        <w:rPr>
          <w:b w:val="0"/>
          <w:bCs w:val="0"/>
          <w:spacing w:val="0"/>
          <w:lang w:val="de-DE"/>
        </w:rPr>
        <w:t>al</w:t>
      </w:r>
      <w:r>
        <w:rPr>
          <w:b w:val="0"/>
          <w:bCs w:val="0"/>
          <w:spacing w:val="0"/>
          <w:lang w:val="de-DE"/>
        </w:rPr>
        <w:t>ış</w:t>
      </w:r>
      <w:r>
        <w:rPr>
          <w:b w:val="0"/>
          <w:bCs w:val="0"/>
          <w:spacing w:val="0"/>
          <w:lang w:val="de-DE"/>
        </w:rPr>
        <w:t>malar</w:t>
      </w:r>
      <w:r>
        <w:rPr>
          <w:b w:val="0"/>
          <w:bCs w:val="0"/>
          <w:spacing w:val="0"/>
          <w:lang w:val="de-DE"/>
        </w:rPr>
        <w:t>ı</w:t>
      </w:r>
      <w:r>
        <w:rPr>
          <w:b w:val="0"/>
          <w:bCs w:val="0"/>
          <w:spacing w:val="0"/>
          <w:lang w:val="de-DE"/>
        </w:rPr>
        <w:t>nda ise, kat</w:t>
      </w:r>
      <w:r>
        <w:rPr>
          <w:b w:val="0"/>
          <w:bCs w:val="0"/>
          <w:spacing w:val="0"/>
          <w:lang w:val="de-DE"/>
        </w:rPr>
        <w:t>ı</w:t>
      </w:r>
      <w:r>
        <w:rPr>
          <w:b w:val="0"/>
          <w:bCs w:val="0"/>
          <w:spacing w:val="0"/>
          <w:lang w:val="de-DE"/>
        </w:rPr>
        <w:t>l</w:t>
      </w:r>
      <w:r>
        <w:rPr>
          <w:b w:val="0"/>
          <w:bCs w:val="0"/>
          <w:spacing w:val="0"/>
          <w:lang w:val="de-DE"/>
        </w:rPr>
        <w:t>ı</w:t>
      </w:r>
      <w:r>
        <w:rPr>
          <w:b w:val="0"/>
          <w:bCs w:val="0"/>
          <w:spacing w:val="0"/>
          <w:lang w:val="de-DE"/>
        </w:rPr>
        <w:t>mc</w:t>
      </w:r>
      <w:r>
        <w:rPr>
          <w:b w:val="0"/>
          <w:bCs w:val="0"/>
          <w:spacing w:val="0"/>
          <w:lang w:val="de-DE"/>
        </w:rPr>
        <w:t>ı</w:t>
      </w:r>
      <w:r>
        <w:rPr>
          <w:b w:val="0"/>
          <w:bCs w:val="0"/>
          <w:spacing w:val="0"/>
          <w:lang w:val="de-DE"/>
        </w:rPr>
        <w:t>lar PDA ile do</w:t>
      </w:r>
      <w:r>
        <w:rPr>
          <w:b w:val="0"/>
          <w:bCs w:val="0"/>
          <w:spacing w:val="0"/>
          <w:lang w:val="de-DE"/>
        </w:rPr>
        <w:t>ğ</w:t>
      </w:r>
      <w:r>
        <w:rPr>
          <w:b w:val="0"/>
          <w:bCs w:val="0"/>
          <w:spacing w:val="0"/>
          <w:lang w:val="de-DE"/>
        </w:rPr>
        <w:t>rudan deneyimsiz olmalar</w:t>
      </w:r>
      <w:r>
        <w:rPr>
          <w:b w:val="0"/>
          <w:bCs w:val="0"/>
          <w:spacing w:val="0"/>
          <w:lang w:val="de-DE"/>
        </w:rPr>
        <w:t>ı</w:t>
      </w:r>
      <w:r>
        <w:rPr>
          <w:b w:val="0"/>
          <w:bCs w:val="0"/>
          <w:spacing w:val="0"/>
          <w:lang w:val="de-DE"/>
        </w:rPr>
        <w:t>na ra</w:t>
      </w:r>
      <w:r>
        <w:rPr>
          <w:b w:val="0"/>
          <w:bCs w:val="0"/>
          <w:spacing w:val="0"/>
          <w:lang w:val="de-DE"/>
        </w:rPr>
        <w:t>ğ</w:t>
      </w:r>
      <w:r>
        <w:rPr>
          <w:b w:val="0"/>
          <w:bCs w:val="0"/>
          <w:spacing w:val="0"/>
          <w:lang w:val="de-DE"/>
        </w:rPr>
        <w:t>men kullan</w:t>
      </w:r>
      <w:r>
        <w:rPr>
          <w:b w:val="0"/>
          <w:bCs w:val="0"/>
          <w:spacing w:val="0"/>
          <w:lang w:val="de-DE"/>
        </w:rPr>
        <w:t>ı</w:t>
      </w:r>
      <w:r>
        <w:rPr>
          <w:b w:val="0"/>
          <w:bCs w:val="0"/>
          <w:spacing w:val="0"/>
          <w:lang w:val="de-DE"/>
        </w:rPr>
        <w:t>m</w:t>
      </w:r>
      <w:r>
        <w:rPr>
          <w:b w:val="0"/>
          <w:bCs w:val="0"/>
          <w:spacing w:val="0"/>
          <w:lang w:val="de-DE"/>
        </w:rPr>
        <w:t>ı</w:t>
      </w:r>
      <w:r>
        <w:rPr>
          <w:b w:val="0"/>
          <w:bCs w:val="0"/>
          <w:spacing w:val="0"/>
          <w:lang w:val="de-DE"/>
        </w:rPr>
        <w:t>n rahat, kolay ve ta</w:t>
      </w:r>
      <w:r>
        <w:rPr>
          <w:b w:val="0"/>
          <w:bCs w:val="0"/>
          <w:spacing w:val="0"/>
          <w:lang w:val="de-DE"/>
        </w:rPr>
        <w:t>şı</w:t>
      </w:r>
      <w:r>
        <w:rPr>
          <w:b w:val="0"/>
          <w:bCs w:val="0"/>
          <w:spacing w:val="0"/>
          <w:lang w:val="de-DE"/>
        </w:rPr>
        <w:t>nabi</w:t>
      </w:r>
      <w:r>
        <w:rPr>
          <w:b w:val="0"/>
          <w:bCs w:val="0"/>
          <w:spacing w:val="0"/>
          <w:lang w:val="de-DE"/>
        </w:rPr>
        <w:t>lir oldu</w:t>
      </w:r>
      <w:r>
        <w:rPr>
          <w:b w:val="0"/>
          <w:bCs w:val="0"/>
          <w:spacing w:val="0"/>
          <w:lang w:val="de-DE"/>
        </w:rPr>
        <w:t>ğ</w:t>
      </w:r>
      <w:r>
        <w:rPr>
          <w:b w:val="0"/>
          <w:bCs w:val="0"/>
          <w:spacing w:val="0"/>
          <w:lang w:val="de-DE"/>
        </w:rPr>
        <w:t>unu, an</w:t>
      </w:r>
      <w:r>
        <w:rPr>
          <w:b w:val="0"/>
          <w:bCs w:val="0"/>
          <w:spacing w:val="0"/>
          <w:lang w:val="de-DE"/>
        </w:rPr>
        <w:t>ı</w:t>
      </w:r>
      <w:r>
        <w:rPr>
          <w:b w:val="0"/>
          <w:bCs w:val="0"/>
          <w:spacing w:val="0"/>
          <w:lang w:val="de-DE"/>
        </w:rPr>
        <w:t>nda ba</w:t>
      </w:r>
      <w:r>
        <w:rPr>
          <w:b w:val="0"/>
          <w:bCs w:val="0"/>
          <w:spacing w:val="0"/>
          <w:lang w:val="de-DE"/>
        </w:rPr>
        <w:t>ş</w:t>
      </w:r>
      <w:r>
        <w:rPr>
          <w:b w:val="0"/>
          <w:bCs w:val="0"/>
          <w:spacing w:val="0"/>
          <w:lang w:val="de-DE"/>
        </w:rPr>
        <w:t>vuru i</w:t>
      </w:r>
      <w:r>
        <w:rPr>
          <w:b w:val="0"/>
          <w:bCs w:val="0"/>
          <w:spacing w:val="0"/>
          <w:lang w:val="pt-PT"/>
        </w:rPr>
        <w:t>ç</w:t>
      </w:r>
      <w:r>
        <w:rPr>
          <w:b w:val="0"/>
          <w:bCs w:val="0"/>
          <w:spacing w:val="0"/>
          <w:lang w:val="de-DE"/>
        </w:rPr>
        <w:t>in uygun ve kolay eri</w:t>
      </w:r>
      <w:r>
        <w:rPr>
          <w:b w:val="0"/>
          <w:bCs w:val="0"/>
          <w:spacing w:val="0"/>
          <w:lang w:val="de-DE"/>
        </w:rPr>
        <w:t>ş</w:t>
      </w:r>
      <w:r>
        <w:rPr>
          <w:b w:val="0"/>
          <w:bCs w:val="0"/>
          <w:spacing w:val="0"/>
          <w:lang w:val="de-DE"/>
        </w:rPr>
        <w:t>im sa</w:t>
      </w:r>
      <w:r>
        <w:rPr>
          <w:b w:val="0"/>
          <w:bCs w:val="0"/>
          <w:spacing w:val="0"/>
          <w:lang w:val="de-DE"/>
        </w:rPr>
        <w:t>ğ</w:t>
      </w:r>
      <w:r>
        <w:rPr>
          <w:b w:val="0"/>
          <w:bCs w:val="0"/>
          <w:spacing w:val="0"/>
          <w:lang w:val="de-DE"/>
        </w:rPr>
        <w:t>lad</w:t>
      </w:r>
      <w:r>
        <w:rPr>
          <w:b w:val="0"/>
          <w:bCs w:val="0"/>
          <w:spacing w:val="0"/>
          <w:lang w:val="de-DE"/>
        </w:rPr>
        <w:t>ığı</w:t>
      </w:r>
      <w:r>
        <w:rPr>
          <w:b w:val="0"/>
          <w:bCs w:val="0"/>
          <w:spacing w:val="0"/>
          <w:lang w:val="de-DE"/>
        </w:rPr>
        <w:t>n</w:t>
      </w:r>
      <w:r>
        <w:rPr>
          <w:b w:val="0"/>
          <w:bCs w:val="0"/>
          <w:spacing w:val="0"/>
          <w:lang w:val="de-DE"/>
        </w:rPr>
        <w:t>ı</w:t>
      </w:r>
      <w:r>
        <w:rPr>
          <w:b w:val="0"/>
          <w:bCs w:val="0"/>
          <w:spacing w:val="0"/>
          <w:lang w:val="de-DE"/>
        </w:rPr>
        <w:t>, ayr</w:t>
      </w:r>
      <w:r>
        <w:rPr>
          <w:b w:val="0"/>
          <w:bCs w:val="0"/>
          <w:spacing w:val="0"/>
          <w:lang w:val="de-DE"/>
        </w:rPr>
        <w:t>ı</w:t>
      </w:r>
      <w:r>
        <w:rPr>
          <w:b w:val="0"/>
          <w:bCs w:val="0"/>
          <w:spacing w:val="0"/>
        </w:rPr>
        <w:t>ca wifi ba</w:t>
      </w:r>
      <w:r>
        <w:rPr>
          <w:b w:val="0"/>
          <w:bCs w:val="0"/>
          <w:spacing w:val="0"/>
          <w:lang w:val="de-DE"/>
        </w:rPr>
        <w:t>ğ</w:t>
      </w:r>
      <w:r>
        <w:rPr>
          <w:b w:val="0"/>
          <w:bCs w:val="0"/>
          <w:spacing w:val="0"/>
          <w:lang w:val="de-DE"/>
        </w:rPr>
        <w:t>lant</w:t>
      </w:r>
      <w:r>
        <w:rPr>
          <w:b w:val="0"/>
          <w:bCs w:val="0"/>
          <w:spacing w:val="0"/>
          <w:lang w:val="de-DE"/>
        </w:rPr>
        <w:t>ı</w:t>
      </w:r>
      <w:r>
        <w:rPr>
          <w:b w:val="0"/>
          <w:bCs w:val="0"/>
          <w:spacing w:val="0"/>
          <w:lang w:val="de-DE"/>
        </w:rPr>
        <w:t>s</w:t>
      </w:r>
      <w:r>
        <w:rPr>
          <w:b w:val="0"/>
          <w:bCs w:val="0"/>
          <w:spacing w:val="0"/>
          <w:lang w:val="de-DE"/>
        </w:rPr>
        <w:t xml:space="preserve">ı </w:t>
      </w:r>
      <w:r>
        <w:rPr>
          <w:b w:val="0"/>
          <w:bCs w:val="0"/>
          <w:spacing w:val="0"/>
          <w:lang w:val="de-DE"/>
        </w:rPr>
        <w:t>eksikli</w:t>
      </w:r>
      <w:r>
        <w:rPr>
          <w:b w:val="0"/>
          <w:bCs w:val="0"/>
          <w:spacing w:val="0"/>
          <w:lang w:val="de-DE"/>
        </w:rPr>
        <w:t>ğ</w:t>
      </w:r>
      <w:r>
        <w:rPr>
          <w:b w:val="0"/>
          <w:bCs w:val="0"/>
          <w:spacing w:val="0"/>
          <w:lang w:val="de-DE"/>
        </w:rPr>
        <w:t>inde ya</w:t>
      </w:r>
      <w:r>
        <w:rPr>
          <w:b w:val="0"/>
          <w:bCs w:val="0"/>
          <w:spacing w:val="0"/>
          <w:lang w:val="de-DE"/>
        </w:rPr>
        <w:t>ş</w:t>
      </w:r>
      <w:r>
        <w:rPr>
          <w:b w:val="0"/>
          <w:bCs w:val="0"/>
          <w:spacing w:val="0"/>
          <w:lang w:val="de-DE"/>
        </w:rPr>
        <w:t>an</w:t>
      </w:r>
      <w:r>
        <w:rPr>
          <w:b w:val="0"/>
          <w:bCs w:val="0"/>
          <w:spacing w:val="0"/>
          <w:lang w:val="de-DE"/>
        </w:rPr>
        <w:t>ı</w:t>
      </w:r>
      <w:r>
        <w:rPr>
          <w:b w:val="0"/>
          <w:bCs w:val="0"/>
          <w:spacing w:val="0"/>
          <w:lang w:val="de-DE"/>
        </w:rPr>
        <w:t>lan problemler nedeniyle mobil cihazlara y</w:t>
      </w:r>
      <w:r>
        <w:rPr>
          <w:b w:val="0"/>
          <w:bCs w:val="0"/>
          <w:spacing w:val="0"/>
          <w:lang w:val="sv-SE"/>
        </w:rPr>
        <w:t>ö</w:t>
      </w:r>
      <w:r>
        <w:rPr>
          <w:b w:val="0"/>
          <w:bCs w:val="0"/>
          <w:spacing w:val="0"/>
          <w:lang w:val="de-DE"/>
        </w:rPr>
        <w:t>nelimin ba</w:t>
      </w:r>
      <w:r>
        <w:rPr>
          <w:b w:val="0"/>
          <w:bCs w:val="0"/>
          <w:spacing w:val="0"/>
          <w:lang w:val="de-DE"/>
        </w:rPr>
        <w:t>ş</w:t>
      </w:r>
      <w:r>
        <w:rPr>
          <w:b w:val="0"/>
          <w:bCs w:val="0"/>
          <w:spacing w:val="0"/>
          <w:lang w:val="de-DE"/>
        </w:rPr>
        <w:t>lad</w:t>
      </w:r>
      <w:r>
        <w:rPr>
          <w:b w:val="0"/>
          <w:bCs w:val="0"/>
          <w:spacing w:val="0"/>
          <w:lang w:val="de-DE"/>
        </w:rPr>
        <w:t>ığı</w:t>
      </w:r>
      <w:r>
        <w:rPr>
          <w:b w:val="0"/>
          <w:bCs w:val="0"/>
          <w:spacing w:val="0"/>
          <w:lang w:val="de-DE"/>
        </w:rPr>
        <w:t>n</w:t>
      </w:r>
      <w:r>
        <w:rPr>
          <w:b w:val="0"/>
          <w:bCs w:val="0"/>
          <w:spacing w:val="0"/>
          <w:lang w:val="de-DE"/>
        </w:rPr>
        <w:t xml:space="preserve">ı </w:t>
      </w:r>
      <w:r>
        <w:rPr>
          <w:b w:val="0"/>
          <w:bCs w:val="0"/>
          <w:spacing w:val="0"/>
          <w:lang w:val="de-DE"/>
        </w:rPr>
        <w:t>belirtmektedir. Mobil cihazlar kullan</w:t>
      </w:r>
      <w:r>
        <w:rPr>
          <w:b w:val="0"/>
          <w:bCs w:val="0"/>
          <w:spacing w:val="0"/>
          <w:lang w:val="de-DE"/>
        </w:rPr>
        <w:t>ı</w:t>
      </w:r>
      <w:r>
        <w:rPr>
          <w:b w:val="0"/>
          <w:bCs w:val="0"/>
          <w:spacing w:val="0"/>
          <w:lang w:val="de-DE"/>
        </w:rPr>
        <w:t>m</w:t>
      </w:r>
      <w:r>
        <w:rPr>
          <w:b w:val="0"/>
          <w:bCs w:val="0"/>
          <w:spacing w:val="0"/>
          <w:lang w:val="de-DE"/>
        </w:rPr>
        <w:t xml:space="preserve">ı </w:t>
      </w:r>
      <w:r>
        <w:rPr>
          <w:b w:val="0"/>
          <w:bCs w:val="0"/>
          <w:spacing w:val="0"/>
          <w:lang w:val="de-DE"/>
        </w:rPr>
        <w:t>kolay, ta</w:t>
      </w:r>
      <w:r>
        <w:rPr>
          <w:b w:val="0"/>
          <w:bCs w:val="0"/>
          <w:spacing w:val="0"/>
          <w:lang w:val="de-DE"/>
        </w:rPr>
        <w:t>şı</w:t>
      </w:r>
      <w:r>
        <w:rPr>
          <w:b w:val="0"/>
          <w:bCs w:val="0"/>
          <w:spacing w:val="0"/>
          <w:lang w:val="de-DE"/>
        </w:rPr>
        <w:t>nabilir ve her an ula</w:t>
      </w:r>
      <w:r>
        <w:rPr>
          <w:b w:val="0"/>
          <w:bCs w:val="0"/>
          <w:spacing w:val="0"/>
          <w:lang w:val="de-DE"/>
        </w:rPr>
        <w:t>şı</w:t>
      </w:r>
      <w:r>
        <w:rPr>
          <w:b w:val="0"/>
          <w:bCs w:val="0"/>
          <w:spacing w:val="0"/>
          <w:lang w:val="de-DE"/>
        </w:rPr>
        <w:t>labilir</w:t>
      </w:r>
      <w:r>
        <w:rPr>
          <w:b w:val="0"/>
          <w:bCs w:val="0"/>
          <w:spacing w:val="0"/>
          <w:lang w:val="de-DE"/>
        </w:rPr>
        <w:t xml:space="preserve"> olmas</w:t>
      </w:r>
      <w:r>
        <w:rPr>
          <w:b w:val="0"/>
          <w:bCs w:val="0"/>
          <w:spacing w:val="0"/>
          <w:lang w:val="de-DE"/>
        </w:rPr>
        <w:t>ı</w:t>
      </w:r>
      <w:r>
        <w:rPr>
          <w:b w:val="0"/>
          <w:bCs w:val="0"/>
          <w:spacing w:val="0"/>
          <w:lang w:val="de-DE"/>
        </w:rPr>
        <w:t>n</w:t>
      </w:r>
      <w:r>
        <w:rPr>
          <w:b w:val="0"/>
          <w:bCs w:val="0"/>
          <w:spacing w:val="0"/>
          <w:lang w:val="de-DE"/>
        </w:rPr>
        <w:t>ı</w:t>
      </w:r>
      <w:r>
        <w:rPr>
          <w:b w:val="0"/>
          <w:bCs w:val="0"/>
          <w:spacing w:val="0"/>
          <w:lang w:val="de-DE"/>
        </w:rPr>
        <w:t>n yan</w:t>
      </w:r>
      <w:r>
        <w:rPr>
          <w:b w:val="0"/>
          <w:bCs w:val="0"/>
          <w:spacing w:val="0"/>
          <w:lang w:val="de-DE"/>
        </w:rPr>
        <w:t>ı</w:t>
      </w:r>
      <w:r>
        <w:rPr>
          <w:b w:val="0"/>
          <w:bCs w:val="0"/>
          <w:spacing w:val="0"/>
          <w:lang w:val="de-DE"/>
        </w:rPr>
        <w:t>nda i</w:t>
      </w:r>
      <w:r>
        <w:rPr>
          <w:b w:val="0"/>
          <w:bCs w:val="0"/>
          <w:spacing w:val="0"/>
          <w:lang w:val="de-DE"/>
        </w:rPr>
        <w:t>ş</w:t>
      </w:r>
      <w:r>
        <w:rPr>
          <w:b w:val="0"/>
          <w:bCs w:val="0"/>
          <w:spacing w:val="0"/>
          <w:lang w:val="de-DE"/>
        </w:rPr>
        <w:t>letim sistemiyle her yerde web portal</w:t>
      </w:r>
      <w:r>
        <w:rPr>
          <w:b w:val="0"/>
          <w:bCs w:val="0"/>
          <w:spacing w:val="0"/>
          <w:lang w:val="de-DE"/>
        </w:rPr>
        <w:t>ı</w:t>
      </w:r>
      <w:r>
        <w:rPr>
          <w:b w:val="0"/>
          <w:bCs w:val="0"/>
          <w:spacing w:val="0"/>
          <w:lang w:val="de-DE"/>
        </w:rPr>
        <w:t>na kolayca eri</w:t>
      </w:r>
      <w:r>
        <w:rPr>
          <w:b w:val="0"/>
          <w:bCs w:val="0"/>
          <w:spacing w:val="0"/>
          <w:lang w:val="de-DE"/>
        </w:rPr>
        <w:t>ş</w:t>
      </w:r>
      <w:r>
        <w:rPr>
          <w:b w:val="0"/>
          <w:bCs w:val="0"/>
          <w:spacing w:val="0"/>
          <w:lang w:val="de-DE"/>
        </w:rPr>
        <w:t>imi sa</w:t>
      </w:r>
      <w:r>
        <w:rPr>
          <w:b w:val="0"/>
          <w:bCs w:val="0"/>
          <w:spacing w:val="0"/>
          <w:lang w:val="de-DE"/>
        </w:rPr>
        <w:t>ğ</w:t>
      </w:r>
      <w:r>
        <w:rPr>
          <w:b w:val="0"/>
          <w:bCs w:val="0"/>
          <w:spacing w:val="0"/>
          <w:lang w:val="de-DE"/>
        </w:rPr>
        <w:t>lamaktad</w:t>
      </w:r>
      <w:r>
        <w:rPr>
          <w:b w:val="0"/>
          <w:bCs w:val="0"/>
          <w:spacing w:val="0"/>
          <w:lang w:val="de-DE"/>
        </w:rPr>
        <w:t>ı</w:t>
      </w:r>
      <w:r>
        <w:rPr>
          <w:b w:val="0"/>
          <w:bCs w:val="0"/>
          <w:spacing w:val="0"/>
          <w:lang w:val="de-DE"/>
        </w:rPr>
        <w:t>r. Web eri</w:t>
      </w:r>
      <w:r>
        <w:rPr>
          <w:b w:val="0"/>
          <w:bCs w:val="0"/>
          <w:spacing w:val="0"/>
          <w:lang w:val="de-DE"/>
        </w:rPr>
        <w:t>ş</w:t>
      </w:r>
      <w:r>
        <w:rPr>
          <w:b w:val="0"/>
          <w:bCs w:val="0"/>
          <w:spacing w:val="0"/>
          <w:lang w:val="de-DE"/>
        </w:rPr>
        <w:t>iminin yan</w:t>
      </w:r>
      <w:r>
        <w:rPr>
          <w:b w:val="0"/>
          <w:bCs w:val="0"/>
          <w:spacing w:val="0"/>
          <w:lang w:val="de-DE"/>
        </w:rPr>
        <w:t xml:space="preserve">ı </w:t>
      </w:r>
      <w:r>
        <w:rPr>
          <w:b w:val="0"/>
          <w:bCs w:val="0"/>
          <w:spacing w:val="0"/>
          <w:lang w:val="de-DE"/>
        </w:rPr>
        <w:t>s</w:t>
      </w:r>
      <w:r>
        <w:rPr>
          <w:b w:val="0"/>
          <w:bCs w:val="0"/>
          <w:spacing w:val="0"/>
          <w:lang w:val="de-DE"/>
        </w:rPr>
        <w:t>ı</w:t>
      </w:r>
      <w:r>
        <w:rPr>
          <w:b w:val="0"/>
          <w:bCs w:val="0"/>
          <w:spacing w:val="0"/>
          <w:lang w:val="de-DE"/>
        </w:rPr>
        <w:t>ra mobil cihazlarda hem</w:t>
      </w:r>
      <w:r>
        <w:rPr>
          <w:b w:val="0"/>
          <w:bCs w:val="0"/>
          <w:spacing w:val="0"/>
          <w:lang w:val="de-DE"/>
        </w:rPr>
        <w:t>ş</w:t>
      </w:r>
      <w:r>
        <w:rPr>
          <w:b w:val="0"/>
          <w:bCs w:val="0"/>
          <w:spacing w:val="0"/>
          <w:lang w:val="de-DE"/>
        </w:rPr>
        <w:t>ire ve hem</w:t>
      </w:r>
      <w:r>
        <w:rPr>
          <w:b w:val="0"/>
          <w:bCs w:val="0"/>
          <w:spacing w:val="0"/>
          <w:lang w:val="de-DE"/>
        </w:rPr>
        <w:t>ş</w:t>
      </w:r>
      <w:r>
        <w:rPr>
          <w:b w:val="0"/>
          <w:bCs w:val="0"/>
          <w:spacing w:val="0"/>
          <w:lang w:val="de-DE"/>
        </w:rPr>
        <w:t xml:space="preserve">irelik </w:t>
      </w:r>
      <w:r>
        <w:rPr>
          <w:b w:val="0"/>
          <w:bCs w:val="0"/>
          <w:spacing w:val="0"/>
          <w:lang w:val="de-DE"/>
        </w:rPr>
        <w:t>öğ</w:t>
      </w:r>
      <w:r>
        <w:rPr>
          <w:b w:val="0"/>
          <w:bCs w:val="0"/>
          <w:spacing w:val="0"/>
          <w:lang w:val="de-DE"/>
        </w:rPr>
        <w:t>rencileri i</w:t>
      </w:r>
      <w:r>
        <w:rPr>
          <w:b w:val="0"/>
          <w:bCs w:val="0"/>
          <w:spacing w:val="0"/>
          <w:lang w:val="pt-PT"/>
        </w:rPr>
        <w:t>ç</w:t>
      </w:r>
      <w:r>
        <w:rPr>
          <w:b w:val="0"/>
          <w:bCs w:val="0"/>
          <w:spacing w:val="0"/>
          <w:lang w:val="de-DE"/>
        </w:rPr>
        <w:t xml:space="preserve">in bir </w:t>
      </w:r>
      <w:r>
        <w:rPr>
          <w:b w:val="0"/>
          <w:bCs w:val="0"/>
          <w:spacing w:val="0"/>
          <w:lang w:val="pt-PT"/>
        </w:rPr>
        <w:t>ç</w:t>
      </w:r>
      <w:r>
        <w:rPr>
          <w:b w:val="0"/>
          <w:bCs w:val="0"/>
          <w:spacing w:val="0"/>
          <w:lang w:val="de-DE"/>
        </w:rPr>
        <w:t>ok ak</w:t>
      </w:r>
      <w:r>
        <w:rPr>
          <w:b w:val="0"/>
          <w:bCs w:val="0"/>
          <w:spacing w:val="0"/>
          <w:lang w:val="de-DE"/>
        </w:rPr>
        <w:t>ı</w:t>
      </w:r>
      <w:r>
        <w:rPr>
          <w:b w:val="0"/>
          <w:bCs w:val="0"/>
          <w:spacing w:val="0"/>
          <w:lang w:val="de-DE"/>
        </w:rPr>
        <w:t>ll</w:t>
      </w:r>
      <w:r>
        <w:rPr>
          <w:b w:val="0"/>
          <w:bCs w:val="0"/>
          <w:spacing w:val="0"/>
          <w:lang w:val="de-DE"/>
        </w:rPr>
        <w:t xml:space="preserve">ı </w:t>
      </w:r>
      <w:r>
        <w:rPr>
          <w:b w:val="0"/>
          <w:bCs w:val="0"/>
          <w:spacing w:val="0"/>
          <w:lang w:val="de-DE"/>
        </w:rPr>
        <w:t>uygulama bulunmaktad</w:t>
      </w:r>
      <w:r>
        <w:rPr>
          <w:b w:val="0"/>
          <w:bCs w:val="0"/>
          <w:spacing w:val="0"/>
          <w:lang w:val="de-DE"/>
        </w:rPr>
        <w:t>ı</w:t>
      </w:r>
      <w:r>
        <w:rPr>
          <w:b w:val="0"/>
          <w:bCs w:val="0"/>
          <w:spacing w:val="0"/>
          <w:lang w:val="de-DE"/>
        </w:rPr>
        <w:t>r.  Hem</w:t>
      </w:r>
      <w:r>
        <w:rPr>
          <w:b w:val="0"/>
          <w:bCs w:val="0"/>
          <w:spacing w:val="0"/>
          <w:lang w:val="de-DE"/>
        </w:rPr>
        <w:t>ş</w:t>
      </w:r>
      <w:r>
        <w:rPr>
          <w:b w:val="0"/>
          <w:bCs w:val="0"/>
          <w:spacing w:val="0"/>
          <w:lang w:val="de-DE"/>
        </w:rPr>
        <w:t>irelik e</w:t>
      </w:r>
      <w:r>
        <w:rPr>
          <w:b w:val="0"/>
          <w:bCs w:val="0"/>
          <w:spacing w:val="0"/>
          <w:lang w:val="de-DE"/>
        </w:rPr>
        <w:t>ğ</w:t>
      </w:r>
      <w:r>
        <w:rPr>
          <w:b w:val="0"/>
          <w:bCs w:val="0"/>
          <w:spacing w:val="0"/>
          <w:lang w:val="de-DE"/>
        </w:rPr>
        <w:t>itiminde ak</w:t>
      </w:r>
      <w:r>
        <w:rPr>
          <w:b w:val="0"/>
          <w:bCs w:val="0"/>
          <w:spacing w:val="0"/>
          <w:lang w:val="de-DE"/>
        </w:rPr>
        <w:t>ı</w:t>
      </w:r>
      <w:r>
        <w:rPr>
          <w:b w:val="0"/>
          <w:bCs w:val="0"/>
          <w:spacing w:val="0"/>
          <w:lang w:val="de-DE"/>
        </w:rPr>
        <w:t>ll</w:t>
      </w:r>
      <w:r>
        <w:rPr>
          <w:b w:val="0"/>
          <w:bCs w:val="0"/>
          <w:spacing w:val="0"/>
          <w:lang w:val="de-DE"/>
        </w:rPr>
        <w:t xml:space="preserve">ı </w:t>
      </w:r>
      <w:r>
        <w:rPr>
          <w:b w:val="0"/>
          <w:bCs w:val="0"/>
          <w:spacing w:val="0"/>
          <w:lang w:val="de-DE"/>
        </w:rPr>
        <w:t xml:space="preserve">cihaz </w:t>
      </w:r>
      <w:r>
        <w:rPr>
          <w:b w:val="0"/>
          <w:bCs w:val="0"/>
          <w:spacing w:val="0"/>
          <w:lang w:val="de-DE"/>
        </w:rPr>
        <w:t>uygulamalar</w:t>
      </w:r>
      <w:r>
        <w:rPr>
          <w:b w:val="0"/>
          <w:bCs w:val="0"/>
          <w:spacing w:val="0"/>
          <w:lang w:val="de-DE"/>
        </w:rPr>
        <w:t xml:space="preserve">ı </w:t>
      </w:r>
      <w:r>
        <w:rPr>
          <w:b w:val="0"/>
          <w:bCs w:val="0"/>
          <w:spacing w:val="0"/>
          <w:lang w:val="de-DE"/>
        </w:rPr>
        <w:t>ila</w:t>
      </w:r>
      <w:r>
        <w:rPr>
          <w:b w:val="0"/>
          <w:bCs w:val="0"/>
          <w:spacing w:val="0"/>
          <w:lang w:val="de-DE"/>
        </w:rPr>
        <w:t xml:space="preserve">ç </w:t>
      </w:r>
      <w:r>
        <w:rPr>
          <w:b w:val="0"/>
          <w:bCs w:val="0"/>
          <w:spacing w:val="0"/>
          <w:lang w:val="de-DE"/>
        </w:rPr>
        <w:t>doz hesaplamalar</w:t>
      </w:r>
      <w:r>
        <w:rPr>
          <w:b w:val="0"/>
          <w:bCs w:val="0"/>
          <w:spacing w:val="0"/>
          <w:lang w:val="de-DE"/>
        </w:rPr>
        <w:t>ı</w:t>
      </w:r>
      <w:r>
        <w:rPr>
          <w:b w:val="0"/>
          <w:bCs w:val="0"/>
          <w:spacing w:val="0"/>
          <w:lang w:val="de-DE"/>
        </w:rPr>
        <w:t>, ila</w:t>
      </w:r>
      <w:r>
        <w:rPr>
          <w:b w:val="0"/>
          <w:bCs w:val="0"/>
          <w:spacing w:val="0"/>
          <w:lang w:val="de-DE"/>
        </w:rPr>
        <w:t xml:space="preserve">ç </w:t>
      </w:r>
      <w:r>
        <w:rPr>
          <w:b w:val="0"/>
          <w:bCs w:val="0"/>
          <w:spacing w:val="0"/>
          <w:lang w:val="de-DE"/>
        </w:rPr>
        <w:t>bilgisi, laboratuvar sonu</w:t>
      </w:r>
      <w:r>
        <w:rPr>
          <w:b w:val="0"/>
          <w:bCs w:val="0"/>
          <w:spacing w:val="0"/>
          <w:lang w:val="pt-PT"/>
        </w:rPr>
        <w:t>ç</w:t>
      </w:r>
      <w:r>
        <w:rPr>
          <w:b w:val="0"/>
          <w:bCs w:val="0"/>
          <w:spacing w:val="0"/>
          <w:lang w:val="de-DE"/>
        </w:rPr>
        <w:t>lar</w:t>
      </w:r>
      <w:r>
        <w:rPr>
          <w:b w:val="0"/>
          <w:bCs w:val="0"/>
          <w:spacing w:val="0"/>
          <w:lang w:val="de-DE"/>
        </w:rPr>
        <w:t>ı</w:t>
      </w:r>
      <w:r>
        <w:rPr>
          <w:b w:val="0"/>
          <w:bCs w:val="0"/>
          <w:spacing w:val="0"/>
          <w:lang w:val="de-DE"/>
        </w:rPr>
        <w:t>n</w:t>
      </w:r>
      <w:r>
        <w:rPr>
          <w:b w:val="0"/>
          <w:bCs w:val="0"/>
          <w:spacing w:val="0"/>
          <w:lang w:val="de-DE"/>
        </w:rPr>
        <w:t xml:space="preserve">ı </w:t>
      </w:r>
      <w:r>
        <w:rPr>
          <w:b w:val="0"/>
          <w:bCs w:val="0"/>
          <w:spacing w:val="0"/>
          <w:lang w:val="de-DE"/>
        </w:rPr>
        <w:t>yorumlama gibi bir</w:t>
      </w:r>
      <w:r>
        <w:rPr>
          <w:b w:val="0"/>
          <w:bCs w:val="0"/>
          <w:spacing w:val="0"/>
          <w:lang w:val="de-DE"/>
        </w:rPr>
        <w:t>ç</w:t>
      </w:r>
      <w:r>
        <w:rPr>
          <w:b w:val="0"/>
          <w:bCs w:val="0"/>
          <w:spacing w:val="0"/>
          <w:lang w:val="de-DE"/>
        </w:rPr>
        <w:t>ok ama</w:t>
      </w:r>
      <w:r>
        <w:rPr>
          <w:b w:val="0"/>
          <w:bCs w:val="0"/>
          <w:spacing w:val="0"/>
          <w:lang w:val="de-DE"/>
        </w:rPr>
        <w:t xml:space="preserve">ç </w:t>
      </w:r>
      <w:r>
        <w:rPr>
          <w:b w:val="0"/>
          <w:bCs w:val="0"/>
          <w:spacing w:val="0"/>
          <w:lang w:val="de-DE"/>
        </w:rPr>
        <w:t>i</w:t>
      </w:r>
      <w:r>
        <w:rPr>
          <w:b w:val="0"/>
          <w:bCs w:val="0"/>
          <w:spacing w:val="0"/>
          <w:lang w:val="de-DE"/>
        </w:rPr>
        <w:t>ç</w:t>
      </w:r>
      <w:r>
        <w:rPr>
          <w:b w:val="0"/>
          <w:bCs w:val="0"/>
          <w:spacing w:val="0"/>
          <w:lang w:val="de-DE"/>
        </w:rPr>
        <w:t xml:space="preserve">in etkili bir </w:t>
      </w:r>
      <w:r>
        <w:rPr>
          <w:b w:val="0"/>
          <w:bCs w:val="0"/>
          <w:spacing w:val="0"/>
          <w:lang w:val="de-DE"/>
        </w:rPr>
        <w:t>ş</w:t>
      </w:r>
      <w:r>
        <w:rPr>
          <w:b w:val="0"/>
          <w:bCs w:val="0"/>
          <w:spacing w:val="0"/>
          <w:lang w:val="de-DE"/>
        </w:rPr>
        <w:t>ekilde kullan</w:t>
      </w:r>
      <w:r>
        <w:rPr>
          <w:b w:val="0"/>
          <w:bCs w:val="0"/>
          <w:spacing w:val="0"/>
          <w:lang w:val="de-DE"/>
        </w:rPr>
        <w:t>ı</w:t>
      </w:r>
      <w:r>
        <w:rPr>
          <w:b w:val="0"/>
          <w:bCs w:val="0"/>
          <w:spacing w:val="0"/>
          <w:lang w:val="de-DE"/>
        </w:rPr>
        <w:t>labilir. G</w:t>
      </w:r>
      <w:r>
        <w:rPr>
          <w:b w:val="0"/>
          <w:bCs w:val="0"/>
          <w:spacing w:val="0"/>
          <w:lang w:val="de-DE"/>
        </w:rPr>
        <w:t>ü</w:t>
      </w:r>
      <w:r>
        <w:rPr>
          <w:b w:val="0"/>
          <w:bCs w:val="0"/>
          <w:spacing w:val="0"/>
          <w:lang w:val="de-DE"/>
        </w:rPr>
        <w:t>n</w:t>
      </w:r>
      <w:r>
        <w:rPr>
          <w:b w:val="0"/>
          <w:bCs w:val="0"/>
          <w:spacing w:val="0"/>
          <w:lang w:val="de-DE"/>
        </w:rPr>
        <w:t>ü</w:t>
      </w:r>
      <w:r>
        <w:rPr>
          <w:b w:val="0"/>
          <w:bCs w:val="0"/>
          <w:spacing w:val="0"/>
          <w:lang w:val="de-DE"/>
        </w:rPr>
        <w:t>m</w:t>
      </w:r>
      <w:r>
        <w:rPr>
          <w:b w:val="0"/>
          <w:bCs w:val="0"/>
          <w:spacing w:val="0"/>
          <w:lang w:val="de-DE"/>
        </w:rPr>
        <w:t>ü</w:t>
      </w:r>
      <w:r>
        <w:rPr>
          <w:b w:val="0"/>
          <w:bCs w:val="0"/>
          <w:spacing w:val="0"/>
          <w:lang w:val="de-DE"/>
        </w:rPr>
        <w:t>z hem</w:t>
      </w:r>
      <w:r>
        <w:rPr>
          <w:b w:val="0"/>
          <w:bCs w:val="0"/>
          <w:spacing w:val="0"/>
          <w:lang w:val="de-DE"/>
        </w:rPr>
        <w:t>ş</w:t>
      </w:r>
      <w:r>
        <w:rPr>
          <w:b w:val="0"/>
          <w:bCs w:val="0"/>
          <w:spacing w:val="0"/>
          <w:lang w:val="de-DE"/>
        </w:rPr>
        <w:t>irelik e</w:t>
      </w:r>
      <w:r>
        <w:rPr>
          <w:b w:val="0"/>
          <w:bCs w:val="0"/>
          <w:spacing w:val="0"/>
          <w:lang w:val="de-DE"/>
        </w:rPr>
        <w:t>ğ</w:t>
      </w:r>
      <w:r>
        <w:rPr>
          <w:b w:val="0"/>
          <w:bCs w:val="0"/>
          <w:spacing w:val="0"/>
          <w:lang w:val="de-DE"/>
        </w:rPr>
        <w:t>itiminde mobil teknolojinin kullan</w:t>
      </w:r>
      <w:r>
        <w:rPr>
          <w:b w:val="0"/>
          <w:bCs w:val="0"/>
          <w:spacing w:val="0"/>
          <w:lang w:val="de-DE"/>
        </w:rPr>
        <w:t>ı</w:t>
      </w:r>
      <w:r>
        <w:rPr>
          <w:b w:val="0"/>
          <w:bCs w:val="0"/>
          <w:spacing w:val="0"/>
          <w:lang w:val="de-DE"/>
        </w:rPr>
        <w:t>lmas</w:t>
      </w:r>
      <w:r>
        <w:rPr>
          <w:b w:val="0"/>
          <w:bCs w:val="0"/>
          <w:spacing w:val="0"/>
          <w:lang w:val="de-DE"/>
        </w:rPr>
        <w:t xml:space="preserve">ı </w:t>
      </w:r>
      <w:r>
        <w:rPr>
          <w:b w:val="0"/>
          <w:bCs w:val="0"/>
          <w:spacing w:val="0"/>
          <w:lang w:val="de-DE"/>
        </w:rPr>
        <w:t>yayg</w:t>
      </w:r>
      <w:r>
        <w:rPr>
          <w:b w:val="0"/>
          <w:bCs w:val="0"/>
          <w:spacing w:val="0"/>
          <w:lang w:val="de-DE"/>
        </w:rPr>
        <w:t>ı</w:t>
      </w:r>
      <w:r>
        <w:rPr>
          <w:b w:val="0"/>
          <w:bCs w:val="0"/>
          <w:spacing w:val="0"/>
          <w:lang w:val="de-DE"/>
        </w:rPr>
        <w:t>n bir uygulama de</w:t>
      </w:r>
      <w:r>
        <w:rPr>
          <w:b w:val="0"/>
          <w:bCs w:val="0"/>
          <w:spacing w:val="0"/>
          <w:lang w:val="de-DE"/>
        </w:rPr>
        <w:t>ğ</w:t>
      </w:r>
      <w:r>
        <w:rPr>
          <w:b w:val="0"/>
          <w:bCs w:val="0"/>
          <w:spacing w:val="0"/>
          <w:lang w:val="de-DE"/>
        </w:rPr>
        <w:t>ildir. Mobil teknoloji ile e</w:t>
      </w:r>
      <w:r>
        <w:rPr>
          <w:b w:val="0"/>
          <w:bCs w:val="0"/>
          <w:spacing w:val="0"/>
          <w:lang w:val="de-DE"/>
        </w:rPr>
        <w:t>ğ</w:t>
      </w:r>
      <w:r>
        <w:rPr>
          <w:b w:val="0"/>
          <w:bCs w:val="0"/>
          <w:spacing w:val="0"/>
          <w:lang w:val="de-DE"/>
        </w:rPr>
        <w:t>itmen odakl</w:t>
      </w:r>
      <w:r>
        <w:rPr>
          <w:b w:val="0"/>
          <w:bCs w:val="0"/>
          <w:spacing w:val="0"/>
          <w:lang w:val="de-DE"/>
        </w:rPr>
        <w:t>ı öğ</w:t>
      </w:r>
      <w:r>
        <w:rPr>
          <w:b w:val="0"/>
          <w:bCs w:val="0"/>
          <w:spacing w:val="0"/>
          <w:lang w:val="de-DE"/>
        </w:rPr>
        <w:t xml:space="preserve">retimden, </w:t>
      </w:r>
      <w:r>
        <w:rPr>
          <w:b w:val="0"/>
          <w:bCs w:val="0"/>
          <w:spacing w:val="0"/>
          <w:lang w:val="de-DE"/>
        </w:rPr>
        <w:t>öğ</w:t>
      </w:r>
      <w:r>
        <w:rPr>
          <w:b w:val="0"/>
          <w:bCs w:val="0"/>
          <w:spacing w:val="0"/>
          <w:lang w:val="de-DE"/>
        </w:rPr>
        <w:t>renci odakl</w:t>
      </w:r>
      <w:r>
        <w:rPr>
          <w:b w:val="0"/>
          <w:bCs w:val="0"/>
          <w:spacing w:val="0"/>
          <w:lang w:val="de-DE"/>
        </w:rPr>
        <w:t>ı öğ</w:t>
      </w:r>
      <w:r>
        <w:rPr>
          <w:b w:val="0"/>
          <w:bCs w:val="0"/>
          <w:spacing w:val="0"/>
          <w:lang w:val="de-DE"/>
        </w:rPr>
        <w:t>retime ge</w:t>
      </w:r>
      <w:r>
        <w:rPr>
          <w:b w:val="0"/>
          <w:bCs w:val="0"/>
          <w:spacing w:val="0"/>
          <w:lang w:val="pt-PT"/>
        </w:rPr>
        <w:t>ç</w:t>
      </w:r>
      <w:r>
        <w:rPr>
          <w:b w:val="0"/>
          <w:bCs w:val="0"/>
          <w:spacing w:val="0"/>
          <w:lang w:val="de-DE"/>
        </w:rPr>
        <w:t>ilece</w:t>
      </w:r>
      <w:r>
        <w:rPr>
          <w:b w:val="0"/>
          <w:bCs w:val="0"/>
          <w:spacing w:val="0"/>
          <w:lang w:val="de-DE"/>
        </w:rPr>
        <w:t>ğ</w:t>
      </w:r>
      <w:r>
        <w:rPr>
          <w:b w:val="0"/>
          <w:bCs w:val="0"/>
          <w:spacing w:val="0"/>
          <w:lang w:val="de-DE"/>
        </w:rPr>
        <w:t>i a</w:t>
      </w:r>
      <w:r>
        <w:rPr>
          <w:b w:val="0"/>
          <w:bCs w:val="0"/>
          <w:spacing w:val="0"/>
          <w:lang w:val="de-DE"/>
        </w:rPr>
        <w:t>çı</w:t>
      </w:r>
      <w:r>
        <w:rPr>
          <w:b w:val="0"/>
          <w:bCs w:val="0"/>
          <w:spacing w:val="0"/>
          <w:lang w:val="de-DE"/>
        </w:rPr>
        <w:t xml:space="preserve">k bir </w:t>
      </w:r>
      <w:r>
        <w:rPr>
          <w:b w:val="0"/>
          <w:bCs w:val="0"/>
          <w:spacing w:val="0"/>
          <w:lang w:val="de-DE"/>
        </w:rPr>
        <w:t>ş</w:t>
      </w:r>
      <w:r>
        <w:rPr>
          <w:b w:val="0"/>
          <w:bCs w:val="0"/>
          <w:spacing w:val="0"/>
          <w:lang w:val="de-DE"/>
        </w:rPr>
        <w:t>ekilde g</w:t>
      </w:r>
      <w:r>
        <w:rPr>
          <w:b w:val="0"/>
          <w:bCs w:val="0"/>
          <w:spacing w:val="0"/>
          <w:lang w:val="sv-SE"/>
        </w:rPr>
        <w:t>ö</w:t>
      </w:r>
      <w:r>
        <w:rPr>
          <w:b w:val="0"/>
          <w:bCs w:val="0"/>
          <w:spacing w:val="0"/>
          <w:lang w:val="de-DE"/>
        </w:rPr>
        <w:t>r</w:t>
      </w:r>
      <w:r>
        <w:rPr>
          <w:b w:val="0"/>
          <w:bCs w:val="0"/>
          <w:spacing w:val="0"/>
          <w:lang w:val="de-DE"/>
        </w:rPr>
        <w:t>ü</w:t>
      </w:r>
      <w:r>
        <w:rPr>
          <w:b w:val="0"/>
          <w:bCs w:val="0"/>
          <w:spacing w:val="0"/>
          <w:lang w:val="de-DE"/>
        </w:rPr>
        <w:t>lmektedir (Bckay, Anderson, Harding, 2016).</w:t>
      </w:r>
    </w:p>
    <w:p w:rsidR="006E6552" w:rsidRDefault="00FD2960">
      <w:pPr>
        <w:pStyle w:val="Balk1"/>
        <w:keepNext w:val="0"/>
        <w:tabs>
          <w:tab w:val="clear" w:pos="8640"/>
        </w:tabs>
        <w:spacing w:before="0"/>
        <w:ind w:firstLine="708"/>
        <w:jc w:val="both"/>
        <w:rPr>
          <w:b w:val="0"/>
          <w:bCs w:val="0"/>
          <w:spacing w:val="0"/>
        </w:rPr>
      </w:pPr>
      <w:r>
        <w:rPr>
          <w:b w:val="0"/>
          <w:bCs w:val="0"/>
          <w:spacing w:val="0"/>
          <w:lang w:val="de-DE"/>
        </w:rPr>
        <w:t>Mobil teknolojinin kullan</w:t>
      </w:r>
      <w:r>
        <w:rPr>
          <w:b w:val="0"/>
          <w:bCs w:val="0"/>
          <w:spacing w:val="0"/>
          <w:lang w:val="de-DE"/>
        </w:rPr>
        <w:t>ı</w:t>
      </w:r>
      <w:r>
        <w:rPr>
          <w:b w:val="0"/>
          <w:bCs w:val="0"/>
          <w:spacing w:val="0"/>
          <w:lang w:val="de-DE"/>
        </w:rPr>
        <w:t>m</w:t>
      </w:r>
      <w:r>
        <w:rPr>
          <w:b w:val="0"/>
          <w:bCs w:val="0"/>
          <w:spacing w:val="0"/>
          <w:lang w:val="de-DE"/>
        </w:rPr>
        <w:t>ı</w:t>
      </w:r>
      <w:r>
        <w:rPr>
          <w:b w:val="0"/>
          <w:bCs w:val="0"/>
          <w:spacing w:val="0"/>
          <w:lang w:val="de-DE"/>
        </w:rPr>
        <w:t>, yaln</w:t>
      </w:r>
      <w:r>
        <w:rPr>
          <w:b w:val="0"/>
          <w:bCs w:val="0"/>
          <w:spacing w:val="0"/>
          <w:lang w:val="de-DE"/>
        </w:rPr>
        <w:t>ı</w:t>
      </w:r>
      <w:r>
        <w:rPr>
          <w:b w:val="0"/>
          <w:bCs w:val="0"/>
          <w:spacing w:val="0"/>
          <w:lang w:val="es-ES_tradnl"/>
        </w:rPr>
        <w:t>zca e</w:t>
      </w:r>
      <w:r>
        <w:rPr>
          <w:b w:val="0"/>
          <w:bCs w:val="0"/>
          <w:spacing w:val="0"/>
          <w:lang w:val="de-DE"/>
        </w:rPr>
        <w:t>ğ</w:t>
      </w:r>
      <w:r>
        <w:rPr>
          <w:b w:val="0"/>
          <w:bCs w:val="0"/>
          <w:spacing w:val="0"/>
          <w:lang w:val="de-DE"/>
        </w:rPr>
        <w:t>itim alan</w:t>
      </w:r>
      <w:r>
        <w:rPr>
          <w:b w:val="0"/>
          <w:bCs w:val="0"/>
          <w:spacing w:val="0"/>
          <w:lang w:val="de-DE"/>
        </w:rPr>
        <w:t>ı</w:t>
      </w:r>
      <w:r>
        <w:rPr>
          <w:b w:val="0"/>
          <w:bCs w:val="0"/>
          <w:spacing w:val="0"/>
          <w:lang w:val="de-DE"/>
        </w:rPr>
        <w:t>nda de</w:t>
      </w:r>
      <w:r>
        <w:rPr>
          <w:b w:val="0"/>
          <w:bCs w:val="0"/>
          <w:spacing w:val="0"/>
          <w:lang w:val="de-DE"/>
        </w:rPr>
        <w:t>ğ</w:t>
      </w:r>
      <w:r>
        <w:rPr>
          <w:b w:val="0"/>
          <w:bCs w:val="0"/>
          <w:spacing w:val="0"/>
          <w:lang w:val="it-IT"/>
        </w:rPr>
        <w:t>il, di</w:t>
      </w:r>
      <w:r>
        <w:rPr>
          <w:b w:val="0"/>
          <w:bCs w:val="0"/>
          <w:spacing w:val="0"/>
          <w:lang w:val="de-DE"/>
        </w:rPr>
        <w:t>ğ</w:t>
      </w:r>
      <w:r>
        <w:rPr>
          <w:b w:val="0"/>
          <w:bCs w:val="0"/>
          <w:spacing w:val="0"/>
          <w:lang w:val="de-DE"/>
        </w:rPr>
        <w:t>er disiplinler i</w:t>
      </w:r>
      <w:r>
        <w:rPr>
          <w:b w:val="0"/>
          <w:bCs w:val="0"/>
          <w:spacing w:val="0"/>
          <w:lang w:val="pt-PT"/>
        </w:rPr>
        <w:t>ç</w:t>
      </w:r>
      <w:r>
        <w:rPr>
          <w:b w:val="0"/>
          <w:bCs w:val="0"/>
          <w:spacing w:val="0"/>
          <w:lang w:val="de-DE"/>
        </w:rPr>
        <w:t>in de yeni ve heyecan verici bir uygulamad</w:t>
      </w:r>
      <w:r>
        <w:rPr>
          <w:b w:val="0"/>
          <w:bCs w:val="0"/>
          <w:spacing w:val="0"/>
          <w:lang w:val="de-DE"/>
        </w:rPr>
        <w:t>ı</w:t>
      </w:r>
      <w:r>
        <w:rPr>
          <w:b w:val="0"/>
          <w:bCs w:val="0"/>
          <w:spacing w:val="0"/>
          <w:lang w:val="de-DE"/>
        </w:rPr>
        <w:t xml:space="preserve">r. Mann, Medves, Vandenkerkohf  (2015) </w:t>
      </w:r>
      <w:r>
        <w:rPr>
          <w:b w:val="0"/>
          <w:bCs w:val="0"/>
          <w:spacing w:val="0"/>
          <w:lang w:val="pt-PT"/>
        </w:rPr>
        <w:t>ç</w:t>
      </w:r>
      <w:r>
        <w:rPr>
          <w:b w:val="0"/>
          <w:bCs w:val="0"/>
          <w:spacing w:val="0"/>
          <w:lang w:val="de-DE"/>
        </w:rPr>
        <w:t>al</w:t>
      </w:r>
      <w:r>
        <w:rPr>
          <w:b w:val="0"/>
          <w:bCs w:val="0"/>
          <w:spacing w:val="0"/>
          <w:lang w:val="de-DE"/>
        </w:rPr>
        <w:t>ış</w:t>
      </w:r>
      <w:r>
        <w:rPr>
          <w:b w:val="0"/>
          <w:bCs w:val="0"/>
          <w:spacing w:val="0"/>
          <w:lang w:val="de-DE"/>
        </w:rPr>
        <w:t>mas</w:t>
      </w:r>
      <w:r>
        <w:rPr>
          <w:b w:val="0"/>
          <w:bCs w:val="0"/>
          <w:spacing w:val="0"/>
          <w:lang w:val="de-DE"/>
        </w:rPr>
        <w:t>ı</w:t>
      </w:r>
      <w:r>
        <w:rPr>
          <w:b w:val="0"/>
          <w:bCs w:val="0"/>
          <w:spacing w:val="0"/>
          <w:lang w:val="de-DE"/>
        </w:rPr>
        <w:t>na g</w:t>
      </w:r>
      <w:r>
        <w:rPr>
          <w:b w:val="0"/>
          <w:bCs w:val="0"/>
          <w:spacing w:val="0"/>
          <w:lang w:val="sv-SE"/>
        </w:rPr>
        <w:t>ö</w:t>
      </w:r>
      <w:r>
        <w:rPr>
          <w:b w:val="0"/>
          <w:bCs w:val="0"/>
          <w:spacing w:val="0"/>
          <w:lang w:val="de-DE"/>
        </w:rPr>
        <w:t>re s</w:t>
      </w:r>
      <w:r>
        <w:rPr>
          <w:b w:val="0"/>
          <w:bCs w:val="0"/>
          <w:spacing w:val="0"/>
          <w:lang w:val="sv-SE"/>
        </w:rPr>
        <w:t>ö</w:t>
      </w:r>
      <w:r>
        <w:rPr>
          <w:b w:val="0"/>
          <w:bCs w:val="0"/>
          <w:spacing w:val="0"/>
          <w:lang w:val="de-DE"/>
        </w:rPr>
        <w:t>zel, g</w:t>
      </w:r>
      <w:r>
        <w:rPr>
          <w:b w:val="0"/>
          <w:bCs w:val="0"/>
          <w:spacing w:val="0"/>
          <w:lang w:val="sv-SE"/>
        </w:rPr>
        <w:t>ö</w:t>
      </w:r>
      <w:r>
        <w:rPr>
          <w:b w:val="0"/>
          <w:bCs w:val="0"/>
          <w:spacing w:val="0"/>
          <w:lang w:val="de-DE"/>
        </w:rPr>
        <w:t>rsel ve dokunsal gibi geli</w:t>
      </w:r>
      <w:r>
        <w:rPr>
          <w:b w:val="0"/>
          <w:bCs w:val="0"/>
          <w:spacing w:val="0"/>
          <w:lang w:val="de-DE"/>
        </w:rPr>
        <w:t>ş</w:t>
      </w:r>
      <w:r>
        <w:rPr>
          <w:b w:val="0"/>
          <w:bCs w:val="0"/>
          <w:spacing w:val="0"/>
          <w:lang w:val="de-DE"/>
        </w:rPr>
        <w:t>mi</w:t>
      </w:r>
      <w:r>
        <w:rPr>
          <w:b w:val="0"/>
          <w:bCs w:val="0"/>
          <w:spacing w:val="0"/>
          <w:lang w:val="de-DE"/>
        </w:rPr>
        <w:t>ş öğ</w:t>
      </w:r>
      <w:r>
        <w:rPr>
          <w:b w:val="0"/>
          <w:bCs w:val="0"/>
          <w:spacing w:val="0"/>
          <w:lang w:val="de-DE"/>
        </w:rPr>
        <w:t>renme y</w:t>
      </w:r>
      <w:r>
        <w:rPr>
          <w:b w:val="0"/>
          <w:bCs w:val="0"/>
          <w:spacing w:val="0"/>
          <w:lang w:val="sv-SE"/>
        </w:rPr>
        <w:t>ö</w:t>
      </w:r>
      <w:r>
        <w:rPr>
          <w:b w:val="0"/>
          <w:bCs w:val="0"/>
          <w:spacing w:val="0"/>
          <w:lang w:val="de-DE"/>
        </w:rPr>
        <w:t>ntemleri i</w:t>
      </w:r>
      <w:r>
        <w:rPr>
          <w:b w:val="0"/>
          <w:bCs w:val="0"/>
          <w:spacing w:val="0"/>
          <w:lang w:val="pt-PT"/>
        </w:rPr>
        <w:t>ç</w:t>
      </w:r>
      <w:r>
        <w:rPr>
          <w:b w:val="0"/>
          <w:bCs w:val="0"/>
          <w:spacing w:val="0"/>
          <w:lang w:val="de-DE"/>
        </w:rPr>
        <w:t>in mobil cihaz kullan</w:t>
      </w:r>
      <w:r>
        <w:rPr>
          <w:b w:val="0"/>
          <w:bCs w:val="0"/>
          <w:spacing w:val="0"/>
          <w:lang w:val="de-DE"/>
        </w:rPr>
        <w:t>ı</w:t>
      </w:r>
      <w:r>
        <w:rPr>
          <w:b w:val="0"/>
          <w:bCs w:val="0"/>
          <w:spacing w:val="0"/>
          <w:lang w:val="de-DE"/>
        </w:rPr>
        <w:t>m</w:t>
      </w:r>
      <w:r>
        <w:rPr>
          <w:b w:val="0"/>
          <w:bCs w:val="0"/>
          <w:spacing w:val="0"/>
          <w:lang w:val="de-DE"/>
        </w:rPr>
        <w:t>ı</w:t>
      </w:r>
      <w:r>
        <w:rPr>
          <w:b w:val="0"/>
          <w:bCs w:val="0"/>
          <w:spacing w:val="0"/>
          <w:lang w:val="de-DE"/>
        </w:rPr>
        <w:t>n</w:t>
      </w:r>
      <w:r>
        <w:rPr>
          <w:b w:val="0"/>
          <w:bCs w:val="0"/>
          <w:spacing w:val="0"/>
          <w:lang w:val="de-DE"/>
        </w:rPr>
        <w:t>ı</w:t>
      </w:r>
      <w:r>
        <w:rPr>
          <w:b w:val="0"/>
          <w:bCs w:val="0"/>
          <w:spacing w:val="0"/>
          <w:lang w:val="de-DE"/>
        </w:rPr>
        <w:t>n uygun oldu</w:t>
      </w:r>
      <w:r>
        <w:rPr>
          <w:b w:val="0"/>
          <w:bCs w:val="0"/>
          <w:spacing w:val="0"/>
          <w:lang w:val="de-DE"/>
        </w:rPr>
        <w:t>ğ</w:t>
      </w:r>
      <w:r>
        <w:rPr>
          <w:b w:val="0"/>
          <w:bCs w:val="0"/>
          <w:spacing w:val="0"/>
          <w:lang w:val="de-DE"/>
        </w:rPr>
        <w:t>unu belirtmi</w:t>
      </w:r>
      <w:r>
        <w:rPr>
          <w:b w:val="0"/>
          <w:bCs w:val="0"/>
          <w:spacing w:val="0"/>
          <w:lang w:val="de-DE"/>
        </w:rPr>
        <w:t>ş</w:t>
      </w:r>
      <w:r>
        <w:rPr>
          <w:b w:val="0"/>
          <w:bCs w:val="0"/>
          <w:spacing w:val="0"/>
          <w:lang w:val="de-DE"/>
        </w:rPr>
        <w:t>tir. Bununla birlikte yap</w:t>
      </w:r>
      <w:r>
        <w:rPr>
          <w:b w:val="0"/>
          <w:bCs w:val="0"/>
          <w:spacing w:val="0"/>
          <w:lang w:val="de-DE"/>
        </w:rPr>
        <w:t>ı</w:t>
      </w:r>
      <w:r>
        <w:rPr>
          <w:b w:val="0"/>
          <w:bCs w:val="0"/>
          <w:spacing w:val="0"/>
          <w:lang w:val="de-DE"/>
        </w:rPr>
        <w:t xml:space="preserve">lan </w:t>
      </w:r>
      <w:r>
        <w:rPr>
          <w:b w:val="0"/>
          <w:bCs w:val="0"/>
          <w:spacing w:val="0"/>
          <w:lang w:val="pt-PT"/>
        </w:rPr>
        <w:t>ç</w:t>
      </w:r>
      <w:r>
        <w:rPr>
          <w:b w:val="0"/>
          <w:bCs w:val="0"/>
          <w:spacing w:val="0"/>
          <w:lang w:val="de-DE"/>
        </w:rPr>
        <w:t>al</w:t>
      </w:r>
      <w:r>
        <w:rPr>
          <w:b w:val="0"/>
          <w:bCs w:val="0"/>
          <w:spacing w:val="0"/>
          <w:lang w:val="de-DE"/>
        </w:rPr>
        <w:t>ış</w:t>
      </w:r>
      <w:r>
        <w:rPr>
          <w:b w:val="0"/>
          <w:bCs w:val="0"/>
          <w:spacing w:val="0"/>
          <w:lang w:val="de-DE"/>
        </w:rPr>
        <w:t xml:space="preserve">malarda, </w:t>
      </w:r>
      <w:r>
        <w:rPr>
          <w:b w:val="0"/>
          <w:bCs w:val="0"/>
          <w:spacing w:val="0"/>
          <w:lang w:val="de-DE"/>
        </w:rPr>
        <w:t>öğ</w:t>
      </w:r>
      <w:r>
        <w:rPr>
          <w:b w:val="0"/>
          <w:bCs w:val="0"/>
          <w:spacing w:val="0"/>
          <w:lang w:val="de-DE"/>
        </w:rPr>
        <w:t xml:space="preserve">renciler </w:t>
      </w:r>
      <w:r>
        <w:rPr>
          <w:b w:val="0"/>
          <w:bCs w:val="0"/>
          <w:spacing w:val="0"/>
          <w:lang w:val="de-DE"/>
        </w:rPr>
        <w:t>öğ</w:t>
      </w:r>
      <w:r>
        <w:rPr>
          <w:b w:val="0"/>
          <w:bCs w:val="0"/>
          <w:spacing w:val="0"/>
          <w:lang w:val="de-DE"/>
        </w:rPr>
        <w:t>renme stilinden ba</w:t>
      </w:r>
      <w:r>
        <w:rPr>
          <w:b w:val="0"/>
          <w:bCs w:val="0"/>
          <w:spacing w:val="0"/>
          <w:lang w:val="de-DE"/>
        </w:rPr>
        <w:t>ğı</w:t>
      </w:r>
      <w:r>
        <w:rPr>
          <w:b w:val="0"/>
          <w:bCs w:val="0"/>
          <w:spacing w:val="0"/>
          <w:lang w:val="de-DE"/>
        </w:rPr>
        <w:t>ms</w:t>
      </w:r>
      <w:r>
        <w:rPr>
          <w:b w:val="0"/>
          <w:bCs w:val="0"/>
          <w:spacing w:val="0"/>
          <w:lang w:val="de-DE"/>
        </w:rPr>
        <w:t>ı</w:t>
      </w:r>
      <w:r>
        <w:rPr>
          <w:b w:val="0"/>
          <w:bCs w:val="0"/>
          <w:spacing w:val="0"/>
          <w:lang w:val="de-DE"/>
        </w:rPr>
        <w:t xml:space="preserve">z </w:t>
      </w:r>
      <w:r>
        <w:rPr>
          <w:b w:val="0"/>
          <w:bCs w:val="0"/>
          <w:spacing w:val="0"/>
          <w:lang w:val="de-DE"/>
        </w:rPr>
        <w:t>olarak bilgiye eri</w:t>
      </w:r>
      <w:r>
        <w:rPr>
          <w:b w:val="0"/>
          <w:bCs w:val="0"/>
          <w:spacing w:val="0"/>
          <w:lang w:val="de-DE"/>
        </w:rPr>
        <w:t>ş</w:t>
      </w:r>
      <w:r>
        <w:rPr>
          <w:b w:val="0"/>
          <w:bCs w:val="0"/>
          <w:spacing w:val="0"/>
          <w:lang w:val="de-DE"/>
        </w:rPr>
        <w:t>mede mobil cihaz kullan</w:t>
      </w:r>
      <w:r>
        <w:rPr>
          <w:b w:val="0"/>
          <w:bCs w:val="0"/>
          <w:spacing w:val="0"/>
          <w:lang w:val="de-DE"/>
        </w:rPr>
        <w:t>ı</w:t>
      </w:r>
      <w:r>
        <w:rPr>
          <w:b w:val="0"/>
          <w:bCs w:val="0"/>
          <w:spacing w:val="0"/>
          <w:lang w:val="de-DE"/>
        </w:rPr>
        <w:t>m</w:t>
      </w:r>
      <w:r>
        <w:rPr>
          <w:b w:val="0"/>
          <w:bCs w:val="0"/>
          <w:spacing w:val="0"/>
          <w:lang w:val="de-DE"/>
        </w:rPr>
        <w:t>ı</w:t>
      </w:r>
      <w:r>
        <w:rPr>
          <w:b w:val="0"/>
          <w:bCs w:val="0"/>
          <w:spacing w:val="0"/>
          <w:lang w:val="de-DE"/>
        </w:rPr>
        <w:t>n</w:t>
      </w:r>
      <w:r>
        <w:rPr>
          <w:b w:val="0"/>
          <w:bCs w:val="0"/>
          <w:spacing w:val="0"/>
          <w:lang w:val="de-DE"/>
        </w:rPr>
        <w:t xml:space="preserve">ı </w:t>
      </w:r>
      <w:r>
        <w:rPr>
          <w:b w:val="0"/>
          <w:bCs w:val="0"/>
          <w:spacing w:val="0"/>
          <w:lang w:val="de-DE"/>
        </w:rPr>
        <w:t>faydal</w:t>
      </w:r>
      <w:r>
        <w:rPr>
          <w:b w:val="0"/>
          <w:bCs w:val="0"/>
          <w:spacing w:val="0"/>
          <w:lang w:val="de-DE"/>
        </w:rPr>
        <w:t xml:space="preserve">ı </w:t>
      </w:r>
      <w:r>
        <w:rPr>
          <w:b w:val="0"/>
          <w:bCs w:val="0"/>
          <w:spacing w:val="0"/>
          <w:lang w:val="de-DE"/>
        </w:rPr>
        <w:t>bulmaktad</w:t>
      </w:r>
      <w:r>
        <w:rPr>
          <w:b w:val="0"/>
          <w:bCs w:val="0"/>
          <w:spacing w:val="0"/>
          <w:lang w:val="de-DE"/>
        </w:rPr>
        <w:t>ı</w:t>
      </w:r>
      <w:r>
        <w:rPr>
          <w:b w:val="0"/>
          <w:bCs w:val="0"/>
          <w:spacing w:val="0"/>
          <w:lang w:val="de-DE"/>
        </w:rPr>
        <w:t>rlar. M-</w:t>
      </w:r>
      <w:r>
        <w:rPr>
          <w:b w:val="0"/>
          <w:bCs w:val="0"/>
          <w:spacing w:val="0"/>
          <w:lang w:val="de-DE"/>
        </w:rPr>
        <w:t>öğ</w:t>
      </w:r>
      <w:r>
        <w:rPr>
          <w:b w:val="0"/>
          <w:bCs w:val="0"/>
          <w:spacing w:val="0"/>
          <w:lang w:val="de-DE"/>
        </w:rPr>
        <w:t xml:space="preserve">renme, </w:t>
      </w:r>
      <w:r>
        <w:rPr>
          <w:b w:val="0"/>
          <w:bCs w:val="0"/>
          <w:spacing w:val="0"/>
          <w:lang w:val="de-DE"/>
        </w:rPr>
        <w:t>öğ</w:t>
      </w:r>
      <w:r>
        <w:rPr>
          <w:b w:val="0"/>
          <w:bCs w:val="0"/>
          <w:spacing w:val="0"/>
          <w:lang w:val="de-DE"/>
        </w:rPr>
        <w:t>renciyi kan</w:t>
      </w:r>
      <w:r>
        <w:rPr>
          <w:b w:val="0"/>
          <w:bCs w:val="0"/>
          <w:spacing w:val="0"/>
          <w:lang w:val="de-DE"/>
        </w:rPr>
        <w:t>ı</w:t>
      </w:r>
      <w:r>
        <w:rPr>
          <w:b w:val="0"/>
          <w:bCs w:val="0"/>
          <w:spacing w:val="0"/>
          <w:lang w:val="de-DE"/>
        </w:rPr>
        <w:t>ta dayal</w:t>
      </w:r>
      <w:r>
        <w:rPr>
          <w:b w:val="0"/>
          <w:bCs w:val="0"/>
          <w:spacing w:val="0"/>
          <w:lang w:val="de-DE"/>
        </w:rPr>
        <w:t>ı öğ</w:t>
      </w:r>
      <w:r>
        <w:rPr>
          <w:b w:val="0"/>
          <w:bCs w:val="0"/>
          <w:spacing w:val="0"/>
          <w:lang w:val="de-DE"/>
        </w:rPr>
        <w:t>renmeye te</w:t>
      </w:r>
      <w:r>
        <w:rPr>
          <w:b w:val="0"/>
          <w:bCs w:val="0"/>
          <w:spacing w:val="0"/>
          <w:lang w:val="de-DE"/>
        </w:rPr>
        <w:t>ş</w:t>
      </w:r>
      <w:r>
        <w:rPr>
          <w:b w:val="0"/>
          <w:bCs w:val="0"/>
          <w:spacing w:val="0"/>
          <w:lang w:val="de-DE"/>
        </w:rPr>
        <w:t>vik i</w:t>
      </w:r>
      <w:r>
        <w:rPr>
          <w:b w:val="0"/>
          <w:bCs w:val="0"/>
          <w:spacing w:val="0"/>
          <w:lang w:val="pt-PT"/>
        </w:rPr>
        <w:t>ç</w:t>
      </w:r>
      <w:r>
        <w:rPr>
          <w:b w:val="0"/>
          <w:bCs w:val="0"/>
          <w:spacing w:val="0"/>
          <w:lang w:val="de-DE"/>
        </w:rPr>
        <w:t>in; e</w:t>
      </w:r>
      <w:r>
        <w:rPr>
          <w:b w:val="0"/>
          <w:bCs w:val="0"/>
          <w:spacing w:val="0"/>
          <w:lang w:val="de-DE"/>
        </w:rPr>
        <w:t>ğ</w:t>
      </w:r>
      <w:r>
        <w:rPr>
          <w:b w:val="0"/>
          <w:bCs w:val="0"/>
          <w:spacing w:val="0"/>
          <w:lang w:val="de-DE"/>
        </w:rPr>
        <w:t xml:space="preserve">itimci, </w:t>
      </w:r>
      <w:r>
        <w:rPr>
          <w:b w:val="0"/>
          <w:bCs w:val="0"/>
          <w:spacing w:val="0"/>
          <w:lang w:val="de-DE"/>
        </w:rPr>
        <w:t>öğ</w:t>
      </w:r>
      <w:r>
        <w:rPr>
          <w:b w:val="0"/>
          <w:bCs w:val="0"/>
          <w:spacing w:val="0"/>
          <w:lang w:val="de-DE"/>
        </w:rPr>
        <w:t>renci ve kaynaklar</w:t>
      </w:r>
      <w:r>
        <w:rPr>
          <w:b w:val="0"/>
          <w:bCs w:val="0"/>
          <w:spacing w:val="0"/>
          <w:lang w:val="de-DE"/>
        </w:rPr>
        <w:t xml:space="preserve">ı </w:t>
      </w:r>
      <w:r>
        <w:rPr>
          <w:b w:val="0"/>
          <w:bCs w:val="0"/>
          <w:spacing w:val="0"/>
          <w:lang w:val="de-DE"/>
        </w:rPr>
        <w:t xml:space="preserve">bir araya getirmektedir (Forehand,  Miller,  Carter, 2017). </w:t>
      </w:r>
    </w:p>
    <w:p w:rsidR="006E6552" w:rsidRDefault="00FD2960">
      <w:pPr>
        <w:pStyle w:val="Balk1"/>
        <w:keepNext w:val="0"/>
        <w:tabs>
          <w:tab w:val="clear" w:pos="8640"/>
        </w:tabs>
        <w:spacing w:before="0"/>
        <w:ind w:firstLine="708"/>
        <w:jc w:val="both"/>
        <w:rPr>
          <w:b w:val="0"/>
          <w:bCs w:val="0"/>
          <w:spacing w:val="0"/>
          <w:lang w:val="de-DE"/>
        </w:rPr>
      </w:pPr>
      <w:r>
        <w:rPr>
          <w:b w:val="0"/>
          <w:bCs w:val="0"/>
          <w:spacing w:val="0"/>
          <w:lang w:val="de-DE"/>
        </w:rPr>
        <w:lastRenderedPageBreak/>
        <w:t>E-</w:t>
      </w:r>
      <w:r>
        <w:rPr>
          <w:b w:val="0"/>
          <w:bCs w:val="0"/>
          <w:spacing w:val="0"/>
          <w:lang w:val="de-DE"/>
        </w:rPr>
        <w:t>öğ</w:t>
      </w:r>
      <w:r>
        <w:rPr>
          <w:b w:val="0"/>
          <w:bCs w:val="0"/>
          <w:spacing w:val="0"/>
          <w:lang w:val="de-DE"/>
        </w:rPr>
        <w:t>renme, M-</w:t>
      </w:r>
      <w:r>
        <w:rPr>
          <w:b w:val="0"/>
          <w:bCs w:val="0"/>
          <w:spacing w:val="0"/>
          <w:lang w:val="de-DE"/>
        </w:rPr>
        <w:t>öğ</w:t>
      </w:r>
      <w:r>
        <w:rPr>
          <w:b w:val="0"/>
          <w:bCs w:val="0"/>
          <w:spacing w:val="0"/>
          <w:lang w:val="de-DE"/>
        </w:rPr>
        <w:t>renme, internet ta</w:t>
      </w:r>
      <w:r>
        <w:rPr>
          <w:b w:val="0"/>
          <w:bCs w:val="0"/>
          <w:spacing w:val="0"/>
          <w:lang w:val="de-DE"/>
        </w:rPr>
        <w:t>banl</w:t>
      </w:r>
      <w:r>
        <w:rPr>
          <w:b w:val="0"/>
          <w:bCs w:val="0"/>
          <w:spacing w:val="0"/>
          <w:lang w:val="de-DE"/>
        </w:rPr>
        <w:t>ı öğ</w:t>
      </w:r>
      <w:r>
        <w:rPr>
          <w:b w:val="0"/>
          <w:bCs w:val="0"/>
          <w:spacing w:val="0"/>
          <w:lang w:val="de-DE"/>
        </w:rPr>
        <w:t>renme geleneksel e</w:t>
      </w:r>
      <w:r>
        <w:rPr>
          <w:b w:val="0"/>
          <w:bCs w:val="0"/>
          <w:spacing w:val="0"/>
          <w:lang w:val="de-DE"/>
        </w:rPr>
        <w:t>ğ</w:t>
      </w:r>
      <w:r>
        <w:rPr>
          <w:b w:val="0"/>
          <w:bCs w:val="0"/>
          <w:spacing w:val="0"/>
          <w:lang w:val="de-DE"/>
        </w:rPr>
        <w:t>itim y</w:t>
      </w:r>
      <w:r>
        <w:rPr>
          <w:b w:val="0"/>
          <w:bCs w:val="0"/>
          <w:spacing w:val="0"/>
          <w:lang w:val="de-DE"/>
        </w:rPr>
        <w:t>ö</w:t>
      </w:r>
      <w:r>
        <w:rPr>
          <w:b w:val="0"/>
          <w:bCs w:val="0"/>
          <w:spacing w:val="0"/>
          <w:lang w:val="de-DE"/>
        </w:rPr>
        <w:t>ntemlerine k</w:t>
      </w:r>
      <w:r>
        <w:rPr>
          <w:b w:val="0"/>
          <w:bCs w:val="0"/>
          <w:spacing w:val="0"/>
          <w:lang w:val="de-DE"/>
        </w:rPr>
        <w:t>ı</w:t>
      </w:r>
      <w:r>
        <w:rPr>
          <w:b w:val="0"/>
          <w:bCs w:val="0"/>
          <w:spacing w:val="0"/>
          <w:lang w:val="de-DE"/>
        </w:rPr>
        <w:t xml:space="preserve">yasla </w:t>
      </w:r>
      <w:r>
        <w:rPr>
          <w:b w:val="0"/>
          <w:bCs w:val="0"/>
          <w:spacing w:val="0"/>
          <w:lang w:val="de-DE"/>
        </w:rPr>
        <w:t>öğ</w:t>
      </w:r>
      <w:r>
        <w:rPr>
          <w:b w:val="0"/>
          <w:bCs w:val="0"/>
          <w:spacing w:val="0"/>
          <w:lang w:val="de-DE"/>
        </w:rPr>
        <w:t>renen memnuniyetini artt</w:t>
      </w:r>
      <w:r>
        <w:rPr>
          <w:b w:val="0"/>
          <w:bCs w:val="0"/>
          <w:spacing w:val="0"/>
          <w:lang w:val="de-DE"/>
        </w:rPr>
        <w:t>ı</w:t>
      </w:r>
      <w:r>
        <w:rPr>
          <w:b w:val="0"/>
          <w:bCs w:val="0"/>
          <w:spacing w:val="0"/>
          <w:lang w:val="de-DE"/>
        </w:rPr>
        <w:t>rmaktad</w:t>
      </w:r>
      <w:r>
        <w:rPr>
          <w:b w:val="0"/>
          <w:bCs w:val="0"/>
          <w:spacing w:val="0"/>
          <w:lang w:val="de-DE"/>
        </w:rPr>
        <w:t>ı</w:t>
      </w:r>
      <w:r>
        <w:rPr>
          <w:b w:val="0"/>
          <w:bCs w:val="0"/>
          <w:spacing w:val="0"/>
          <w:lang w:val="de-DE"/>
        </w:rPr>
        <w:t>r. E</w:t>
      </w:r>
      <w:r>
        <w:rPr>
          <w:b w:val="0"/>
          <w:bCs w:val="0"/>
          <w:spacing w:val="0"/>
          <w:lang w:val="de-DE"/>
        </w:rPr>
        <w:t>ğ</w:t>
      </w:r>
      <w:r>
        <w:rPr>
          <w:b w:val="0"/>
          <w:bCs w:val="0"/>
          <w:spacing w:val="0"/>
          <w:lang w:val="de-DE"/>
        </w:rPr>
        <w:t>itimde mobil cihazlar</w:t>
      </w:r>
      <w:r>
        <w:rPr>
          <w:b w:val="0"/>
          <w:bCs w:val="0"/>
          <w:spacing w:val="0"/>
          <w:lang w:val="de-DE"/>
        </w:rPr>
        <w:t>ı</w:t>
      </w:r>
      <w:r>
        <w:rPr>
          <w:b w:val="0"/>
          <w:bCs w:val="0"/>
          <w:spacing w:val="0"/>
          <w:lang w:val="de-DE"/>
        </w:rPr>
        <w:t>n kullan</w:t>
      </w:r>
      <w:r>
        <w:rPr>
          <w:b w:val="0"/>
          <w:bCs w:val="0"/>
          <w:spacing w:val="0"/>
          <w:lang w:val="de-DE"/>
        </w:rPr>
        <w:t>ı</w:t>
      </w:r>
      <w:r>
        <w:rPr>
          <w:b w:val="0"/>
          <w:bCs w:val="0"/>
          <w:spacing w:val="0"/>
          <w:lang w:val="de-DE"/>
        </w:rPr>
        <w:t>lmas</w:t>
      </w:r>
      <w:r>
        <w:rPr>
          <w:b w:val="0"/>
          <w:bCs w:val="0"/>
          <w:spacing w:val="0"/>
          <w:lang w:val="de-DE"/>
        </w:rPr>
        <w:t xml:space="preserve">ı </w:t>
      </w:r>
      <w:r>
        <w:rPr>
          <w:b w:val="0"/>
          <w:bCs w:val="0"/>
          <w:spacing w:val="0"/>
          <w:lang w:val="de-DE"/>
        </w:rPr>
        <w:t>modern e</w:t>
      </w:r>
      <w:r>
        <w:rPr>
          <w:b w:val="0"/>
          <w:bCs w:val="0"/>
          <w:spacing w:val="0"/>
          <w:lang w:val="de-DE"/>
        </w:rPr>
        <w:t>ğ</w:t>
      </w:r>
      <w:r>
        <w:rPr>
          <w:b w:val="0"/>
          <w:bCs w:val="0"/>
          <w:spacing w:val="0"/>
          <w:lang w:val="de-DE"/>
        </w:rPr>
        <w:t>itim y</w:t>
      </w:r>
      <w:r>
        <w:rPr>
          <w:b w:val="0"/>
          <w:bCs w:val="0"/>
          <w:spacing w:val="0"/>
          <w:lang w:val="de-DE"/>
        </w:rPr>
        <w:t>ö</w:t>
      </w:r>
      <w:r>
        <w:rPr>
          <w:b w:val="0"/>
          <w:bCs w:val="0"/>
          <w:spacing w:val="0"/>
          <w:lang w:val="de-DE"/>
        </w:rPr>
        <w:t>ntemlerinden e</w:t>
      </w:r>
      <w:r>
        <w:rPr>
          <w:b w:val="0"/>
          <w:bCs w:val="0"/>
          <w:spacing w:val="0"/>
          <w:lang w:val="de-DE"/>
        </w:rPr>
        <w:t>ğ</w:t>
      </w:r>
      <w:r>
        <w:rPr>
          <w:b w:val="0"/>
          <w:bCs w:val="0"/>
          <w:spacing w:val="0"/>
          <w:lang w:val="de-DE"/>
        </w:rPr>
        <w:t>itimci odakl</w:t>
      </w:r>
      <w:r>
        <w:rPr>
          <w:b w:val="0"/>
          <w:bCs w:val="0"/>
          <w:spacing w:val="0"/>
          <w:lang w:val="de-DE"/>
        </w:rPr>
        <w:t>ı öğ</w:t>
      </w:r>
      <w:r>
        <w:rPr>
          <w:b w:val="0"/>
          <w:bCs w:val="0"/>
          <w:spacing w:val="0"/>
          <w:lang w:val="de-DE"/>
        </w:rPr>
        <w:t xml:space="preserve">retim, </w:t>
      </w:r>
      <w:r>
        <w:rPr>
          <w:b w:val="0"/>
          <w:bCs w:val="0"/>
          <w:spacing w:val="0"/>
          <w:lang w:val="de-DE"/>
        </w:rPr>
        <w:t>öğ</w:t>
      </w:r>
      <w:r>
        <w:rPr>
          <w:b w:val="0"/>
          <w:bCs w:val="0"/>
          <w:spacing w:val="0"/>
          <w:lang w:val="de-DE"/>
        </w:rPr>
        <w:t>renen merkezli e</w:t>
      </w:r>
      <w:r>
        <w:rPr>
          <w:b w:val="0"/>
          <w:bCs w:val="0"/>
          <w:spacing w:val="0"/>
          <w:lang w:val="de-DE"/>
        </w:rPr>
        <w:t>ğ</w:t>
      </w:r>
      <w:r>
        <w:rPr>
          <w:b w:val="0"/>
          <w:bCs w:val="0"/>
          <w:spacing w:val="0"/>
          <w:lang w:val="de-DE"/>
        </w:rPr>
        <w:t>itime ge</w:t>
      </w:r>
      <w:r>
        <w:rPr>
          <w:b w:val="0"/>
          <w:bCs w:val="0"/>
          <w:spacing w:val="0"/>
          <w:lang w:val="de-DE"/>
        </w:rPr>
        <w:t>ç</w:t>
      </w:r>
      <w:r>
        <w:rPr>
          <w:b w:val="0"/>
          <w:bCs w:val="0"/>
          <w:spacing w:val="0"/>
          <w:lang w:val="de-DE"/>
        </w:rPr>
        <w:t>i</w:t>
      </w:r>
      <w:r>
        <w:rPr>
          <w:b w:val="0"/>
          <w:bCs w:val="0"/>
          <w:spacing w:val="0"/>
          <w:lang w:val="de-DE"/>
        </w:rPr>
        <w:t>ş</w:t>
      </w:r>
      <w:r>
        <w:rPr>
          <w:b w:val="0"/>
          <w:bCs w:val="0"/>
          <w:spacing w:val="0"/>
          <w:lang w:val="de-DE"/>
        </w:rPr>
        <w:t>i vurgular k</w:t>
      </w:r>
      <w:r>
        <w:rPr>
          <w:b w:val="0"/>
          <w:bCs w:val="0"/>
          <w:spacing w:val="0"/>
          <w:lang w:val="de-DE"/>
        </w:rPr>
        <w:t>ı</w:t>
      </w:r>
      <w:r>
        <w:rPr>
          <w:b w:val="0"/>
          <w:bCs w:val="0"/>
          <w:spacing w:val="0"/>
          <w:lang w:val="de-DE"/>
        </w:rPr>
        <w:t>sacas</w:t>
      </w:r>
      <w:r>
        <w:rPr>
          <w:b w:val="0"/>
          <w:bCs w:val="0"/>
          <w:spacing w:val="0"/>
          <w:lang w:val="de-DE"/>
        </w:rPr>
        <w:t>ı</w:t>
      </w:r>
      <w:r>
        <w:rPr>
          <w:b w:val="0"/>
          <w:bCs w:val="0"/>
          <w:spacing w:val="0"/>
          <w:lang w:val="de-DE"/>
        </w:rPr>
        <w:t>, M-</w:t>
      </w:r>
      <w:r>
        <w:rPr>
          <w:b w:val="0"/>
          <w:bCs w:val="0"/>
          <w:spacing w:val="0"/>
          <w:lang w:val="de-DE"/>
        </w:rPr>
        <w:t>öğ</w:t>
      </w:r>
      <w:r>
        <w:rPr>
          <w:b w:val="0"/>
          <w:bCs w:val="0"/>
          <w:spacing w:val="0"/>
          <w:lang w:val="de-DE"/>
        </w:rPr>
        <w:t xml:space="preserve">renmede </w:t>
      </w:r>
      <w:r>
        <w:rPr>
          <w:b w:val="0"/>
          <w:bCs w:val="0"/>
          <w:spacing w:val="0"/>
          <w:lang w:val="de-DE"/>
        </w:rPr>
        <w:t>öğ</w:t>
      </w:r>
      <w:r>
        <w:rPr>
          <w:b w:val="0"/>
          <w:bCs w:val="0"/>
          <w:spacing w:val="0"/>
          <w:lang w:val="de-DE"/>
        </w:rPr>
        <w:t>rencinin rol</w:t>
      </w:r>
      <w:r>
        <w:rPr>
          <w:b w:val="0"/>
          <w:bCs w:val="0"/>
          <w:spacing w:val="0"/>
          <w:lang w:val="de-DE"/>
        </w:rPr>
        <w:t>ü ö</w:t>
      </w:r>
      <w:r>
        <w:rPr>
          <w:b w:val="0"/>
          <w:bCs w:val="0"/>
          <w:spacing w:val="0"/>
          <w:lang w:val="de-DE"/>
        </w:rPr>
        <w:t>nemlidir (A</w:t>
      </w:r>
      <w:r>
        <w:rPr>
          <w:b w:val="0"/>
          <w:bCs w:val="0"/>
          <w:spacing w:val="0"/>
          <w:lang w:val="de-DE"/>
        </w:rPr>
        <w:t>ğ</w:t>
      </w:r>
      <w:r>
        <w:rPr>
          <w:b w:val="0"/>
          <w:bCs w:val="0"/>
          <w:spacing w:val="0"/>
          <w:lang w:val="de-DE"/>
        </w:rPr>
        <w:t>ca, Ba</w:t>
      </w:r>
      <w:r>
        <w:rPr>
          <w:b w:val="0"/>
          <w:bCs w:val="0"/>
          <w:spacing w:val="0"/>
          <w:lang w:val="de-DE"/>
        </w:rPr>
        <w:t>ğ</w:t>
      </w:r>
      <w:r>
        <w:rPr>
          <w:b w:val="0"/>
          <w:bCs w:val="0"/>
          <w:spacing w:val="0"/>
          <w:lang w:val="de-DE"/>
        </w:rPr>
        <w:t>c</w:t>
      </w:r>
      <w:r>
        <w:rPr>
          <w:b w:val="0"/>
          <w:bCs w:val="0"/>
          <w:spacing w:val="0"/>
          <w:lang w:val="de-DE"/>
        </w:rPr>
        <w:t xml:space="preserve">ı </w:t>
      </w:r>
      <w:r>
        <w:rPr>
          <w:b w:val="0"/>
          <w:bCs w:val="0"/>
          <w:spacing w:val="0"/>
          <w:lang w:val="de-DE"/>
        </w:rPr>
        <w:t xml:space="preserve">2013). Mobil teknoloji  </w:t>
      </w:r>
      <w:r>
        <w:rPr>
          <w:b w:val="0"/>
          <w:bCs w:val="0"/>
          <w:spacing w:val="0"/>
          <w:lang w:val="de-DE"/>
        </w:rPr>
        <w:t>öğ</w:t>
      </w:r>
      <w:r>
        <w:rPr>
          <w:b w:val="0"/>
          <w:bCs w:val="0"/>
          <w:spacing w:val="0"/>
          <w:lang w:val="de-DE"/>
        </w:rPr>
        <w:t>rencinin aktif olarak kat</w:t>
      </w:r>
      <w:r>
        <w:rPr>
          <w:b w:val="0"/>
          <w:bCs w:val="0"/>
          <w:spacing w:val="0"/>
          <w:lang w:val="de-DE"/>
        </w:rPr>
        <w:t>ı</w:t>
      </w:r>
      <w:r>
        <w:rPr>
          <w:b w:val="0"/>
          <w:bCs w:val="0"/>
          <w:spacing w:val="0"/>
          <w:lang w:val="de-DE"/>
        </w:rPr>
        <w:t>l</w:t>
      </w:r>
      <w:r>
        <w:rPr>
          <w:b w:val="0"/>
          <w:bCs w:val="0"/>
          <w:spacing w:val="0"/>
          <w:lang w:val="de-DE"/>
        </w:rPr>
        <w:t>ı</w:t>
      </w:r>
      <w:r>
        <w:rPr>
          <w:b w:val="0"/>
          <w:bCs w:val="0"/>
          <w:spacing w:val="0"/>
          <w:lang w:val="de-DE"/>
        </w:rPr>
        <w:t>m</w:t>
      </w:r>
      <w:r>
        <w:rPr>
          <w:b w:val="0"/>
          <w:bCs w:val="0"/>
          <w:spacing w:val="0"/>
          <w:lang w:val="de-DE"/>
        </w:rPr>
        <w:t>ı</w:t>
      </w:r>
      <w:r>
        <w:rPr>
          <w:b w:val="0"/>
          <w:bCs w:val="0"/>
          <w:spacing w:val="0"/>
          <w:lang w:val="de-DE"/>
        </w:rPr>
        <w:t>n</w:t>
      </w:r>
      <w:r>
        <w:rPr>
          <w:b w:val="0"/>
          <w:bCs w:val="0"/>
          <w:spacing w:val="0"/>
          <w:lang w:val="de-DE"/>
        </w:rPr>
        <w:t xml:space="preserve">ı </w:t>
      </w:r>
      <w:r>
        <w:rPr>
          <w:b w:val="0"/>
          <w:bCs w:val="0"/>
          <w:spacing w:val="0"/>
          <w:lang w:val="de-DE"/>
        </w:rPr>
        <w:t>m</w:t>
      </w:r>
      <w:r>
        <w:rPr>
          <w:b w:val="0"/>
          <w:bCs w:val="0"/>
          <w:spacing w:val="0"/>
          <w:lang w:val="de-DE"/>
        </w:rPr>
        <w:t>ü</w:t>
      </w:r>
      <w:r>
        <w:rPr>
          <w:b w:val="0"/>
          <w:bCs w:val="0"/>
          <w:spacing w:val="0"/>
          <w:lang w:val="de-DE"/>
        </w:rPr>
        <w:t>mk</w:t>
      </w:r>
      <w:r>
        <w:rPr>
          <w:b w:val="0"/>
          <w:bCs w:val="0"/>
          <w:spacing w:val="0"/>
          <w:lang w:val="de-DE"/>
        </w:rPr>
        <w:t>ü</w:t>
      </w:r>
      <w:r>
        <w:rPr>
          <w:b w:val="0"/>
          <w:bCs w:val="0"/>
          <w:spacing w:val="0"/>
          <w:lang w:val="de-DE"/>
        </w:rPr>
        <w:t>n k</w:t>
      </w:r>
      <w:r>
        <w:rPr>
          <w:b w:val="0"/>
          <w:bCs w:val="0"/>
          <w:spacing w:val="0"/>
          <w:lang w:val="de-DE"/>
        </w:rPr>
        <w:t>ı</w:t>
      </w:r>
      <w:r>
        <w:rPr>
          <w:b w:val="0"/>
          <w:bCs w:val="0"/>
          <w:spacing w:val="0"/>
          <w:lang w:val="de-DE"/>
        </w:rPr>
        <w:t>lmaktad</w:t>
      </w:r>
      <w:r>
        <w:rPr>
          <w:b w:val="0"/>
          <w:bCs w:val="0"/>
          <w:spacing w:val="0"/>
          <w:lang w:val="de-DE"/>
        </w:rPr>
        <w:t>ı</w:t>
      </w:r>
      <w:r>
        <w:rPr>
          <w:b w:val="0"/>
          <w:bCs w:val="0"/>
          <w:spacing w:val="0"/>
          <w:lang w:val="de-DE"/>
        </w:rPr>
        <w:t>r. M-</w:t>
      </w:r>
      <w:r>
        <w:rPr>
          <w:b w:val="0"/>
          <w:bCs w:val="0"/>
          <w:spacing w:val="0"/>
          <w:lang w:val="de-DE"/>
        </w:rPr>
        <w:t>öğ</w:t>
      </w:r>
      <w:r>
        <w:rPr>
          <w:b w:val="0"/>
          <w:bCs w:val="0"/>
          <w:spacing w:val="0"/>
          <w:lang w:val="de-DE"/>
        </w:rPr>
        <w:t xml:space="preserve">renme, </w:t>
      </w:r>
      <w:r>
        <w:rPr>
          <w:b w:val="0"/>
          <w:bCs w:val="0"/>
          <w:spacing w:val="0"/>
          <w:lang w:val="de-DE"/>
        </w:rPr>
        <w:t>öğ</w:t>
      </w:r>
      <w:r>
        <w:rPr>
          <w:b w:val="0"/>
          <w:bCs w:val="0"/>
          <w:spacing w:val="0"/>
          <w:lang w:val="de-DE"/>
        </w:rPr>
        <w:t>rencilere, internette ve ger</w:t>
      </w:r>
      <w:r>
        <w:rPr>
          <w:b w:val="0"/>
          <w:bCs w:val="0"/>
          <w:spacing w:val="0"/>
          <w:lang w:val="de-DE"/>
        </w:rPr>
        <w:t>ç</w:t>
      </w:r>
      <w:r>
        <w:rPr>
          <w:b w:val="0"/>
          <w:bCs w:val="0"/>
          <w:spacing w:val="0"/>
          <w:lang w:val="de-DE"/>
        </w:rPr>
        <w:t>ek d</w:t>
      </w:r>
      <w:r>
        <w:rPr>
          <w:b w:val="0"/>
          <w:bCs w:val="0"/>
          <w:spacing w:val="0"/>
          <w:lang w:val="de-DE"/>
        </w:rPr>
        <w:t>ü</w:t>
      </w:r>
      <w:r>
        <w:rPr>
          <w:b w:val="0"/>
          <w:bCs w:val="0"/>
          <w:spacing w:val="0"/>
          <w:lang w:val="de-DE"/>
        </w:rPr>
        <w:t>nyadaki ortamlarda bulunan bilgilere ula</w:t>
      </w:r>
      <w:r>
        <w:rPr>
          <w:b w:val="0"/>
          <w:bCs w:val="0"/>
          <w:spacing w:val="0"/>
          <w:lang w:val="de-DE"/>
        </w:rPr>
        <w:t>şı</w:t>
      </w:r>
      <w:r>
        <w:rPr>
          <w:b w:val="0"/>
          <w:bCs w:val="0"/>
          <w:spacing w:val="0"/>
          <w:lang w:val="de-DE"/>
        </w:rPr>
        <w:t>mda yard</w:t>
      </w:r>
      <w:r>
        <w:rPr>
          <w:b w:val="0"/>
          <w:bCs w:val="0"/>
          <w:spacing w:val="0"/>
          <w:lang w:val="de-DE"/>
        </w:rPr>
        <w:t>ı</w:t>
      </w:r>
      <w:r>
        <w:rPr>
          <w:b w:val="0"/>
          <w:bCs w:val="0"/>
          <w:spacing w:val="0"/>
          <w:lang w:val="de-DE"/>
        </w:rPr>
        <w:t>mc</w:t>
      </w:r>
      <w:r>
        <w:rPr>
          <w:b w:val="0"/>
          <w:bCs w:val="0"/>
          <w:spacing w:val="0"/>
          <w:lang w:val="de-DE"/>
        </w:rPr>
        <w:t xml:space="preserve">ı </w:t>
      </w:r>
      <w:r>
        <w:rPr>
          <w:b w:val="0"/>
          <w:bCs w:val="0"/>
          <w:spacing w:val="0"/>
          <w:lang w:val="de-DE"/>
        </w:rPr>
        <w:t>olup, akranlar</w:t>
      </w:r>
      <w:r>
        <w:rPr>
          <w:b w:val="0"/>
          <w:bCs w:val="0"/>
          <w:spacing w:val="0"/>
          <w:lang w:val="de-DE"/>
        </w:rPr>
        <w:t>ı</w:t>
      </w:r>
      <w:r>
        <w:rPr>
          <w:b w:val="0"/>
          <w:bCs w:val="0"/>
          <w:spacing w:val="0"/>
          <w:lang w:val="de-DE"/>
        </w:rPr>
        <w:t>, e</w:t>
      </w:r>
      <w:r>
        <w:rPr>
          <w:b w:val="0"/>
          <w:bCs w:val="0"/>
          <w:spacing w:val="0"/>
          <w:lang w:val="de-DE"/>
        </w:rPr>
        <w:t>ğ</w:t>
      </w:r>
      <w:r>
        <w:rPr>
          <w:b w:val="0"/>
          <w:bCs w:val="0"/>
          <w:spacing w:val="0"/>
          <w:lang w:val="de-DE"/>
        </w:rPr>
        <w:t>itmenleri ile an</w:t>
      </w:r>
      <w:r>
        <w:rPr>
          <w:b w:val="0"/>
          <w:bCs w:val="0"/>
          <w:spacing w:val="0"/>
          <w:lang w:val="de-DE"/>
        </w:rPr>
        <w:t>ı</w:t>
      </w:r>
      <w:r>
        <w:rPr>
          <w:b w:val="0"/>
          <w:bCs w:val="0"/>
          <w:spacing w:val="0"/>
          <w:lang w:val="de-DE"/>
        </w:rPr>
        <w:t>nd</w:t>
      </w:r>
      <w:r>
        <w:rPr>
          <w:b w:val="0"/>
          <w:bCs w:val="0"/>
          <w:spacing w:val="0"/>
          <w:lang w:val="de-DE"/>
        </w:rPr>
        <w:t>a ve s</w:t>
      </w:r>
      <w:r>
        <w:rPr>
          <w:b w:val="0"/>
          <w:bCs w:val="0"/>
          <w:spacing w:val="0"/>
          <w:lang w:val="de-DE"/>
        </w:rPr>
        <w:t>ü</w:t>
      </w:r>
      <w:r>
        <w:rPr>
          <w:b w:val="0"/>
          <w:bCs w:val="0"/>
          <w:spacing w:val="0"/>
          <w:lang w:val="de-DE"/>
        </w:rPr>
        <w:t>rekli olarak etkile</w:t>
      </w:r>
      <w:r>
        <w:rPr>
          <w:b w:val="0"/>
          <w:bCs w:val="0"/>
          <w:spacing w:val="0"/>
          <w:lang w:val="de-DE"/>
        </w:rPr>
        <w:t>ş</w:t>
      </w:r>
      <w:r>
        <w:rPr>
          <w:b w:val="0"/>
          <w:bCs w:val="0"/>
          <w:spacing w:val="0"/>
          <w:lang w:val="de-DE"/>
        </w:rPr>
        <w:t>imde kalmalar</w:t>
      </w:r>
      <w:r>
        <w:rPr>
          <w:b w:val="0"/>
          <w:bCs w:val="0"/>
          <w:spacing w:val="0"/>
          <w:lang w:val="de-DE"/>
        </w:rPr>
        <w:t>ı</w:t>
      </w:r>
      <w:r>
        <w:rPr>
          <w:b w:val="0"/>
          <w:bCs w:val="0"/>
          <w:spacing w:val="0"/>
          <w:lang w:val="de-DE"/>
        </w:rPr>
        <w:t>n</w:t>
      </w:r>
      <w:r>
        <w:rPr>
          <w:b w:val="0"/>
          <w:bCs w:val="0"/>
          <w:spacing w:val="0"/>
          <w:lang w:val="de-DE"/>
        </w:rPr>
        <w:t xml:space="preserve">ı </w:t>
      </w:r>
      <w:r>
        <w:rPr>
          <w:b w:val="0"/>
          <w:bCs w:val="0"/>
          <w:spacing w:val="0"/>
          <w:lang w:val="de-DE"/>
        </w:rPr>
        <w:t>sa</w:t>
      </w:r>
      <w:r>
        <w:rPr>
          <w:b w:val="0"/>
          <w:bCs w:val="0"/>
          <w:spacing w:val="0"/>
          <w:lang w:val="de-DE"/>
        </w:rPr>
        <w:t>ğ</w:t>
      </w:r>
      <w:r>
        <w:rPr>
          <w:b w:val="0"/>
          <w:bCs w:val="0"/>
          <w:spacing w:val="0"/>
          <w:lang w:val="de-DE"/>
        </w:rPr>
        <w:t>layabilir. Mobil eri</w:t>
      </w:r>
      <w:r>
        <w:rPr>
          <w:b w:val="0"/>
          <w:bCs w:val="0"/>
          <w:spacing w:val="0"/>
          <w:lang w:val="de-DE"/>
        </w:rPr>
        <w:t>ş</w:t>
      </w:r>
      <w:r>
        <w:rPr>
          <w:b w:val="0"/>
          <w:bCs w:val="0"/>
          <w:spacing w:val="0"/>
          <w:lang w:val="de-DE"/>
        </w:rPr>
        <w:t>ilebilir sistemler arac</w:t>
      </w:r>
      <w:r>
        <w:rPr>
          <w:b w:val="0"/>
          <w:bCs w:val="0"/>
          <w:spacing w:val="0"/>
          <w:lang w:val="de-DE"/>
        </w:rPr>
        <w:t>ı</w:t>
      </w:r>
      <w:r>
        <w:rPr>
          <w:b w:val="0"/>
          <w:bCs w:val="0"/>
          <w:spacing w:val="0"/>
          <w:lang w:val="de-DE"/>
        </w:rPr>
        <w:t>l</w:t>
      </w:r>
      <w:r>
        <w:rPr>
          <w:b w:val="0"/>
          <w:bCs w:val="0"/>
          <w:spacing w:val="0"/>
          <w:lang w:val="de-DE"/>
        </w:rPr>
        <w:t>ığı</w:t>
      </w:r>
      <w:r>
        <w:rPr>
          <w:b w:val="0"/>
          <w:bCs w:val="0"/>
          <w:spacing w:val="0"/>
          <w:lang w:val="de-DE"/>
        </w:rPr>
        <w:t xml:space="preserve">yla </w:t>
      </w:r>
      <w:r>
        <w:rPr>
          <w:b w:val="0"/>
          <w:bCs w:val="0"/>
          <w:spacing w:val="0"/>
          <w:lang w:val="de-DE"/>
        </w:rPr>
        <w:t>öğ</w:t>
      </w:r>
      <w:r>
        <w:rPr>
          <w:b w:val="0"/>
          <w:bCs w:val="0"/>
          <w:spacing w:val="0"/>
          <w:lang w:val="de-DE"/>
        </w:rPr>
        <w:t>renciler kendi ihtiya</w:t>
      </w:r>
      <w:r>
        <w:rPr>
          <w:b w:val="0"/>
          <w:bCs w:val="0"/>
          <w:spacing w:val="0"/>
          <w:lang w:val="de-DE"/>
        </w:rPr>
        <w:t xml:space="preserve">ç </w:t>
      </w:r>
      <w:r>
        <w:rPr>
          <w:b w:val="0"/>
          <w:bCs w:val="0"/>
          <w:spacing w:val="0"/>
          <w:lang w:val="de-DE"/>
        </w:rPr>
        <w:t>ve tercihlerine g</w:t>
      </w:r>
      <w:r>
        <w:rPr>
          <w:b w:val="0"/>
          <w:bCs w:val="0"/>
          <w:spacing w:val="0"/>
          <w:lang w:val="de-DE"/>
        </w:rPr>
        <w:t>ö</w:t>
      </w:r>
      <w:r>
        <w:rPr>
          <w:b w:val="0"/>
          <w:bCs w:val="0"/>
          <w:spacing w:val="0"/>
          <w:lang w:val="de-DE"/>
        </w:rPr>
        <w:t xml:space="preserve">re daha fazla </w:t>
      </w:r>
      <w:r>
        <w:rPr>
          <w:b w:val="0"/>
          <w:bCs w:val="0"/>
          <w:spacing w:val="0"/>
          <w:lang w:val="de-DE"/>
        </w:rPr>
        <w:t>ç</w:t>
      </w:r>
      <w:r>
        <w:rPr>
          <w:b w:val="0"/>
          <w:bCs w:val="0"/>
          <w:spacing w:val="0"/>
          <w:lang w:val="de-DE"/>
        </w:rPr>
        <w:t>al</w:t>
      </w:r>
      <w:r>
        <w:rPr>
          <w:b w:val="0"/>
          <w:bCs w:val="0"/>
          <w:spacing w:val="0"/>
          <w:lang w:val="de-DE"/>
        </w:rPr>
        <w:t>ış</w:t>
      </w:r>
      <w:r>
        <w:rPr>
          <w:b w:val="0"/>
          <w:bCs w:val="0"/>
          <w:spacing w:val="0"/>
          <w:lang w:val="de-DE"/>
        </w:rPr>
        <w:t xml:space="preserve">ma </w:t>
      </w:r>
      <w:r>
        <w:rPr>
          <w:b w:val="0"/>
          <w:bCs w:val="0"/>
          <w:spacing w:val="0"/>
          <w:lang w:val="de-DE"/>
        </w:rPr>
        <w:t>ö</w:t>
      </w:r>
      <w:r>
        <w:rPr>
          <w:b w:val="0"/>
          <w:bCs w:val="0"/>
          <w:spacing w:val="0"/>
          <w:lang w:val="de-DE"/>
        </w:rPr>
        <w:t>zg</w:t>
      </w:r>
      <w:r>
        <w:rPr>
          <w:b w:val="0"/>
          <w:bCs w:val="0"/>
          <w:spacing w:val="0"/>
          <w:lang w:val="de-DE"/>
        </w:rPr>
        <w:t>ü</w:t>
      </w:r>
      <w:r>
        <w:rPr>
          <w:b w:val="0"/>
          <w:bCs w:val="0"/>
          <w:spacing w:val="0"/>
          <w:lang w:val="de-DE"/>
        </w:rPr>
        <w:t>rl</w:t>
      </w:r>
      <w:r>
        <w:rPr>
          <w:b w:val="0"/>
          <w:bCs w:val="0"/>
          <w:spacing w:val="0"/>
          <w:lang w:val="de-DE"/>
        </w:rPr>
        <w:t xml:space="preserve">üğü </w:t>
      </w:r>
      <w:r>
        <w:rPr>
          <w:b w:val="0"/>
          <w:bCs w:val="0"/>
          <w:spacing w:val="0"/>
          <w:lang w:val="de-DE"/>
        </w:rPr>
        <w:t>kazanabilirler. Mobil telefonlar, s</w:t>
      </w:r>
      <w:r>
        <w:rPr>
          <w:b w:val="0"/>
          <w:bCs w:val="0"/>
          <w:spacing w:val="0"/>
          <w:lang w:val="de-DE"/>
        </w:rPr>
        <w:t>ü</w:t>
      </w:r>
      <w:r>
        <w:rPr>
          <w:b w:val="0"/>
          <w:bCs w:val="0"/>
          <w:spacing w:val="0"/>
          <w:lang w:val="de-DE"/>
        </w:rPr>
        <w:t>rekli e</w:t>
      </w:r>
      <w:r>
        <w:rPr>
          <w:b w:val="0"/>
          <w:bCs w:val="0"/>
          <w:spacing w:val="0"/>
          <w:lang w:val="de-DE"/>
        </w:rPr>
        <w:t>ş</w:t>
      </w:r>
      <w:r>
        <w:rPr>
          <w:b w:val="0"/>
          <w:bCs w:val="0"/>
          <w:spacing w:val="0"/>
          <w:lang w:val="de-DE"/>
        </w:rPr>
        <w:t>g</w:t>
      </w:r>
      <w:r>
        <w:rPr>
          <w:b w:val="0"/>
          <w:bCs w:val="0"/>
          <w:spacing w:val="0"/>
          <w:lang w:val="de-DE"/>
        </w:rPr>
        <w:t>ü</w:t>
      </w:r>
      <w:r>
        <w:rPr>
          <w:b w:val="0"/>
          <w:bCs w:val="0"/>
          <w:spacing w:val="0"/>
          <w:lang w:val="de-DE"/>
        </w:rPr>
        <w:t>d</w:t>
      </w:r>
      <w:r>
        <w:rPr>
          <w:b w:val="0"/>
          <w:bCs w:val="0"/>
          <w:spacing w:val="0"/>
          <w:lang w:val="de-DE"/>
        </w:rPr>
        <w:t>ü</w:t>
      </w:r>
      <w:r>
        <w:rPr>
          <w:b w:val="0"/>
          <w:bCs w:val="0"/>
          <w:spacing w:val="0"/>
          <w:lang w:val="de-DE"/>
        </w:rPr>
        <w:t xml:space="preserve">m hissi ile ortamda birlikte </w:t>
      </w:r>
      <w:r>
        <w:rPr>
          <w:b w:val="0"/>
          <w:bCs w:val="0"/>
          <w:spacing w:val="0"/>
          <w:lang w:val="de-DE"/>
        </w:rPr>
        <w:t>bulunma hissine yol a</w:t>
      </w:r>
      <w:r>
        <w:rPr>
          <w:b w:val="0"/>
          <w:bCs w:val="0"/>
          <w:spacing w:val="0"/>
          <w:lang w:val="de-DE"/>
        </w:rPr>
        <w:t>ç</w:t>
      </w:r>
      <w:r>
        <w:rPr>
          <w:b w:val="0"/>
          <w:bCs w:val="0"/>
          <w:spacing w:val="0"/>
          <w:lang w:val="de-DE"/>
        </w:rPr>
        <w:t>maktad</w:t>
      </w:r>
      <w:r>
        <w:rPr>
          <w:b w:val="0"/>
          <w:bCs w:val="0"/>
          <w:spacing w:val="0"/>
          <w:lang w:val="de-DE"/>
        </w:rPr>
        <w:t>ı</w:t>
      </w:r>
      <w:r>
        <w:rPr>
          <w:b w:val="0"/>
          <w:bCs w:val="0"/>
          <w:spacing w:val="0"/>
          <w:lang w:val="de-DE"/>
        </w:rPr>
        <w:t xml:space="preserve">r (Chayko, 2008). Mobil cihazlar, </w:t>
      </w:r>
      <w:r>
        <w:rPr>
          <w:b w:val="0"/>
          <w:bCs w:val="0"/>
          <w:spacing w:val="0"/>
          <w:lang w:val="de-DE"/>
        </w:rPr>
        <w:t>öğ</w:t>
      </w:r>
      <w:r>
        <w:rPr>
          <w:b w:val="0"/>
          <w:bCs w:val="0"/>
          <w:spacing w:val="0"/>
          <w:lang w:val="de-DE"/>
        </w:rPr>
        <w:t xml:space="preserve">rencilerin </w:t>
      </w:r>
      <w:r>
        <w:rPr>
          <w:b w:val="0"/>
          <w:bCs w:val="0"/>
          <w:spacing w:val="0"/>
          <w:lang w:val="de-DE"/>
        </w:rPr>
        <w:t>öğ</w:t>
      </w:r>
      <w:r>
        <w:rPr>
          <w:b w:val="0"/>
          <w:bCs w:val="0"/>
          <w:spacing w:val="0"/>
          <w:lang w:val="de-DE"/>
        </w:rPr>
        <w:t>renim ortamlar</w:t>
      </w:r>
      <w:r>
        <w:rPr>
          <w:b w:val="0"/>
          <w:bCs w:val="0"/>
          <w:spacing w:val="0"/>
          <w:lang w:val="de-DE"/>
        </w:rPr>
        <w:t>ı</w:t>
      </w:r>
      <w:r>
        <w:rPr>
          <w:b w:val="0"/>
          <w:bCs w:val="0"/>
          <w:spacing w:val="0"/>
          <w:lang w:val="de-DE"/>
        </w:rPr>
        <w:t>n</w:t>
      </w:r>
      <w:r>
        <w:rPr>
          <w:b w:val="0"/>
          <w:bCs w:val="0"/>
          <w:spacing w:val="0"/>
          <w:lang w:val="de-DE"/>
        </w:rPr>
        <w:t xml:space="preserve">ı </w:t>
      </w:r>
      <w:r>
        <w:rPr>
          <w:b w:val="0"/>
          <w:bCs w:val="0"/>
          <w:spacing w:val="0"/>
          <w:lang w:val="de-DE"/>
        </w:rPr>
        <w:t>ve ileti</w:t>
      </w:r>
      <w:r>
        <w:rPr>
          <w:b w:val="0"/>
          <w:bCs w:val="0"/>
          <w:spacing w:val="0"/>
          <w:lang w:val="de-DE"/>
        </w:rPr>
        <w:t>ş</w:t>
      </w:r>
      <w:r>
        <w:rPr>
          <w:b w:val="0"/>
          <w:bCs w:val="0"/>
          <w:spacing w:val="0"/>
          <w:lang w:val="de-DE"/>
        </w:rPr>
        <w:t>im ara</w:t>
      </w:r>
      <w:r>
        <w:rPr>
          <w:b w:val="0"/>
          <w:bCs w:val="0"/>
          <w:spacing w:val="0"/>
          <w:lang w:val="de-DE"/>
        </w:rPr>
        <w:t>ç</w:t>
      </w:r>
      <w:r>
        <w:rPr>
          <w:b w:val="0"/>
          <w:bCs w:val="0"/>
          <w:spacing w:val="0"/>
          <w:lang w:val="de-DE"/>
        </w:rPr>
        <w:t>lar</w:t>
      </w:r>
      <w:r>
        <w:rPr>
          <w:b w:val="0"/>
          <w:bCs w:val="0"/>
          <w:spacing w:val="0"/>
          <w:lang w:val="de-DE"/>
        </w:rPr>
        <w:t>ı</w:t>
      </w:r>
      <w:r>
        <w:rPr>
          <w:b w:val="0"/>
          <w:bCs w:val="0"/>
          <w:spacing w:val="0"/>
          <w:lang w:val="de-DE"/>
        </w:rPr>
        <w:t>n</w:t>
      </w:r>
      <w:r>
        <w:rPr>
          <w:b w:val="0"/>
          <w:bCs w:val="0"/>
          <w:spacing w:val="0"/>
          <w:lang w:val="de-DE"/>
        </w:rPr>
        <w:t xml:space="preserve">ı </w:t>
      </w:r>
      <w:r>
        <w:rPr>
          <w:b w:val="0"/>
          <w:bCs w:val="0"/>
          <w:spacing w:val="0"/>
          <w:lang w:val="de-DE"/>
        </w:rPr>
        <w:t>ger</w:t>
      </w:r>
      <w:r>
        <w:rPr>
          <w:b w:val="0"/>
          <w:bCs w:val="0"/>
          <w:spacing w:val="0"/>
          <w:lang w:val="de-DE"/>
        </w:rPr>
        <w:t>ç</w:t>
      </w:r>
      <w:r>
        <w:rPr>
          <w:b w:val="0"/>
          <w:bCs w:val="0"/>
          <w:spacing w:val="0"/>
          <w:lang w:val="de-DE"/>
        </w:rPr>
        <w:t>ek d</w:t>
      </w:r>
      <w:r>
        <w:rPr>
          <w:b w:val="0"/>
          <w:bCs w:val="0"/>
          <w:spacing w:val="0"/>
          <w:lang w:val="de-DE"/>
        </w:rPr>
        <w:t>ü</w:t>
      </w:r>
      <w:r>
        <w:rPr>
          <w:b w:val="0"/>
          <w:bCs w:val="0"/>
          <w:spacing w:val="0"/>
          <w:lang w:val="de-DE"/>
        </w:rPr>
        <w:t>nyadaki ortamlarda daha kolay ta</w:t>
      </w:r>
      <w:r>
        <w:rPr>
          <w:b w:val="0"/>
          <w:bCs w:val="0"/>
          <w:spacing w:val="0"/>
          <w:lang w:val="de-DE"/>
        </w:rPr>
        <w:t>şı</w:t>
      </w:r>
      <w:r>
        <w:rPr>
          <w:b w:val="0"/>
          <w:bCs w:val="0"/>
          <w:spacing w:val="0"/>
          <w:lang w:val="de-DE"/>
        </w:rPr>
        <w:t>malar</w:t>
      </w:r>
      <w:r>
        <w:rPr>
          <w:b w:val="0"/>
          <w:bCs w:val="0"/>
          <w:spacing w:val="0"/>
          <w:lang w:val="de-DE"/>
        </w:rPr>
        <w:t>ı</w:t>
      </w:r>
      <w:r>
        <w:rPr>
          <w:b w:val="0"/>
          <w:bCs w:val="0"/>
          <w:spacing w:val="0"/>
          <w:lang w:val="de-DE"/>
        </w:rPr>
        <w:t>n</w:t>
      </w:r>
      <w:r>
        <w:rPr>
          <w:b w:val="0"/>
          <w:bCs w:val="0"/>
          <w:spacing w:val="0"/>
          <w:lang w:val="de-DE"/>
        </w:rPr>
        <w:t xml:space="preserve">ı </w:t>
      </w:r>
      <w:r>
        <w:rPr>
          <w:b w:val="0"/>
          <w:bCs w:val="0"/>
          <w:spacing w:val="0"/>
          <w:lang w:val="de-DE"/>
        </w:rPr>
        <w:t>sa</w:t>
      </w:r>
      <w:r>
        <w:rPr>
          <w:b w:val="0"/>
          <w:bCs w:val="0"/>
          <w:spacing w:val="0"/>
          <w:lang w:val="de-DE"/>
        </w:rPr>
        <w:t>ğ</w:t>
      </w:r>
      <w:r>
        <w:rPr>
          <w:b w:val="0"/>
          <w:bCs w:val="0"/>
          <w:spacing w:val="0"/>
          <w:lang w:val="de-DE"/>
        </w:rPr>
        <w:t>lar. Bu esneklik, e</w:t>
      </w:r>
      <w:r>
        <w:rPr>
          <w:b w:val="0"/>
          <w:bCs w:val="0"/>
          <w:spacing w:val="0"/>
          <w:lang w:val="de-DE"/>
        </w:rPr>
        <w:t>ğ</w:t>
      </w:r>
      <w:r>
        <w:rPr>
          <w:b w:val="0"/>
          <w:bCs w:val="0"/>
          <w:spacing w:val="0"/>
          <w:lang w:val="de-DE"/>
        </w:rPr>
        <w:t>itmen ve di</w:t>
      </w:r>
      <w:r>
        <w:rPr>
          <w:b w:val="0"/>
          <w:bCs w:val="0"/>
          <w:spacing w:val="0"/>
          <w:lang w:val="de-DE"/>
        </w:rPr>
        <w:t>ğ</w:t>
      </w:r>
      <w:r>
        <w:rPr>
          <w:b w:val="0"/>
          <w:bCs w:val="0"/>
          <w:spacing w:val="0"/>
          <w:lang w:val="de-DE"/>
        </w:rPr>
        <w:t xml:space="preserve">er </w:t>
      </w:r>
      <w:r>
        <w:rPr>
          <w:b w:val="0"/>
          <w:bCs w:val="0"/>
          <w:spacing w:val="0"/>
          <w:lang w:val="de-DE"/>
        </w:rPr>
        <w:t>öğ</w:t>
      </w:r>
      <w:r>
        <w:rPr>
          <w:b w:val="0"/>
          <w:bCs w:val="0"/>
          <w:spacing w:val="0"/>
          <w:lang w:val="de-DE"/>
        </w:rPr>
        <w:t>rencilerle ile diyalog, istenilen yer ve zama</w:t>
      </w:r>
      <w:r>
        <w:rPr>
          <w:b w:val="0"/>
          <w:bCs w:val="0"/>
          <w:spacing w:val="0"/>
          <w:lang w:val="de-DE"/>
        </w:rPr>
        <w:t>nda bilgi al</w:t>
      </w:r>
      <w:r>
        <w:rPr>
          <w:b w:val="0"/>
          <w:bCs w:val="0"/>
          <w:spacing w:val="0"/>
          <w:lang w:val="de-DE"/>
        </w:rPr>
        <w:t>ı</w:t>
      </w:r>
      <w:r>
        <w:rPr>
          <w:b w:val="0"/>
          <w:bCs w:val="0"/>
          <w:spacing w:val="0"/>
          <w:lang w:val="de-DE"/>
        </w:rPr>
        <w:t>m</w:t>
      </w:r>
      <w:r>
        <w:rPr>
          <w:b w:val="0"/>
          <w:bCs w:val="0"/>
          <w:spacing w:val="0"/>
          <w:lang w:val="de-DE"/>
        </w:rPr>
        <w:t>ı</w:t>
      </w:r>
      <w:r>
        <w:rPr>
          <w:b w:val="0"/>
          <w:bCs w:val="0"/>
          <w:spacing w:val="0"/>
          <w:lang w:val="de-DE"/>
        </w:rPr>
        <w:t>n</w:t>
      </w:r>
      <w:r>
        <w:rPr>
          <w:b w:val="0"/>
          <w:bCs w:val="0"/>
          <w:spacing w:val="0"/>
          <w:lang w:val="de-DE"/>
        </w:rPr>
        <w:t xml:space="preserve">ı </w:t>
      </w:r>
      <w:r>
        <w:rPr>
          <w:b w:val="0"/>
          <w:bCs w:val="0"/>
          <w:spacing w:val="0"/>
          <w:lang w:val="de-DE"/>
        </w:rPr>
        <w:t>sa</w:t>
      </w:r>
      <w:r>
        <w:rPr>
          <w:b w:val="0"/>
          <w:bCs w:val="0"/>
          <w:spacing w:val="0"/>
          <w:lang w:val="de-DE"/>
        </w:rPr>
        <w:t>ğ</w:t>
      </w:r>
      <w:r>
        <w:rPr>
          <w:b w:val="0"/>
          <w:bCs w:val="0"/>
          <w:spacing w:val="0"/>
          <w:lang w:val="de-DE"/>
        </w:rPr>
        <w:t>larken, ki</w:t>
      </w:r>
      <w:r>
        <w:rPr>
          <w:b w:val="0"/>
          <w:bCs w:val="0"/>
          <w:spacing w:val="0"/>
          <w:lang w:val="de-DE"/>
        </w:rPr>
        <w:t>ş</w:t>
      </w:r>
      <w:r>
        <w:rPr>
          <w:b w:val="0"/>
          <w:bCs w:val="0"/>
          <w:spacing w:val="0"/>
          <w:lang w:val="de-DE"/>
        </w:rPr>
        <w:t>isel deneyimlerin depolanmas</w:t>
      </w:r>
      <w:r>
        <w:rPr>
          <w:b w:val="0"/>
          <w:bCs w:val="0"/>
          <w:spacing w:val="0"/>
          <w:lang w:val="de-DE"/>
        </w:rPr>
        <w:t xml:space="preserve">ı </w:t>
      </w:r>
      <w:r>
        <w:rPr>
          <w:b w:val="0"/>
          <w:bCs w:val="0"/>
          <w:spacing w:val="0"/>
          <w:lang w:val="de-DE"/>
        </w:rPr>
        <w:t xml:space="preserve">ve bilginin </w:t>
      </w:r>
      <w:r>
        <w:rPr>
          <w:b w:val="0"/>
          <w:bCs w:val="0"/>
          <w:spacing w:val="0"/>
          <w:lang w:val="de-DE"/>
        </w:rPr>
        <w:t>öğ</w:t>
      </w:r>
      <w:r>
        <w:rPr>
          <w:b w:val="0"/>
          <w:bCs w:val="0"/>
          <w:spacing w:val="0"/>
          <w:lang w:val="de-DE"/>
        </w:rPr>
        <w:t>rencilerin g</w:t>
      </w:r>
      <w:r>
        <w:rPr>
          <w:b w:val="0"/>
          <w:bCs w:val="0"/>
          <w:spacing w:val="0"/>
          <w:lang w:val="de-DE"/>
        </w:rPr>
        <w:t>ü</w:t>
      </w:r>
      <w:r>
        <w:rPr>
          <w:b w:val="0"/>
          <w:bCs w:val="0"/>
          <w:spacing w:val="0"/>
          <w:lang w:val="de-DE"/>
        </w:rPr>
        <w:t>nl</w:t>
      </w:r>
      <w:r>
        <w:rPr>
          <w:b w:val="0"/>
          <w:bCs w:val="0"/>
          <w:spacing w:val="0"/>
          <w:lang w:val="de-DE"/>
        </w:rPr>
        <w:t>ü</w:t>
      </w:r>
      <w:r>
        <w:rPr>
          <w:b w:val="0"/>
          <w:bCs w:val="0"/>
          <w:spacing w:val="0"/>
          <w:lang w:val="de-DE"/>
        </w:rPr>
        <w:t>k ya</w:t>
      </w:r>
      <w:r>
        <w:rPr>
          <w:b w:val="0"/>
          <w:bCs w:val="0"/>
          <w:spacing w:val="0"/>
          <w:lang w:val="de-DE"/>
        </w:rPr>
        <w:t>ş</w:t>
      </w:r>
      <w:r>
        <w:rPr>
          <w:b w:val="0"/>
          <w:bCs w:val="0"/>
          <w:spacing w:val="0"/>
          <w:lang w:val="de-DE"/>
        </w:rPr>
        <w:t>amlar</w:t>
      </w:r>
      <w:r>
        <w:rPr>
          <w:b w:val="0"/>
          <w:bCs w:val="0"/>
          <w:spacing w:val="0"/>
          <w:lang w:val="de-DE"/>
        </w:rPr>
        <w:t>ı</w:t>
      </w:r>
      <w:r>
        <w:rPr>
          <w:b w:val="0"/>
          <w:bCs w:val="0"/>
          <w:spacing w:val="0"/>
          <w:lang w:val="de-DE"/>
        </w:rPr>
        <w:t>na entegre olmas</w:t>
      </w:r>
      <w:r>
        <w:rPr>
          <w:b w:val="0"/>
          <w:bCs w:val="0"/>
          <w:spacing w:val="0"/>
          <w:lang w:val="de-DE"/>
        </w:rPr>
        <w:t>ı</w:t>
      </w:r>
      <w:r>
        <w:rPr>
          <w:b w:val="0"/>
          <w:bCs w:val="0"/>
          <w:spacing w:val="0"/>
          <w:lang w:val="de-DE"/>
        </w:rPr>
        <w:t>n</w:t>
      </w:r>
      <w:r>
        <w:rPr>
          <w:b w:val="0"/>
          <w:bCs w:val="0"/>
          <w:spacing w:val="0"/>
          <w:lang w:val="de-DE"/>
        </w:rPr>
        <w:t xml:space="preserve">ı </w:t>
      </w:r>
      <w:r>
        <w:rPr>
          <w:b w:val="0"/>
          <w:bCs w:val="0"/>
          <w:spacing w:val="0"/>
          <w:lang w:val="de-DE"/>
        </w:rPr>
        <w:t>sa</w:t>
      </w:r>
      <w:r>
        <w:rPr>
          <w:b w:val="0"/>
          <w:bCs w:val="0"/>
          <w:spacing w:val="0"/>
          <w:lang w:val="de-DE"/>
        </w:rPr>
        <w:t>ğ</w:t>
      </w:r>
      <w:r>
        <w:rPr>
          <w:b w:val="0"/>
          <w:bCs w:val="0"/>
          <w:spacing w:val="0"/>
          <w:lang w:val="de-DE"/>
        </w:rPr>
        <w:t>lar. Ayr</w:t>
      </w:r>
      <w:r>
        <w:rPr>
          <w:b w:val="0"/>
          <w:bCs w:val="0"/>
          <w:spacing w:val="0"/>
          <w:lang w:val="de-DE"/>
        </w:rPr>
        <w:t>ı</w:t>
      </w:r>
      <w:r>
        <w:rPr>
          <w:b w:val="0"/>
          <w:bCs w:val="0"/>
          <w:spacing w:val="0"/>
          <w:lang w:val="de-DE"/>
        </w:rPr>
        <w:t xml:space="preserve">ca, </w:t>
      </w:r>
      <w:r>
        <w:rPr>
          <w:b w:val="0"/>
          <w:bCs w:val="0"/>
          <w:spacing w:val="0"/>
          <w:lang w:val="de-DE"/>
        </w:rPr>
        <w:t>öğ</w:t>
      </w:r>
      <w:r>
        <w:rPr>
          <w:b w:val="0"/>
          <w:bCs w:val="0"/>
          <w:spacing w:val="0"/>
          <w:lang w:val="de-DE"/>
        </w:rPr>
        <w:t>rencilerin geribildirim almas</w:t>
      </w:r>
      <w:r>
        <w:rPr>
          <w:b w:val="0"/>
          <w:bCs w:val="0"/>
          <w:spacing w:val="0"/>
          <w:lang w:val="de-DE"/>
        </w:rPr>
        <w:t>ı</w:t>
      </w:r>
      <w:r>
        <w:rPr>
          <w:b w:val="0"/>
          <w:bCs w:val="0"/>
          <w:spacing w:val="0"/>
          <w:lang w:val="de-DE"/>
        </w:rPr>
        <w:t>na ve geli</w:t>
      </w:r>
      <w:r>
        <w:rPr>
          <w:b w:val="0"/>
          <w:bCs w:val="0"/>
          <w:spacing w:val="0"/>
          <w:lang w:val="de-DE"/>
        </w:rPr>
        <w:t>ş</w:t>
      </w:r>
      <w:r>
        <w:rPr>
          <w:b w:val="0"/>
          <w:bCs w:val="0"/>
          <w:spacing w:val="0"/>
          <w:lang w:val="de-DE"/>
        </w:rPr>
        <w:t>imlerini de</w:t>
      </w:r>
      <w:r>
        <w:rPr>
          <w:b w:val="0"/>
          <w:bCs w:val="0"/>
          <w:spacing w:val="0"/>
          <w:lang w:val="de-DE"/>
        </w:rPr>
        <w:t>ğ</w:t>
      </w:r>
      <w:r>
        <w:rPr>
          <w:b w:val="0"/>
          <w:bCs w:val="0"/>
          <w:spacing w:val="0"/>
          <w:lang w:val="de-DE"/>
        </w:rPr>
        <w:t xml:space="preserve">erlendirmesine izin verir.  (Paulsen 1993, Garrett BM, Jackson C, 2006).   </w:t>
      </w:r>
    </w:p>
    <w:p w:rsidR="006E6552" w:rsidRDefault="0087456A">
      <w:pPr>
        <w:pStyle w:val="Balk1"/>
        <w:keepNext w:val="0"/>
        <w:tabs>
          <w:tab w:val="clear" w:pos="8640"/>
        </w:tabs>
        <w:spacing w:before="0"/>
        <w:ind w:firstLine="709"/>
        <w:jc w:val="both"/>
        <w:rPr>
          <w:spacing w:val="0"/>
          <w:lang w:val="pt-PT"/>
        </w:rPr>
      </w:pPr>
      <w:r>
        <w:rPr>
          <w:spacing w:val="0"/>
          <w:lang w:val="pt-PT"/>
        </w:rPr>
        <w:t>Sonuç</w:t>
      </w:r>
    </w:p>
    <w:p w:rsidR="006E6552" w:rsidRDefault="00FD2960">
      <w:pPr>
        <w:pStyle w:val="Balk1"/>
        <w:keepNext w:val="0"/>
        <w:tabs>
          <w:tab w:val="clear" w:pos="8640"/>
        </w:tabs>
        <w:spacing w:before="0"/>
        <w:ind w:firstLine="709"/>
        <w:jc w:val="both"/>
        <w:rPr>
          <w:b w:val="0"/>
          <w:bCs w:val="0"/>
          <w:spacing w:val="0"/>
          <w:shd w:val="clear" w:color="auto" w:fill="FFFFFF"/>
        </w:rPr>
      </w:pPr>
      <w:r>
        <w:rPr>
          <w:b w:val="0"/>
          <w:bCs w:val="0"/>
          <w:spacing w:val="0"/>
          <w:shd w:val="clear" w:color="auto" w:fill="FFFFFF"/>
          <w:lang w:val="de-DE"/>
        </w:rPr>
        <w:t xml:space="preserve">Bir meslek </w:t>
      </w:r>
      <w:r>
        <w:rPr>
          <w:b w:val="0"/>
          <w:bCs w:val="0"/>
          <w:spacing w:val="0"/>
          <w:shd w:val="clear" w:color="auto" w:fill="FFFFFF"/>
          <w:lang w:val="de-DE"/>
        </w:rPr>
        <w:t>ü</w:t>
      </w:r>
      <w:r>
        <w:rPr>
          <w:b w:val="0"/>
          <w:bCs w:val="0"/>
          <w:spacing w:val="0"/>
          <w:shd w:val="clear" w:color="auto" w:fill="FFFFFF"/>
          <w:lang w:val="de-DE"/>
        </w:rPr>
        <w:t>yesi olarak hem</w:t>
      </w:r>
      <w:r>
        <w:rPr>
          <w:b w:val="0"/>
          <w:bCs w:val="0"/>
          <w:spacing w:val="0"/>
          <w:shd w:val="clear" w:color="auto" w:fill="FFFFFF"/>
          <w:lang w:val="de-DE"/>
        </w:rPr>
        <w:t>ş</w:t>
      </w:r>
      <w:r>
        <w:rPr>
          <w:b w:val="0"/>
          <w:bCs w:val="0"/>
          <w:spacing w:val="0"/>
          <w:shd w:val="clear" w:color="auto" w:fill="FFFFFF"/>
          <w:lang w:val="de-DE"/>
        </w:rPr>
        <w:t>ireli</w:t>
      </w:r>
      <w:r>
        <w:rPr>
          <w:b w:val="0"/>
          <w:bCs w:val="0"/>
          <w:spacing w:val="0"/>
          <w:shd w:val="clear" w:color="auto" w:fill="FFFFFF"/>
          <w:lang w:val="de-DE"/>
        </w:rPr>
        <w:t>ğ</w:t>
      </w:r>
      <w:r>
        <w:rPr>
          <w:b w:val="0"/>
          <w:bCs w:val="0"/>
          <w:spacing w:val="0"/>
          <w:shd w:val="clear" w:color="auto" w:fill="FFFFFF"/>
          <w:lang w:val="de-DE"/>
        </w:rPr>
        <w:t>i etkileyecek yeni e</w:t>
      </w:r>
      <w:r>
        <w:rPr>
          <w:b w:val="0"/>
          <w:bCs w:val="0"/>
          <w:spacing w:val="0"/>
          <w:shd w:val="clear" w:color="auto" w:fill="FFFFFF"/>
          <w:lang w:val="de-DE"/>
        </w:rPr>
        <w:t>ğ</w:t>
      </w:r>
      <w:r>
        <w:rPr>
          <w:b w:val="0"/>
          <w:bCs w:val="0"/>
          <w:spacing w:val="0"/>
          <w:shd w:val="clear" w:color="auto" w:fill="FFFFFF"/>
          <w:lang w:val="de-DE"/>
        </w:rPr>
        <w:t>ilimlerin bilinmesi, dikkate al</w:t>
      </w:r>
      <w:r>
        <w:rPr>
          <w:b w:val="0"/>
          <w:bCs w:val="0"/>
          <w:spacing w:val="0"/>
          <w:shd w:val="clear" w:color="auto" w:fill="FFFFFF"/>
          <w:lang w:val="de-DE"/>
        </w:rPr>
        <w:t>ı</w:t>
      </w:r>
      <w:r>
        <w:rPr>
          <w:b w:val="0"/>
          <w:bCs w:val="0"/>
          <w:spacing w:val="0"/>
          <w:shd w:val="clear" w:color="auto" w:fill="FFFFFF"/>
          <w:lang w:val="de-DE"/>
        </w:rPr>
        <w:t>nmas</w:t>
      </w:r>
      <w:r>
        <w:rPr>
          <w:b w:val="0"/>
          <w:bCs w:val="0"/>
          <w:spacing w:val="0"/>
          <w:shd w:val="clear" w:color="auto" w:fill="FFFFFF"/>
          <w:lang w:val="de-DE"/>
        </w:rPr>
        <w:t xml:space="preserve">ı </w:t>
      </w:r>
      <w:r>
        <w:rPr>
          <w:b w:val="0"/>
          <w:bCs w:val="0"/>
          <w:spacing w:val="0"/>
          <w:shd w:val="clear" w:color="auto" w:fill="FFFFFF"/>
          <w:lang w:val="de-DE"/>
        </w:rPr>
        <w:t>ve bu e</w:t>
      </w:r>
      <w:r>
        <w:rPr>
          <w:b w:val="0"/>
          <w:bCs w:val="0"/>
          <w:spacing w:val="0"/>
          <w:shd w:val="clear" w:color="auto" w:fill="FFFFFF"/>
          <w:lang w:val="de-DE"/>
        </w:rPr>
        <w:t>ğ</w:t>
      </w:r>
      <w:r>
        <w:rPr>
          <w:b w:val="0"/>
          <w:bCs w:val="0"/>
          <w:spacing w:val="0"/>
          <w:shd w:val="clear" w:color="auto" w:fill="FFFFFF"/>
          <w:lang w:val="de-DE"/>
        </w:rPr>
        <w:t>ilimlerden olumlu bi</w:t>
      </w:r>
      <w:r>
        <w:rPr>
          <w:b w:val="0"/>
          <w:bCs w:val="0"/>
          <w:spacing w:val="0"/>
          <w:shd w:val="clear" w:color="auto" w:fill="FFFFFF"/>
          <w:lang w:val="pt-PT"/>
        </w:rPr>
        <w:t>ç</w:t>
      </w:r>
      <w:r>
        <w:rPr>
          <w:b w:val="0"/>
          <w:bCs w:val="0"/>
          <w:spacing w:val="0"/>
          <w:shd w:val="clear" w:color="auto" w:fill="FFFFFF"/>
          <w:lang w:val="de-DE"/>
        </w:rPr>
        <w:t>imde yararlanma yollar</w:t>
      </w:r>
      <w:r>
        <w:rPr>
          <w:b w:val="0"/>
          <w:bCs w:val="0"/>
          <w:spacing w:val="0"/>
          <w:shd w:val="clear" w:color="auto" w:fill="FFFFFF"/>
          <w:lang w:val="de-DE"/>
        </w:rPr>
        <w:t>ı</w:t>
      </w:r>
      <w:r>
        <w:rPr>
          <w:b w:val="0"/>
          <w:bCs w:val="0"/>
          <w:spacing w:val="0"/>
          <w:shd w:val="clear" w:color="auto" w:fill="FFFFFF"/>
          <w:lang w:val="de-DE"/>
        </w:rPr>
        <w:t>n</w:t>
      </w:r>
      <w:r>
        <w:rPr>
          <w:b w:val="0"/>
          <w:bCs w:val="0"/>
          <w:spacing w:val="0"/>
          <w:shd w:val="clear" w:color="auto" w:fill="FFFFFF"/>
          <w:lang w:val="de-DE"/>
        </w:rPr>
        <w:t>ı</w:t>
      </w:r>
      <w:r>
        <w:rPr>
          <w:b w:val="0"/>
          <w:bCs w:val="0"/>
          <w:spacing w:val="0"/>
          <w:shd w:val="clear" w:color="auto" w:fill="FFFFFF"/>
          <w:lang w:val="de-DE"/>
        </w:rPr>
        <w:t>n ara</w:t>
      </w:r>
      <w:r>
        <w:rPr>
          <w:b w:val="0"/>
          <w:bCs w:val="0"/>
          <w:spacing w:val="0"/>
          <w:shd w:val="clear" w:color="auto" w:fill="FFFFFF"/>
          <w:lang w:val="de-DE"/>
        </w:rPr>
        <w:t>ş</w:t>
      </w:r>
      <w:r>
        <w:rPr>
          <w:b w:val="0"/>
          <w:bCs w:val="0"/>
          <w:spacing w:val="0"/>
          <w:shd w:val="clear" w:color="auto" w:fill="FFFFFF"/>
          <w:lang w:val="de-DE"/>
        </w:rPr>
        <w:t>t</w:t>
      </w:r>
      <w:r>
        <w:rPr>
          <w:b w:val="0"/>
          <w:bCs w:val="0"/>
          <w:spacing w:val="0"/>
          <w:shd w:val="clear" w:color="auto" w:fill="FFFFFF"/>
          <w:lang w:val="de-DE"/>
        </w:rPr>
        <w:t>ı</w:t>
      </w:r>
      <w:r>
        <w:rPr>
          <w:b w:val="0"/>
          <w:bCs w:val="0"/>
          <w:spacing w:val="0"/>
          <w:shd w:val="clear" w:color="auto" w:fill="FFFFFF"/>
          <w:lang w:val="de-DE"/>
        </w:rPr>
        <w:t>r</w:t>
      </w:r>
      <w:r>
        <w:rPr>
          <w:b w:val="0"/>
          <w:bCs w:val="0"/>
          <w:spacing w:val="0"/>
          <w:shd w:val="clear" w:color="auto" w:fill="FFFFFF"/>
          <w:lang w:val="de-DE"/>
        </w:rPr>
        <w:t>ı</w:t>
      </w:r>
      <w:r>
        <w:rPr>
          <w:b w:val="0"/>
          <w:bCs w:val="0"/>
          <w:spacing w:val="0"/>
          <w:shd w:val="clear" w:color="auto" w:fill="FFFFFF"/>
          <w:lang w:val="de-DE"/>
        </w:rPr>
        <w:t>lmas</w:t>
      </w:r>
      <w:r>
        <w:rPr>
          <w:b w:val="0"/>
          <w:bCs w:val="0"/>
          <w:spacing w:val="0"/>
          <w:shd w:val="clear" w:color="auto" w:fill="FFFFFF"/>
          <w:lang w:val="de-DE"/>
        </w:rPr>
        <w:t xml:space="preserve">ı </w:t>
      </w:r>
      <w:r>
        <w:rPr>
          <w:b w:val="0"/>
          <w:bCs w:val="0"/>
          <w:spacing w:val="0"/>
          <w:shd w:val="clear" w:color="auto" w:fill="FFFFFF"/>
        </w:rPr>
        <w:t>hem</w:t>
      </w:r>
      <w:r>
        <w:rPr>
          <w:b w:val="0"/>
          <w:bCs w:val="0"/>
          <w:spacing w:val="0"/>
          <w:shd w:val="clear" w:color="auto" w:fill="FFFFFF"/>
          <w:lang w:val="de-DE"/>
        </w:rPr>
        <w:t>ş</w:t>
      </w:r>
      <w:r>
        <w:rPr>
          <w:b w:val="0"/>
          <w:bCs w:val="0"/>
          <w:spacing w:val="0"/>
          <w:shd w:val="clear" w:color="auto" w:fill="FFFFFF"/>
          <w:lang w:val="de-DE"/>
        </w:rPr>
        <w:t xml:space="preserve">irelik </w:t>
      </w:r>
      <w:r>
        <w:rPr>
          <w:b w:val="0"/>
          <w:bCs w:val="0"/>
          <w:spacing w:val="0"/>
          <w:shd w:val="clear" w:color="auto" w:fill="FFFFFF"/>
          <w:lang w:val="de-DE"/>
        </w:rPr>
        <w:t>e</w:t>
      </w:r>
      <w:r>
        <w:rPr>
          <w:b w:val="0"/>
          <w:bCs w:val="0"/>
          <w:spacing w:val="0"/>
          <w:shd w:val="clear" w:color="auto" w:fill="FFFFFF"/>
          <w:lang w:val="de-DE"/>
        </w:rPr>
        <w:t>ğ</w:t>
      </w:r>
      <w:r>
        <w:rPr>
          <w:b w:val="0"/>
          <w:bCs w:val="0"/>
          <w:spacing w:val="0"/>
          <w:shd w:val="clear" w:color="auto" w:fill="FFFFFF"/>
          <w:lang w:val="de-DE"/>
        </w:rPr>
        <w:t>itiminin gelece</w:t>
      </w:r>
      <w:r>
        <w:rPr>
          <w:b w:val="0"/>
          <w:bCs w:val="0"/>
          <w:spacing w:val="0"/>
          <w:shd w:val="clear" w:color="auto" w:fill="FFFFFF"/>
          <w:lang w:val="de-DE"/>
        </w:rPr>
        <w:t>ğ</w:t>
      </w:r>
      <w:r>
        <w:rPr>
          <w:b w:val="0"/>
          <w:bCs w:val="0"/>
          <w:spacing w:val="0"/>
          <w:shd w:val="clear" w:color="auto" w:fill="FFFFFF"/>
          <w:lang w:val="de-DE"/>
        </w:rPr>
        <w:t>inin bug</w:t>
      </w:r>
      <w:r>
        <w:rPr>
          <w:b w:val="0"/>
          <w:bCs w:val="0"/>
          <w:spacing w:val="0"/>
          <w:shd w:val="clear" w:color="auto" w:fill="FFFFFF"/>
          <w:lang w:val="de-DE"/>
        </w:rPr>
        <w:t>ü</w:t>
      </w:r>
      <w:r>
        <w:rPr>
          <w:b w:val="0"/>
          <w:bCs w:val="0"/>
          <w:spacing w:val="0"/>
          <w:shd w:val="clear" w:color="auto" w:fill="FFFFFF"/>
          <w:lang w:val="de-DE"/>
        </w:rPr>
        <w:t>nden yap</w:t>
      </w:r>
      <w:r>
        <w:rPr>
          <w:b w:val="0"/>
          <w:bCs w:val="0"/>
          <w:spacing w:val="0"/>
          <w:shd w:val="clear" w:color="auto" w:fill="FFFFFF"/>
          <w:lang w:val="de-DE"/>
        </w:rPr>
        <w:t>ı</w:t>
      </w:r>
      <w:r>
        <w:rPr>
          <w:b w:val="0"/>
          <w:bCs w:val="0"/>
          <w:spacing w:val="0"/>
          <w:shd w:val="clear" w:color="auto" w:fill="FFFFFF"/>
          <w:lang w:val="de-DE"/>
        </w:rPr>
        <w:t>land</w:t>
      </w:r>
      <w:r>
        <w:rPr>
          <w:b w:val="0"/>
          <w:bCs w:val="0"/>
          <w:spacing w:val="0"/>
          <w:shd w:val="clear" w:color="auto" w:fill="FFFFFF"/>
          <w:lang w:val="de-DE"/>
        </w:rPr>
        <w:t>ı</w:t>
      </w:r>
      <w:r>
        <w:rPr>
          <w:b w:val="0"/>
          <w:bCs w:val="0"/>
          <w:spacing w:val="0"/>
          <w:shd w:val="clear" w:color="auto" w:fill="FFFFFF"/>
          <w:lang w:val="de-DE"/>
        </w:rPr>
        <w:t>r</w:t>
      </w:r>
      <w:r>
        <w:rPr>
          <w:b w:val="0"/>
          <w:bCs w:val="0"/>
          <w:spacing w:val="0"/>
          <w:shd w:val="clear" w:color="auto" w:fill="FFFFFF"/>
          <w:lang w:val="de-DE"/>
        </w:rPr>
        <w:t>ı</w:t>
      </w:r>
      <w:r>
        <w:rPr>
          <w:b w:val="0"/>
          <w:bCs w:val="0"/>
          <w:spacing w:val="0"/>
          <w:shd w:val="clear" w:color="auto" w:fill="FFFFFF"/>
          <w:lang w:val="de-DE"/>
        </w:rPr>
        <w:t>lmas</w:t>
      </w:r>
      <w:r>
        <w:rPr>
          <w:b w:val="0"/>
          <w:bCs w:val="0"/>
          <w:spacing w:val="0"/>
          <w:shd w:val="clear" w:color="auto" w:fill="FFFFFF"/>
          <w:lang w:val="de-DE"/>
        </w:rPr>
        <w:t>ı</w:t>
      </w:r>
      <w:r>
        <w:rPr>
          <w:b w:val="0"/>
          <w:bCs w:val="0"/>
          <w:spacing w:val="0"/>
          <w:shd w:val="clear" w:color="auto" w:fill="FFFFFF"/>
          <w:lang w:val="de-DE"/>
        </w:rPr>
        <w:t xml:space="preserve">nda </w:t>
      </w:r>
      <w:r>
        <w:rPr>
          <w:b w:val="0"/>
          <w:bCs w:val="0"/>
          <w:spacing w:val="0"/>
          <w:shd w:val="clear" w:color="auto" w:fill="FFFFFF"/>
          <w:lang w:val="sv-SE"/>
        </w:rPr>
        <w:t>ö</w:t>
      </w:r>
      <w:r>
        <w:rPr>
          <w:b w:val="0"/>
          <w:bCs w:val="0"/>
          <w:spacing w:val="0"/>
          <w:shd w:val="clear" w:color="auto" w:fill="FFFFFF"/>
          <w:lang w:val="de-DE"/>
        </w:rPr>
        <w:t>nemli rol oynamaktad</w:t>
      </w:r>
      <w:r>
        <w:rPr>
          <w:b w:val="0"/>
          <w:bCs w:val="0"/>
          <w:spacing w:val="0"/>
          <w:shd w:val="clear" w:color="auto" w:fill="FFFFFF"/>
          <w:lang w:val="de-DE"/>
        </w:rPr>
        <w:t>ı</w:t>
      </w:r>
      <w:r>
        <w:rPr>
          <w:b w:val="0"/>
          <w:bCs w:val="0"/>
          <w:spacing w:val="0"/>
          <w:shd w:val="clear" w:color="auto" w:fill="FFFFFF"/>
          <w:lang w:val="de-DE"/>
        </w:rPr>
        <w:t>r. Hem</w:t>
      </w:r>
      <w:r>
        <w:rPr>
          <w:b w:val="0"/>
          <w:bCs w:val="0"/>
          <w:spacing w:val="0"/>
          <w:shd w:val="clear" w:color="auto" w:fill="FFFFFF"/>
          <w:lang w:val="de-DE"/>
        </w:rPr>
        <w:t>ş</w:t>
      </w:r>
      <w:r>
        <w:rPr>
          <w:b w:val="0"/>
          <w:bCs w:val="0"/>
          <w:spacing w:val="0"/>
          <w:shd w:val="clear" w:color="auto" w:fill="FFFFFF"/>
          <w:lang w:val="fr-FR"/>
        </w:rPr>
        <w:t>ire e</w:t>
      </w:r>
      <w:r>
        <w:rPr>
          <w:b w:val="0"/>
          <w:bCs w:val="0"/>
          <w:spacing w:val="0"/>
          <w:shd w:val="clear" w:color="auto" w:fill="FFFFFF"/>
          <w:lang w:val="de-DE"/>
        </w:rPr>
        <w:t>ğ</w:t>
      </w:r>
      <w:r>
        <w:rPr>
          <w:b w:val="0"/>
          <w:bCs w:val="0"/>
          <w:spacing w:val="0"/>
          <w:shd w:val="clear" w:color="auto" w:fill="FFFFFF"/>
          <w:lang w:val="de-DE"/>
        </w:rPr>
        <w:t>itimcilerin bug</w:t>
      </w:r>
      <w:r>
        <w:rPr>
          <w:b w:val="0"/>
          <w:bCs w:val="0"/>
          <w:spacing w:val="0"/>
          <w:shd w:val="clear" w:color="auto" w:fill="FFFFFF"/>
          <w:lang w:val="de-DE"/>
        </w:rPr>
        <w:t>ü</w:t>
      </w:r>
      <w:r>
        <w:rPr>
          <w:b w:val="0"/>
          <w:bCs w:val="0"/>
          <w:spacing w:val="0"/>
          <w:shd w:val="clear" w:color="auto" w:fill="FFFFFF"/>
          <w:lang w:val="de-DE"/>
        </w:rPr>
        <w:t>nden gelece</w:t>
      </w:r>
      <w:r>
        <w:rPr>
          <w:b w:val="0"/>
          <w:bCs w:val="0"/>
          <w:spacing w:val="0"/>
          <w:shd w:val="clear" w:color="auto" w:fill="FFFFFF"/>
          <w:lang w:val="de-DE"/>
        </w:rPr>
        <w:t>ğ</w:t>
      </w:r>
      <w:r>
        <w:rPr>
          <w:b w:val="0"/>
          <w:bCs w:val="0"/>
          <w:spacing w:val="0"/>
          <w:shd w:val="clear" w:color="auto" w:fill="FFFFFF"/>
          <w:lang w:val="de-DE"/>
        </w:rPr>
        <w:t xml:space="preserve">i </w:t>
      </w:r>
      <w:r>
        <w:rPr>
          <w:b w:val="0"/>
          <w:bCs w:val="0"/>
          <w:spacing w:val="0"/>
          <w:shd w:val="clear" w:color="auto" w:fill="FFFFFF"/>
          <w:lang w:val="sv-SE"/>
        </w:rPr>
        <w:t>ö</w:t>
      </w:r>
      <w:r>
        <w:rPr>
          <w:b w:val="0"/>
          <w:bCs w:val="0"/>
          <w:spacing w:val="0"/>
          <w:shd w:val="clear" w:color="auto" w:fill="FFFFFF"/>
          <w:lang w:val="de-DE"/>
        </w:rPr>
        <w:t>ng</w:t>
      </w:r>
      <w:r>
        <w:rPr>
          <w:b w:val="0"/>
          <w:bCs w:val="0"/>
          <w:spacing w:val="0"/>
          <w:shd w:val="clear" w:color="auto" w:fill="FFFFFF"/>
          <w:lang w:val="sv-SE"/>
        </w:rPr>
        <w:t>ö</w:t>
      </w:r>
      <w:r>
        <w:rPr>
          <w:b w:val="0"/>
          <w:bCs w:val="0"/>
          <w:spacing w:val="0"/>
          <w:shd w:val="clear" w:color="auto" w:fill="FFFFFF"/>
          <w:lang w:val="de-DE"/>
        </w:rPr>
        <w:t>r</w:t>
      </w:r>
      <w:r>
        <w:rPr>
          <w:b w:val="0"/>
          <w:bCs w:val="0"/>
          <w:spacing w:val="0"/>
          <w:shd w:val="clear" w:color="auto" w:fill="FFFFFF"/>
          <w:lang w:val="de-DE"/>
        </w:rPr>
        <w:t>ü</w:t>
      </w:r>
      <w:r>
        <w:rPr>
          <w:b w:val="0"/>
          <w:bCs w:val="0"/>
          <w:spacing w:val="0"/>
          <w:shd w:val="clear" w:color="auto" w:fill="FFFFFF"/>
          <w:lang w:val="nl-NL"/>
        </w:rPr>
        <w:t>rken, de</w:t>
      </w:r>
      <w:r>
        <w:rPr>
          <w:b w:val="0"/>
          <w:bCs w:val="0"/>
          <w:spacing w:val="0"/>
          <w:shd w:val="clear" w:color="auto" w:fill="FFFFFF"/>
          <w:lang w:val="de-DE"/>
        </w:rPr>
        <w:t>ğ</w:t>
      </w:r>
      <w:r>
        <w:rPr>
          <w:b w:val="0"/>
          <w:bCs w:val="0"/>
          <w:spacing w:val="0"/>
          <w:shd w:val="clear" w:color="auto" w:fill="FFFFFF"/>
          <w:lang w:val="de-DE"/>
        </w:rPr>
        <w:t>i</w:t>
      </w:r>
      <w:r>
        <w:rPr>
          <w:b w:val="0"/>
          <w:bCs w:val="0"/>
          <w:spacing w:val="0"/>
          <w:shd w:val="clear" w:color="auto" w:fill="FFFFFF"/>
          <w:lang w:val="de-DE"/>
        </w:rPr>
        <w:t>ş</w:t>
      </w:r>
      <w:r>
        <w:rPr>
          <w:b w:val="0"/>
          <w:bCs w:val="0"/>
          <w:spacing w:val="0"/>
          <w:shd w:val="clear" w:color="auto" w:fill="FFFFFF"/>
          <w:lang w:val="de-DE"/>
        </w:rPr>
        <w:t>ime neden olan ve de</w:t>
      </w:r>
      <w:r>
        <w:rPr>
          <w:b w:val="0"/>
          <w:bCs w:val="0"/>
          <w:spacing w:val="0"/>
          <w:shd w:val="clear" w:color="auto" w:fill="FFFFFF"/>
          <w:lang w:val="de-DE"/>
        </w:rPr>
        <w:t>ğ</w:t>
      </w:r>
      <w:r>
        <w:rPr>
          <w:b w:val="0"/>
          <w:bCs w:val="0"/>
          <w:spacing w:val="0"/>
          <w:shd w:val="clear" w:color="auto" w:fill="FFFFFF"/>
          <w:lang w:val="de-DE"/>
        </w:rPr>
        <w:t>i</w:t>
      </w:r>
      <w:r>
        <w:rPr>
          <w:b w:val="0"/>
          <w:bCs w:val="0"/>
          <w:spacing w:val="0"/>
          <w:shd w:val="clear" w:color="auto" w:fill="FFFFFF"/>
          <w:lang w:val="de-DE"/>
        </w:rPr>
        <w:t>ş</w:t>
      </w:r>
      <w:r>
        <w:rPr>
          <w:b w:val="0"/>
          <w:bCs w:val="0"/>
          <w:spacing w:val="0"/>
          <w:shd w:val="clear" w:color="auto" w:fill="FFFFFF"/>
          <w:lang w:val="de-DE"/>
        </w:rPr>
        <w:t>imden etkilenen bireyin ve hem</w:t>
      </w:r>
      <w:r>
        <w:rPr>
          <w:b w:val="0"/>
          <w:bCs w:val="0"/>
          <w:spacing w:val="0"/>
          <w:shd w:val="clear" w:color="auto" w:fill="FFFFFF"/>
          <w:lang w:val="de-DE"/>
        </w:rPr>
        <w:t>ş</w:t>
      </w:r>
      <w:r>
        <w:rPr>
          <w:b w:val="0"/>
          <w:bCs w:val="0"/>
          <w:spacing w:val="0"/>
          <w:shd w:val="clear" w:color="auto" w:fill="FFFFFF"/>
          <w:lang w:val="de-DE"/>
        </w:rPr>
        <w:t>ireli</w:t>
      </w:r>
      <w:r>
        <w:rPr>
          <w:b w:val="0"/>
          <w:bCs w:val="0"/>
          <w:spacing w:val="0"/>
          <w:shd w:val="clear" w:color="auto" w:fill="FFFFFF"/>
          <w:lang w:val="de-DE"/>
        </w:rPr>
        <w:t>ğ</w:t>
      </w:r>
      <w:r>
        <w:rPr>
          <w:b w:val="0"/>
          <w:bCs w:val="0"/>
          <w:spacing w:val="0"/>
          <w:shd w:val="clear" w:color="auto" w:fill="FFFFFF"/>
          <w:lang w:val="de-DE"/>
        </w:rPr>
        <w:t>in de</w:t>
      </w:r>
      <w:r>
        <w:rPr>
          <w:b w:val="0"/>
          <w:bCs w:val="0"/>
          <w:spacing w:val="0"/>
          <w:shd w:val="clear" w:color="auto" w:fill="FFFFFF"/>
          <w:lang w:val="de-DE"/>
        </w:rPr>
        <w:t>ğ</w:t>
      </w:r>
      <w:r>
        <w:rPr>
          <w:b w:val="0"/>
          <w:bCs w:val="0"/>
          <w:spacing w:val="0"/>
          <w:shd w:val="clear" w:color="auto" w:fill="FFFFFF"/>
          <w:lang w:val="de-DE"/>
        </w:rPr>
        <w:t>erlerini g</w:t>
      </w:r>
      <w:r>
        <w:rPr>
          <w:b w:val="0"/>
          <w:bCs w:val="0"/>
          <w:spacing w:val="0"/>
          <w:shd w:val="clear" w:color="auto" w:fill="FFFFFF"/>
          <w:lang w:val="de-DE"/>
        </w:rPr>
        <w:t>ö</w:t>
      </w:r>
      <w:r>
        <w:rPr>
          <w:b w:val="0"/>
          <w:bCs w:val="0"/>
          <w:spacing w:val="0"/>
          <w:shd w:val="clear" w:color="auto" w:fill="FFFFFF"/>
          <w:lang w:val="de-DE"/>
        </w:rPr>
        <w:t xml:space="preserve">z </w:t>
      </w:r>
      <w:r>
        <w:rPr>
          <w:b w:val="0"/>
          <w:bCs w:val="0"/>
          <w:spacing w:val="0"/>
          <w:shd w:val="clear" w:color="auto" w:fill="FFFFFF"/>
          <w:lang w:val="de-DE"/>
        </w:rPr>
        <w:t>ö</w:t>
      </w:r>
      <w:r>
        <w:rPr>
          <w:b w:val="0"/>
          <w:bCs w:val="0"/>
          <w:spacing w:val="0"/>
          <w:shd w:val="clear" w:color="auto" w:fill="FFFFFF"/>
          <w:lang w:val="de-DE"/>
        </w:rPr>
        <w:t>n</w:t>
      </w:r>
      <w:r>
        <w:rPr>
          <w:b w:val="0"/>
          <w:bCs w:val="0"/>
          <w:spacing w:val="0"/>
          <w:shd w:val="clear" w:color="auto" w:fill="FFFFFF"/>
          <w:lang w:val="de-DE"/>
        </w:rPr>
        <w:t>ü</w:t>
      </w:r>
      <w:r>
        <w:rPr>
          <w:b w:val="0"/>
          <w:bCs w:val="0"/>
          <w:spacing w:val="0"/>
          <w:shd w:val="clear" w:color="auto" w:fill="FFFFFF"/>
          <w:lang w:val="de-DE"/>
        </w:rPr>
        <w:t>nde bulundurmas</w:t>
      </w:r>
      <w:r>
        <w:rPr>
          <w:b w:val="0"/>
          <w:bCs w:val="0"/>
          <w:spacing w:val="0"/>
          <w:shd w:val="clear" w:color="auto" w:fill="FFFFFF"/>
          <w:lang w:val="de-DE"/>
        </w:rPr>
        <w:t xml:space="preserve">ı </w:t>
      </w:r>
      <w:r>
        <w:rPr>
          <w:b w:val="0"/>
          <w:bCs w:val="0"/>
          <w:spacing w:val="0"/>
          <w:shd w:val="clear" w:color="auto" w:fill="FFFFFF"/>
          <w:lang w:val="de-DE"/>
        </w:rPr>
        <w:t>gerekmektedir. Hem</w:t>
      </w:r>
      <w:r>
        <w:rPr>
          <w:b w:val="0"/>
          <w:bCs w:val="0"/>
          <w:spacing w:val="0"/>
          <w:shd w:val="clear" w:color="auto" w:fill="FFFFFF"/>
          <w:lang w:val="de-DE"/>
        </w:rPr>
        <w:t>ş</w:t>
      </w:r>
      <w:r>
        <w:rPr>
          <w:b w:val="0"/>
          <w:bCs w:val="0"/>
          <w:spacing w:val="0"/>
          <w:shd w:val="clear" w:color="auto" w:fill="FFFFFF"/>
          <w:lang w:val="de-DE"/>
        </w:rPr>
        <w:t>irelik mesle</w:t>
      </w:r>
      <w:r>
        <w:rPr>
          <w:b w:val="0"/>
          <w:bCs w:val="0"/>
          <w:spacing w:val="0"/>
          <w:shd w:val="clear" w:color="auto" w:fill="FFFFFF"/>
          <w:lang w:val="de-DE"/>
        </w:rPr>
        <w:t>ğ</w:t>
      </w:r>
      <w:r>
        <w:rPr>
          <w:b w:val="0"/>
          <w:bCs w:val="0"/>
          <w:spacing w:val="0"/>
          <w:shd w:val="clear" w:color="auto" w:fill="FFFFFF"/>
          <w:lang w:val="de-DE"/>
        </w:rPr>
        <w:t xml:space="preserve">inin ilerlemesi, </w:t>
      </w:r>
      <w:r>
        <w:rPr>
          <w:b w:val="0"/>
          <w:bCs w:val="0"/>
          <w:spacing w:val="0"/>
          <w:shd w:val="clear" w:color="auto" w:fill="FFFFFF"/>
        </w:rPr>
        <w:t>hem</w:t>
      </w:r>
      <w:r>
        <w:rPr>
          <w:b w:val="0"/>
          <w:bCs w:val="0"/>
          <w:spacing w:val="0"/>
          <w:shd w:val="clear" w:color="auto" w:fill="FFFFFF"/>
          <w:lang w:val="de-DE"/>
        </w:rPr>
        <w:t>ş</w:t>
      </w:r>
      <w:r>
        <w:rPr>
          <w:b w:val="0"/>
          <w:bCs w:val="0"/>
          <w:spacing w:val="0"/>
          <w:shd w:val="clear" w:color="auto" w:fill="FFFFFF"/>
          <w:lang w:val="de-DE"/>
        </w:rPr>
        <w:t>irelik e</w:t>
      </w:r>
      <w:r>
        <w:rPr>
          <w:b w:val="0"/>
          <w:bCs w:val="0"/>
          <w:spacing w:val="0"/>
          <w:shd w:val="clear" w:color="auto" w:fill="FFFFFF"/>
          <w:lang w:val="de-DE"/>
        </w:rPr>
        <w:t>ğ</w:t>
      </w:r>
      <w:r>
        <w:rPr>
          <w:b w:val="0"/>
          <w:bCs w:val="0"/>
          <w:spacing w:val="0"/>
          <w:shd w:val="clear" w:color="auto" w:fill="FFFFFF"/>
          <w:lang w:val="de-DE"/>
        </w:rPr>
        <w:t>itiminin iyi yap</w:t>
      </w:r>
      <w:r>
        <w:rPr>
          <w:b w:val="0"/>
          <w:bCs w:val="0"/>
          <w:spacing w:val="0"/>
          <w:shd w:val="clear" w:color="auto" w:fill="FFFFFF"/>
          <w:lang w:val="de-DE"/>
        </w:rPr>
        <w:t>ı</w:t>
      </w:r>
      <w:r>
        <w:rPr>
          <w:b w:val="0"/>
          <w:bCs w:val="0"/>
          <w:spacing w:val="0"/>
          <w:shd w:val="clear" w:color="auto" w:fill="FFFFFF"/>
          <w:lang w:val="de-DE"/>
        </w:rPr>
        <w:t>land</w:t>
      </w:r>
      <w:r>
        <w:rPr>
          <w:b w:val="0"/>
          <w:bCs w:val="0"/>
          <w:spacing w:val="0"/>
          <w:shd w:val="clear" w:color="auto" w:fill="FFFFFF"/>
          <w:lang w:val="de-DE"/>
        </w:rPr>
        <w:t>ı</w:t>
      </w:r>
      <w:r>
        <w:rPr>
          <w:b w:val="0"/>
          <w:bCs w:val="0"/>
          <w:spacing w:val="0"/>
          <w:shd w:val="clear" w:color="auto" w:fill="FFFFFF"/>
          <w:lang w:val="de-DE"/>
        </w:rPr>
        <w:t>r</w:t>
      </w:r>
      <w:r>
        <w:rPr>
          <w:b w:val="0"/>
          <w:bCs w:val="0"/>
          <w:spacing w:val="0"/>
          <w:shd w:val="clear" w:color="auto" w:fill="FFFFFF"/>
          <w:lang w:val="de-DE"/>
        </w:rPr>
        <w:t>ı</w:t>
      </w:r>
      <w:r>
        <w:rPr>
          <w:b w:val="0"/>
          <w:bCs w:val="0"/>
          <w:spacing w:val="0"/>
          <w:shd w:val="clear" w:color="auto" w:fill="FFFFFF"/>
          <w:lang w:val="de-DE"/>
        </w:rPr>
        <w:t>lmas</w:t>
      </w:r>
      <w:r>
        <w:rPr>
          <w:b w:val="0"/>
          <w:bCs w:val="0"/>
          <w:spacing w:val="0"/>
          <w:shd w:val="clear" w:color="auto" w:fill="FFFFFF"/>
          <w:lang w:val="de-DE"/>
        </w:rPr>
        <w:t>ı</w:t>
      </w:r>
      <w:r>
        <w:rPr>
          <w:b w:val="0"/>
          <w:bCs w:val="0"/>
          <w:spacing w:val="0"/>
          <w:shd w:val="clear" w:color="auto" w:fill="FFFFFF"/>
          <w:lang w:val="it-IT"/>
        </w:rPr>
        <w:t>na ba</w:t>
      </w:r>
      <w:r>
        <w:rPr>
          <w:b w:val="0"/>
          <w:bCs w:val="0"/>
          <w:spacing w:val="0"/>
          <w:shd w:val="clear" w:color="auto" w:fill="FFFFFF"/>
          <w:lang w:val="de-DE"/>
        </w:rPr>
        <w:t>ğ</w:t>
      </w:r>
      <w:r>
        <w:rPr>
          <w:b w:val="0"/>
          <w:bCs w:val="0"/>
          <w:spacing w:val="0"/>
          <w:shd w:val="clear" w:color="auto" w:fill="FFFFFF"/>
          <w:lang w:val="de-DE"/>
        </w:rPr>
        <w:t>l</w:t>
      </w:r>
      <w:r>
        <w:rPr>
          <w:b w:val="0"/>
          <w:bCs w:val="0"/>
          <w:spacing w:val="0"/>
          <w:shd w:val="clear" w:color="auto" w:fill="FFFFFF"/>
          <w:lang w:val="de-DE"/>
        </w:rPr>
        <w:t>ı</w:t>
      </w:r>
      <w:r>
        <w:rPr>
          <w:b w:val="0"/>
          <w:bCs w:val="0"/>
          <w:spacing w:val="0"/>
          <w:shd w:val="clear" w:color="auto" w:fill="FFFFFF"/>
          <w:lang w:val="de-DE"/>
        </w:rPr>
        <w:t>d</w:t>
      </w:r>
      <w:r>
        <w:rPr>
          <w:b w:val="0"/>
          <w:bCs w:val="0"/>
          <w:spacing w:val="0"/>
          <w:shd w:val="clear" w:color="auto" w:fill="FFFFFF"/>
          <w:lang w:val="de-DE"/>
        </w:rPr>
        <w:t>ı</w:t>
      </w:r>
      <w:r>
        <w:rPr>
          <w:b w:val="0"/>
          <w:bCs w:val="0"/>
          <w:spacing w:val="0"/>
          <w:shd w:val="clear" w:color="auto" w:fill="FFFFFF"/>
          <w:lang w:val="de-DE"/>
        </w:rPr>
        <w:t xml:space="preserve">r. </w:t>
      </w:r>
      <w:r>
        <w:rPr>
          <w:b w:val="0"/>
          <w:bCs w:val="0"/>
          <w:spacing w:val="0"/>
          <w:shd w:val="clear" w:color="auto" w:fill="FFFFFF"/>
          <w:lang w:val="de-DE"/>
        </w:rPr>
        <w:t>Ü</w:t>
      </w:r>
      <w:r>
        <w:rPr>
          <w:b w:val="0"/>
          <w:bCs w:val="0"/>
          <w:spacing w:val="0"/>
          <w:shd w:val="clear" w:color="auto" w:fill="FFFFFF"/>
          <w:lang w:val="de-DE"/>
        </w:rPr>
        <w:t>lkemizde hem</w:t>
      </w:r>
      <w:r>
        <w:rPr>
          <w:b w:val="0"/>
          <w:bCs w:val="0"/>
          <w:spacing w:val="0"/>
          <w:shd w:val="clear" w:color="auto" w:fill="FFFFFF"/>
          <w:lang w:val="de-DE"/>
        </w:rPr>
        <w:t>ş</w:t>
      </w:r>
      <w:r>
        <w:rPr>
          <w:b w:val="0"/>
          <w:bCs w:val="0"/>
          <w:spacing w:val="0"/>
          <w:shd w:val="clear" w:color="auto" w:fill="FFFFFF"/>
          <w:lang w:val="de-DE"/>
        </w:rPr>
        <w:t>irelik e</w:t>
      </w:r>
      <w:r>
        <w:rPr>
          <w:b w:val="0"/>
          <w:bCs w:val="0"/>
          <w:spacing w:val="0"/>
          <w:shd w:val="clear" w:color="auto" w:fill="FFFFFF"/>
          <w:lang w:val="de-DE"/>
        </w:rPr>
        <w:t>ğ</w:t>
      </w:r>
      <w:r>
        <w:rPr>
          <w:b w:val="0"/>
          <w:bCs w:val="0"/>
          <w:spacing w:val="0"/>
          <w:shd w:val="clear" w:color="auto" w:fill="FFFFFF"/>
          <w:lang w:val="de-DE"/>
        </w:rPr>
        <w:t>itimde geleneksel y</w:t>
      </w:r>
      <w:r>
        <w:rPr>
          <w:b w:val="0"/>
          <w:bCs w:val="0"/>
          <w:spacing w:val="0"/>
          <w:shd w:val="clear" w:color="auto" w:fill="FFFFFF"/>
          <w:lang w:val="sv-SE"/>
        </w:rPr>
        <w:t>ö</w:t>
      </w:r>
      <w:r>
        <w:rPr>
          <w:b w:val="0"/>
          <w:bCs w:val="0"/>
          <w:spacing w:val="0"/>
          <w:shd w:val="clear" w:color="auto" w:fill="FFFFFF"/>
          <w:lang w:val="de-DE"/>
        </w:rPr>
        <w:t>ntemlerin yan</w:t>
      </w:r>
      <w:r>
        <w:rPr>
          <w:b w:val="0"/>
          <w:bCs w:val="0"/>
          <w:spacing w:val="0"/>
          <w:shd w:val="clear" w:color="auto" w:fill="FFFFFF"/>
          <w:lang w:val="de-DE"/>
        </w:rPr>
        <w:t>ı</w:t>
      </w:r>
      <w:r>
        <w:rPr>
          <w:b w:val="0"/>
          <w:bCs w:val="0"/>
          <w:spacing w:val="0"/>
          <w:shd w:val="clear" w:color="auto" w:fill="FFFFFF"/>
          <w:lang w:val="de-DE"/>
        </w:rPr>
        <w:t xml:space="preserve">nda dijital </w:t>
      </w:r>
      <w:r>
        <w:rPr>
          <w:b w:val="0"/>
          <w:bCs w:val="0"/>
          <w:spacing w:val="0"/>
          <w:shd w:val="clear" w:color="auto" w:fill="FFFFFF"/>
          <w:lang w:val="pt-PT"/>
        </w:rPr>
        <w:t>ç</w:t>
      </w:r>
      <w:r>
        <w:rPr>
          <w:b w:val="0"/>
          <w:bCs w:val="0"/>
          <w:spacing w:val="0"/>
          <w:shd w:val="clear" w:color="auto" w:fill="FFFFFF"/>
          <w:lang w:val="de-DE"/>
        </w:rPr>
        <w:t>a</w:t>
      </w:r>
      <w:r>
        <w:rPr>
          <w:b w:val="0"/>
          <w:bCs w:val="0"/>
          <w:spacing w:val="0"/>
          <w:shd w:val="clear" w:color="auto" w:fill="FFFFFF"/>
          <w:lang w:val="de-DE"/>
        </w:rPr>
        <w:t>ğ</w:t>
      </w:r>
      <w:r>
        <w:rPr>
          <w:b w:val="0"/>
          <w:bCs w:val="0"/>
          <w:spacing w:val="0"/>
          <w:shd w:val="clear" w:color="auto" w:fill="FFFFFF"/>
          <w:lang w:val="de-DE"/>
        </w:rPr>
        <w:t>a ayak uyduracak e</w:t>
      </w:r>
      <w:r>
        <w:rPr>
          <w:b w:val="0"/>
          <w:bCs w:val="0"/>
          <w:spacing w:val="0"/>
          <w:shd w:val="clear" w:color="auto" w:fill="FFFFFF"/>
          <w:lang w:val="de-DE"/>
        </w:rPr>
        <w:t>ğ</w:t>
      </w:r>
      <w:r>
        <w:rPr>
          <w:b w:val="0"/>
          <w:bCs w:val="0"/>
          <w:spacing w:val="0"/>
          <w:shd w:val="clear" w:color="auto" w:fill="FFFFFF"/>
          <w:lang w:val="de-DE"/>
        </w:rPr>
        <w:t>itim planlamalar</w:t>
      </w:r>
      <w:r>
        <w:rPr>
          <w:b w:val="0"/>
          <w:bCs w:val="0"/>
          <w:spacing w:val="0"/>
          <w:shd w:val="clear" w:color="auto" w:fill="FFFFFF"/>
          <w:lang w:val="de-DE"/>
        </w:rPr>
        <w:t>ı</w:t>
      </w:r>
      <w:r>
        <w:rPr>
          <w:b w:val="0"/>
          <w:bCs w:val="0"/>
          <w:spacing w:val="0"/>
          <w:shd w:val="clear" w:color="auto" w:fill="FFFFFF"/>
          <w:lang w:val="de-DE"/>
        </w:rPr>
        <w:t>na h</w:t>
      </w:r>
      <w:r>
        <w:rPr>
          <w:b w:val="0"/>
          <w:bCs w:val="0"/>
          <w:spacing w:val="0"/>
          <w:shd w:val="clear" w:color="auto" w:fill="FFFFFF"/>
          <w:lang w:val="de-DE"/>
        </w:rPr>
        <w:t>ı</w:t>
      </w:r>
      <w:r>
        <w:rPr>
          <w:b w:val="0"/>
          <w:bCs w:val="0"/>
          <w:spacing w:val="0"/>
          <w:shd w:val="clear" w:color="auto" w:fill="FFFFFF"/>
          <w:lang w:val="de-DE"/>
        </w:rPr>
        <w:t>zla ba</w:t>
      </w:r>
      <w:r>
        <w:rPr>
          <w:b w:val="0"/>
          <w:bCs w:val="0"/>
          <w:spacing w:val="0"/>
          <w:shd w:val="clear" w:color="auto" w:fill="FFFFFF"/>
          <w:lang w:val="de-DE"/>
        </w:rPr>
        <w:t>ş</w:t>
      </w:r>
      <w:r>
        <w:rPr>
          <w:b w:val="0"/>
          <w:bCs w:val="0"/>
          <w:spacing w:val="0"/>
          <w:shd w:val="clear" w:color="auto" w:fill="FFFFFF"/>
          <w:lang w:val="de-DE"/>
        </w:rPr>
        <w:t>lanmal</w:t>
      </w:r>
      <w:r>
        <w:rPr>
          <w:b w:val="0"/>
          <w:bCs w:val="0"/>
          <w:spacing w:val="0"/>
          <w:shd w:val="clear" w:color="auto" w:fill="FFFFFF"/>
          <w:lang w:val="de-DE"/>
        </w:rPr>
        <w:t>ı</w:t>
      </w:r>
      <w:r>
        <w:rPr>
          <w:b w:val="0"/>
          <w:bCs w:val="0"/>
          <w:spacing w:val="0"/>
          <w:shd w:val="clear" w:color="auto" w:fill="FFFFFF"/>
          <w:lang w:val="de-DE"/>
        </w:rPr>
        <w:t>d</w:t>
      </w:r>
      <w:r>
        <w:rPr>
          <w:b w:val="0"/>
          <w:bCs w:val="0"/>
          <w:spacing w:val="0"/>
          <w:shd w:val="clear" w:color="auto" w:fill="FFFFFF"/>
          <w:lang w:val="de-DE"/>
        </w:rPr>
        <w:t>ı</w:t>
      </w:r>
      <w:r>
        <w:rPr>
          <w:b w:val="0"/>
          <w:bCs w:val="0"/>
          <w:spacing w:val="0"/>
          <w:shd w:val="clear" w:color="auto" w:fill="FFFFFF"/>
          <w:lang w:val="de-DE"/>
        </w:rPr>
        <w:t>r.</w:t>
      </w:r>
    </w:p>
    <w:p w:rsidR="006E6552" w:rsidRDefault="00FD2960">
      <w:pPr>
        <w:pStyle w:val="Balk1"/>
        <w:keepNext w:val="0"/>
        <w:tabs>
          <w:tab w:val="clear" w:pos="8640"/>
        </w:tabs>
        <w:spacing w:before="0"/>
        <w:ind w:firstLine="709"/>
        <w:jc w:val="both"/>
        <w:rPr>
          <w:b w:val="0"/>
          <w:bCs w:val="0"/>
          <w:spacing w:val="0"/>
          <w:lang w:val="de-DE"/>
        </w:rPr>
      </w:pPr>
      <w:r>
        <w:rPr>
          <w:b w:val="0"/>
          <w:bCs w:val="0"/>
          <w:spacing w:val="0"/>
          <w:lang w:val="de-DE"/>
        </w:rPr>
        <w:t>Ku</w:t>
      </w:r>
      <w:r>
        <w:rPr>
          <w:b w:val="0"/>
          <w:bCs w:val="0"/>
          <w:spacing w:val="0"/>
          <w:lang w:val="de-DE"/>
        </w:rPr>
        <w:t>ş</w:t>
      </w:r>
      <w:r>
        <w:rPr>
          <w:b w:val="0"/>
          <w:bCs w:val="0"/>
          <w:spacing w:val="0"/>
          <w:lang w:val="de-DE"/>
        </w:rPr>
        <w:t>aklar de</w:t>
      </w:r>
      <w:r>
        <w:rPr>
          <w:b w:val="0"/>
          <w:bCs w:val="0"/>
          <w:spacing w:val="0"/>
          <w:lang w:val="de-DE"/>
        </w:rPr>
        <w:t>ğ</w:t>
      </w:r>
      <w:r>
        <w:rPr>
          <w:b w:val="0"/>
          <w:bCs w:val="0"/>
          <w:spacing w:val="0"/>
          <w:lang w:val="de-DE"/>
        </w:rPr>
        <w:t>i</w:t>
      </w:r>
      <w:r>
        <w:rPr>
          <w:b w:val="0"/>
          <w:bCs w:val="0"/>
          <w:spacing w:val="0"/>
          <w:lang w:val="de-DE"/>
        </w:rPr>
        <w:t>ş</w:t>
      </w:r>
      <w:r>
        <w:rPr>
          <w:b w:val="0"/>
          <w:bCs w:val="0"/>
          <w:spacing w:val="0"/>
          <w:lang w:val="de-DE"/>
        </w:rPr>
        <w:t>tik</w:t>
      </w:r>
      <w:r>
        <w:rPr>
          <w:b w:val="0"/>
          <w:bCs w:val="0"/>
          <w:spacing w:val="0"/>
          <w:lang w:val="pt-PT"/>
        </w:rPr>
        <w:t>ç</w:t>
      </w:r>
      <w:r>
        <w:rPr>
          <w:b w:val="0"/>
          <w:bCs w:val="0"/>
          <w:spacing w:val="0"/>
          <w:lang w:val="de-DE"/>
        </w:rPr>
        <w:t xml:space="preserve">e </w:t>
      </w:r>
      <w:r>
        <w:rPr>
          <w:b w:val="0"/>
          <w:bCs w:val="0"/>
          <w:spacing w:val="0"/>
          <w:lang w:val="de-DE"/>
        </w:rPr>
        <w:t>öğ</w:t>
      </w:r>
      <w:r>
        <w:rPr>
          <w:b w:val="0"/>
          <w:bCs w:val="0"/>
          <w:spacing w:val="0"/>
          <w:lang w:val="de-DE"/>
        </w:rPr>
        <w:t xml:space="preserve">renmede esneklik </w:t>
      </w:r>
      <w:r>
        <w:rPr>
          <w:b w:val="0"/>
          <w:bCs w:val="0"/>
          <w:spacing w:val="0"/>
          <w:lang w:val="de-DE"/>
        </w:rPr>
        <w:t>ihtiyac</w:t>
      </w:r>
      <w:r>
        <w:rPr>
          <w:b w:val="0"/>
          <w:bCs w:val="0"/>
          <w:spacing w:val="0"/>
          <w:lang w:val="de-DE"/>
        </w:rPr>
        <w:t xml:space="preserve">ı </w:t>
      </w:r>
      <w:r>
        <w:rPr>
          <w:b w:val="0"/>
          <w:bCs w:val="0"/>
          <w:spacing w:val="0"/>
          <w:lang w:val="de-DE"/>
        </w:rPr>
        <w:t xml:space="preserve">giderek </w:t>
      </w:r>
      <w:r>
        <w:rPr>
          <w:b w:val="0"/>
          <w:bCs w:val="0"/>
          <w:spacing w:val="0"/>
          <w:lang w:val="sv-SE"/>
        </w:rPr>
        <w:t>ö</w:t>
      </w:r>
      <w:r>
        <w:rPr>
          <w:b w:val="0"/>
          <w:bCs w:val="0"/>
          <w:spacing w:val="0"/>
          <w:lang w:val="de-DE"/>
        </w:rPr>
        <w:t>nem kazanmaktad</w:t>
      </w:r>
      <w:r>
        <w:rPr>
          <w:b w:val="0"/>
          <w:bCs w:val="0"/>
          <w:spacing w:val="0"/>
          <w:lang w:val="de-DE"/>
        </w:rPr>
        <w:t>ı</w:t>
      </w:r>
      <w:r>
        <w:rPr>
          <w:b w:val="0"/>
          <w:bCs w:val="0"/>
          <w:spacing w:val="0"/>
          <w:lang w:val="de-DE"/>
        </w:rPr>
        <w:t>r. Mobil cihazlar, yeni neslin hayat</w:t>
      </w:r>
      <w:r>
        <w:rPr>
          <w:b w:val="0"/>
          <w:bCs w:val="0"/>
          <w:spacing w:val="0"/>
          <w:lang w:val="de-DE"/>
        </w:rPr>
        <w:t>ı</w:t>
      </w:r>
      <w:r>
        <w:rPr>
          <w:b w:val="0"/>
          <w:bCs w:val="0"/>
          <w:spacing w:val="0"/>
          <w:lang w:val="de-DE"/>
        </w:rPr>
        <w:t>n</w:t>
      </w:r>
      <w:r>
        <w:rPr>
          <w:b w:val="0"/>
          <w:bCs w:val="0"/>
          <w:spacing w:val="0"/>
          <w:lang w:val="de-DE"/>
        </w:rPr>
        <w:t>ı</w:t>
      </w:r>
      <w:r>
        <w:rPr>
          <w:b w:val="0"/>
          <w:bCs w:val="0"/>
          <w:spacing w:val="0"/>
          <w:lang w:val="de-DE"/>
        </w:rPr>
        <w:t>n ayr</w:t>
      </w:r>
      <w:r>
        <w:rPr>
          <w:b w:val="0"/>
          <w:bCs w:val="0"/>
          <w:spacing w:val="0"/>
          <w:lang w:val="de-DE"/>
        </w:rPr>
        <w:t>ı</w:t>
      </w:r>
      <w:r>
        <w:rPr>
          <w:b w:val="0"/>
          <w:bCs w:val="0"/>
          <w:spacing w:val="0"/>
          <w:lang w:val="de-DE"/>
        </w:rPr>
        <w:t>lmaz bir par</w:t>
      </w:r>
      <w:r>
        <w:rPr>
          <w:b w:val="0"/>
          <w:bCs w:val="0"/>
          <w:spacing w:val="0"/>
          <w:lang w:val="pt-PT"/>
        </w:rPr>
        <w:t>ç</w:t>
      </w:r>
      <w:r>
        <w:rPr>
          <w:b w:val="0"/>
          <w:bCs w:val="0"/>
          <w:spacing w:val="0"/>
          <w:lang w:val="de-DE"/>
        </w:rPr>
        <w:t>as</w:t>
      </w:r>
      <w:r>
        <w:rPr>
          <w:b w:val="0"/>
          <w:bCs w:val="0"/>
          <w:spacing w:val="0"/>
          <w:lang w:val="de-DE"/>
        </w:rPr>
        <w:t xml:space="preserve">ı </w:t>
      </w:r>
      <w:r>
        <w:rPr>
          <w:b w:val="0"/>
          <w:bCs w:val="0"/>
          <w:spacing w:val="0"/>
          <w:lang w:val="de-DE"/>
        </w:rPr>
        <w:t>haline gelmi</w:t>
      </w:r>
      <w:r>
        <w:rPr>
          <w:b w:val="0"/>
          <w:bCs w:val="0"/>
          <w:spacing w:val="0"/>
          <w:lang w:val="de-DE"/>
        </w:rPr>
        <w:t>ş</w:t>
      </w:r>
      <w:r>
        <w:rPr>
          <w:b w:val="0"/>
          <w:bCs w:val="0"/>
          <w:spacing w:val="0"/>
          <w:lang w:val="de-DE"/>
        </w:rPr>
        <w:t xml:space="preserve">tir ve </w:t>
      </w:r>
      <w:r>
        <w:rPr>
          <w:b w:val="0"/>
          <w:bCs w:val="0"/>
          <w:spacing w:val="0"/>
          <w:lang w:val="de-DE"/>
        </w:rPr>
        <w:t>öğ</w:t>
      </w:r>
      <w:r>
        <w:rPr>
          <w:b w:val="0"/>
          <w:bCs w:val="0"/>
          <w:spacing w:val="0"/>
          <w:lang w:val="de-DE"/>
        </w:rPr>
        <w:t>renme arac</w:t>
      </w:r>
      <w:r>
        <w:rPr>
          <w:b w:val="0"/>
          <w:bCs w:val="0"/>
          <w:spacing w:val="0"/>
          <w:lang w:val="de-DE"/>
        </w:rPr>
        <w:t xml:space="preserve">ı </w:t>
      </w:r>
      <w:r>
        <w:rPr>
          <w:b w:val="0"/>
          <w:bCs w:val="0"/>
          <w:spacing w:val="0"/>
          <w:lang w:val="de-DE"/>
        </w:rPr>
        <w:t>olarak mobil cihaz kullanman</w:t>
      </w:r>
      <w:r>
        <w:rPr>
          <w:b w:val="0"/>
          <w:bCs w:val="0"/>
          <w:spacing w:val="0"/>
          <w:lang w:val="de-DE"/>
        </w:rPr>
        <w:t>ı</w:t>
      </w:r>
      <w:r>
        <w:rPr>
          <w:b w:val="0"/>
          <w:bCs w:val="0"/>
          <w:spacing w:val="0"/>
          <w:lang w:val="de-DE"/>
        </w:rPr>
        <w:t>n bir</w:t>
      </w:r>
      <w:r>
        <w:rPr>
          <w:b w:val="0"/>
          <w:bCs w:val="0"/>
          <w:spacing w:val="0"/>
          <w:lang w:val="de-DE"/>
        </w:rPr>
        <w:t>ç</w:t>
      </w:r>
      <w:r>
        <w:rPr>
          <w:b w:val="0"/>
          <w:bCs w:val="0"/>
          <w:spacing w:val="0"/>
          <w:lang w:val="de-DE"/>
        </w:rPr>
        <w:t>ok avantaj</w:t>
      </w:r>
      <w:r>
        <w:rPr>
          <w:b w:val="0"/>
          <w:bCs w:val="0"/>
          <w:spacing w:val="0"/>
          <w:lang w:val="de-DE"/>
        </w:rPr>
        <w:t xml:space="preserve">ı </w:t>
      </w:r>
      <w:r>
        <w:rPr>
          <w:b w:val="0"/>
          <w:bCs w:val="0"/>
          <w:spacing w:val="0"/>
          <w:lang w:val="de-DE"/>
        </w:rPr>
        <w:t>oldu</w:t>
      </w:r>
      <w:r>
        <w:rPr>
          <w:b w:val="0"/>
          <w:bCs w:val="0"/>
          <w:spacing w:val="0"/>
          <w:lang w:val="de-DE"/>
        </w:rPr>
        <w:t>ğ</w:t>
      </w:r>
      <w:r>
        <w:rPr>
          <w:b w:val="0"/>
          <w:bCs w:val="0"/>
          <w:spacing w:val="0"/>
          <w:lang w:val="de-DE"/>
        </w:rPr>
        <w:t>u belirlenmi</w:t>
      </w:r>
      <w:r>
        <w:rPr>
          <w:b w:val="0"/>
          <w:bCs w:val="0"/>
          <w:spacing w:val="0"/>
          <w:lang w:val="de-DE"/>
        </w:rPr>
        <w:t>ş</w:t>
      </w:r>
      <w:r>
        <w:rPr>
          <w:b w:val="0"/>
          <w:bCs w:val="0"/>
          <w:spacing w:val="0"/>
          <w:lang w:val="de-DE"/>
        </w:rPr>
        <w:t>tir. M-</w:t>
      </w:r>
      <w:r>
        <w:rPr>
          <w:b w:val="0"/>
          <w:bCs w:val="0"/>
          <w:spacing w:val="0"/>
          <w:lang w:val="de-DE"/>
        </w:rPr>
        <w:t>öğ</w:t>
      </w:r>
      <w:r>
        <w:rPr>
          <w:b w:val="0"/>
          <w:bCs w:val="0"/>
          <w:spacing w:val="0"/>
          <w:lang w:val="de-DE"/>
        </w:rPr>
        <w:t>renme, kullan</w:t>
      </w:r>
      <w:r>
        <w:rPr>
          <w:b w:val="0"/>
          <w:bCs w:val="0"/>
          <w:spacing w:val="0"/>
          <w:lang w:val="de-DE"/>
        </w:rPr>
        <w:t>ı</w:t>
      </w:r>
      <w:r>
        <w:rPr>
          <w:b w:val="0"/>
          <w:bCs w:val="0"/>
          <w:spacing w:val="0"/>
          <w:lang w:val="de-DE"/>
        </w:rPr>
        <w:t>c</w:t>
      </w:r>
      <w:r>
        <w:rPr>
          <w:b w:val="0"/>
          <w:bCs w:val="0"/>
          <w:spacing w:val="0"/>
          <w:lang w:val="de-DE"/>
        </w:rPr>
        <w:t>ı</w:t>
      </w:r>
      <w:r>
        <w:rPr>
          <w:b w:val="0"/>
          <w:bCs w:val="0"/>
          <w:spacing w:val="0"/>
          <w:lang w:val="de-DE"/>
        </w:rPr>
        <w:t>lar</w:t>
      </w:r>
      <w:r>
        <w:rPr>
          <w:b w:val="0"/>
          <w:bCs w:val="0"/>
          <w:spacing w:val="0"/>
          <w:lang w:val="de-DE"/>
        </w:rPr>
        <w:t>ı</w:t>
      </w:r>
      <w:r>
        <w:rPr>
          <w:b w:val="0"/>
          <w:bCs w:val="0"/>
          <w:spacing w:val="0"/>
          <w:lang w:val="de-DE"/>
        </w:rPr>
        <w:t>n zaman ve mekanda esneklik sa</w:t>
      </w:r>
      <w:r>
        <w:rPr>
          <w:b w:val="0"/>
          <w:bCs w:val="0"/>
          <w:spacing w:val="0"/>
          <w:lang w:val="de-DE"/>
        </w:rPr>
        <w:t>ğ</w:t>
      </w:r>
      <w:r>
        <w:rPr>
          <w:b w:val="0"/>
          <w:bCs w:val="0"/>
          <w:spacing w:val="0"/>
          <w:lang w:val="de-DE"/>
        </w:rPr>
        <w:t>lamalar</w:t>
      </w:r>
      <w:r>
        <w:rPr>
          <w:b w:val="0"/>
          <w:bCs w:val="0"/>
          <w:spacing w:val="0"/>
          <w:lang w:val="de-DE"/>
        </w:rPr>
        <w:t>ı</w:t>
      </w:r>
      <w:r>
        <w:rPr>
          <w:b w:val="0"/>
          <w:bCs w:val="0"/>
          <w:spacing w:val="0"/>
          <w:lang w:val="de-DE"/>
        </w:rPr>
        <w:t>na, dolay</w:t>
      </w:r>
      <w:r>
        <w:rPr>
          <w:b w:val="0"/>
          <w:bCs w:val="0"/>
          <w:spacing w:val="0"/>
          <w:lang w:val="de-DE"/>
        </w:rPr>
        <w:t>ı</w:t>
      </w:r>
      <w:r>
        <w:rPr>
          <w:b w:val="0"/>
          <w:bCs w:val="0"/>
          <w:spacing w:val="0"/>
          <w:lang w:val="de-DE"/>
        </w:rPr>
        <w:t>s</w:t>
      </w:r>
      <w:r>
        <w:rPr>
          <w:b w:val="0"/>
          <w:bCs w:val="0"/>
          <w:spacing w:val="0"/>
          <w:lang w:val="de-DE"/>
        </w:rPr>
        <w:t>ı</w:t>
      </w:r>
      <w:r>
        <w:rPr>
          <w:b w:val="0"/>
          <w:bCs w:val="0"/>
          <w:spacing w:val="0"/>
          <w:lang w:val="de-DE"/>
        </w:rPr>
        <w:t>yla ba</w:t>
      </w:r>
      <w:r>
        <w:rPr>
          <w:b w:val="0"/>
          <w:bCs w:val="0"/>
          <w:spacing w:val="0"/>
          <w:lang w:val="de-DE"/>
        </w:rPr>
        <w:t>ğı</w:t>
      </w:r>
      <w:r>
        <w:rPr>
          <w:b w:val="0"/>
          <w:bCs w:val="0"/>
          <w:spacing w:val="0"/>
          <w:lang w:val="de-DE"/>
        </w:rPr>
        <w:t>ms</w:t>
      </w:r>
      <w:r>
        <w:rPr>
          <w:b w:val="0"/>
          <w:bCs w:val="0"/>
          <w:spacing w:val="0"/>
          <w:lang w:val="de-DE"/>
        </w:rPr>
        <w:t>ı</w:t>
      </w:r>
      <w:r>
        <w:rPr>
          <w:b w:val="0"/>
          <w:bCs w:val="0"/>
          <w:spacing w:val="0"/>
          <w:lang w:val="de-DE"/>
        </w:rPr>
        <w:t>zl</w:t>
      </w:r>
      <w:r>
        <w:rPr>
          <w:b w:val="0"/>
          <w:bCs w:val="0"/>
          <w:spacing w:val="0"/>
          <w:lang w:val="de-DE"/>
        </w:rPr>
        <w:t>ı</w:t>
      </w:r>
      <w:r>
        <w:rPr>
          <w:b w:val="0"/>
          <w:bCs w:val="0"/>
          <w:spacing w:val="0"/>
          <w:lang w:val="de-DE"/>
        </w:rPr>
        <w:t>klar</w:t>
      </w:r>
      <w:r>
        <w:rPr>
          <w:b w:val="0"/>
          <w:bCs w:val="0"/>
          <w:spacing w:val="0"/>
          <w:lang w:val="de-DE"/>
        </w:rPr>
        <w:t>ı</w:t>
      </w:r>
      <w:r>
        <w:rPr>
          <w:b w:val="0"/>
          <w:bCs w:val="0"/>
          <w:spacing w:val="0"/>
          <w:lang w:val="de-DE"/>
        </w:rPr>
        <w:t>n</w:t>
      </w:r>
      <w:r>
        <w:rPr>
          <w:b w:val="0"/>
          <w:bCs w:val="0"/>
          <w:spacing w:val="0"/>
          <w:lang w:val="de-DE"/>
        </w:rPr>
        <w:t xml:space="preserve">ı </w:t>
      </w:r>
      <w:r>
        <w:rPr>
          <w:b w:val="0"/>
          <w:bCs w:val="0"/>
          <w:spacing w:val="0"/>
          <w:lang w:val="de-DE"/>
        </w:rPr>
        <w:t xml:space="preserve">ve </w:t>
      </w:r>
      <w:r>
        <w:rPr>
          <w:b w:val="0"/>
          <w:bCs w:val="0"/>
          <w:spacing w:val="0"/>
          <w:lang w:val="de-DE"/>
        </w:rPr>
        <w:t>öğ</w:t>
      </w:r>
      <w:r>
        <w:rPr>
          <w:b w:val="0"/>
          <w:bCs w:val="0"/>
          <w:spacing w:val="0"/>
          <w:lang w:val="de-DE"/>
        </w:rPr>
        <w:t>renme sorumluluk duygular</w:t>
      </w:r>
      <w:r>
        <w:rPr>
          <w:b w:val="0"/>
          <w:bCs w:val="0"/>
          <w:spacing w:val="0"/>
          <w:lang w:val="de-DE"/>
        </w:rPr>
        <w:t>ı</w:t>
      </w:r>
      <w:r>
        <w:rPr>
          <w:b w:val="0"/>
          <w:bCs w:val="0"/>
          <w:spacing w:val="0"/>
          <w:lang w:val="de-DE"/>
        </w:rPr>
        <w:t>n</w:t>
      </w:r>
      <w:r>
        <w:rPr>
          <w:b w:val="0"/>
          <w:bCs w:val="0"/>
          <w:spacing w:val="0"/>
          <w:lang w:val="de-DE"/>
        </w:rPr>
        <w:t xml:space="preserve">ı </w:t>
      </w:r>
      <w:r>
        <w:rPr>
          <w:b w:val="0"/>
          <w:bCs w:val="0"/>
          <w:spacing w:val="0"/>
          <w:lang w:val="de-DE"/>
        </w:rPr>
        <w:t>artt</w:t>
      </w:r>
      <w:r>
        <w:rPr>
          <w:b w:val="0"/>
          <w:bCs w:val="0"/>
          <w:spacing w:val="0"/>
          <w:lang w:val="de-DE"/>
        </w:rPr>
        <w:t>ı</w:t>
      </w:r>
      <w:r>
        <w:rPr>
          <w:b w:val="0"/>
          <w:bCs w:val="0"/>
          <w:spacing w:val="0"/>
          <w:lang w:val="de-DE"/>
        </w:rPr>
        <w:t>rmalar</w:t>
      </w:r>
      <w:r>
        <w:rPr>
          <w:b w:val="0"/>
          <w:bCs w:val="0"/>
          <w:spacing w:val="0"/>
          <w:lang w:val="de-DE"/>
        </w:rPr>
        <w:t>ı</w:t>
      </w:r>
      <w:r>
        <w:rPr>
          <w:b w:val="0"/>
          <w:bCs w:val="0"/>
          <w:spacing w:val="0"/>
          <w:lang w:val="de-DE"/>
        </w:rPr>
        <w:t>na olanak tan</w:t>
      </w:r>
      <w:r>
        <w:rPr>
          <w:b w:val="0"/>
          <w:bCs w:val="0"/>
          <w:spacing w:val="0"/>
          <w:lang w:val="de-DE"/>
        </w:rPr>
        <w:t>ı</w:t>
      </w:r>
      <w:r>
        <w:rPr>
          <w:b w:val="0"/>
          <w:bCs w:val="0"/>
          <w:spacing w:val="0"/>
          <w:lang w:val="de-DE"/>
        </w:rPr>
        <w:t>r. Ayr</w:t>
      </w:r>
      <w:r>
        <w:rPr>
          <w:b w:val="0"/>
          <w:bCs w:val="0"/>
          <w:spacing w:val="0"/>
          <w:lang w:val="de-DE"/>
        </w:rPr>
        <w:t>ı</w:t>
      </w:r>
      <w:r>
        <w:rPr>
          <w:b w:val="0"/>
          <w:bCs w:val="0"/>
          <w:spacing w:val="0"/>
          <w:lang w:val="de-DE"/>
        </w:rPr>
        <w:t>ca, M-</w:t>
      </w:r>
      <w:r>
        <w:rPr>
          <w:b w:val="0"/>
          <w:bCs w:val="0"/>
          <w:spacing w:val="0"/>
          <w:lang w:val="de-DE"/>
        </w:rPr>
        <w:t>öğ</w:t>
      </w:r>
      <w:r>
        <w:rPr>
          <w:b w:val="0"/>
          <w:bCs w:val="0"/>
          <w:spacing w:val="0"/>
          <w:lang w:val="de-DE"/>
        </w:rPr>
        <w:t xml:space="preserve">renme, </w:t>
      </w:r>
      <w:r>
        <w:rPr>
          <w:b w:val="0"/>
          <w:bCs w:val="0"/>
          <w:spacing w:val="0"/>
          <w:lang w:val="de-DE"/>
        </w:rPr>
        <w:t>öğ</w:t>
      </w:r>
      <w:r>
        <w:rPr>
          <w:b w:val="0"/>
          <w:bCs w:val="0"/>
          <w:spacing w:val="0"/>
          <w:lang w:val="de-DE"/>
        </w:rPr>
        <w:t xml:space="preserve">rencilerin yeni teknoloji ve </w:t>
      </w:r>
      <w:r>
        <w:rPr>
          <w:b w:val="0"/>
          <w:bCs w:val="0"/>
          <w:spacing w:val="0"/>
          <w:lang w:val="de-DE"/>
        </w:rPr>
        <w:t>öğ</w:t>
      </w:r>
      <w:r>
        <w:rPr>
          <w:b w:val="0"/>
          <w:bCs w:val="0"/>
          <w:spacing w:val="0"/>
          <w:lang w:val="de-DE"/>
        </w:rPr>
        <w:t>retim y</w:t>
      </w:r>
      <w:r>
        <w:rPr>
          <w:b w:val="0"/>
          <w:bCs w:val="0"/>
          <w:spacing w:val="0"/>
          <w:lang w:val="sv-SE"/>
        </w:rPr>
        <w:t>ö</w:t>
      </w:r>
      <w:r>
        <w:rPr>
          <w:b w:val="0"/>
          <w:bCs w:val="0"/>
          <w:spacing w:val="0"/>
          <w:lang w:val="de-DE"/>
        </w:rPr>
        <w:t xml:space="preserve">ntemleri kullanarak </w:t>
      </w:r>
      <w:r>
        <w:rPr>
          <w:b w:val="0"/>
          <w:bCs w:val="0"/>
          <w:spacing w:val="0"/>
          <w:lang w:val="de-DE"/>
        </w:rPr>
        <w:t>öğ</w:t>
      </w:r>
      <w:r>
        <w:rPr>
          <w:b w:val="0"/>
          <w:bCs w:val="0"/>
          <w:spacing w:val="0"/>
          <w:lang w:val="de-DE"/>
        </w:rPr>
        <w:t>renme motivasyonuna sahip olmas</w:t>
      </w:r>
      <w:r>
        <w:rPr>
          <w:b w:val="0"/>
          <w:bCs w:val="0"/>
          <w:spacing w:val="0"/>
          <w:lang w:val="de-DE"/>
        </w:rPr>
        <w:t>ı</w:t>
      </w:r>
      <w:r>
        <w:rPr>
          <w:b w:val="0"/>
          <w:bCs w:val="0"/>
          <w:spacing w:val="0"/>
          <w:lang w:val="de-DE"/>
        </w:rPr>
        <w:t>na neden olmaktad</w:t>
      </w:r>
      <w:r>
        <w:rPr>
          <w:b w:val="0"/>
          <w:bCs w:val="0"/>
          <w:spacing w:val="0"/>
          <w:lang w:val="de-DE"/>
        </w:rPr>
        <w:t>ı</w:t>
      </w:r>
      <w:r>
        <w:rPr>
          <w:b w:val="0"/>
          <w:bCs w:val="0"/>
          <w:spacing w:val="0"/>
          <w:lang w:val="de-DE"/>
        </w:rPr>
        <w:t>r. M-</w:t>
      </w:r>
      <w:r>
        <w:rPr>
          <w:b w:val="0"/>
          <w:bCs w:val="0"/>
          <w:spacing w:val="0"/>
          <w:lang w:val="de-DE"/>
        </w:rPr>
        <w:t>öğ</w:t>
      </w:r>
      <w:r>
        <w:rPr>
          <w:b w:val="0"/>
          <w:bCs w:val="0"/>
          <w:spacing w:val="0"/>
          <w:lang w:val="de-DE"/>
        </w:rPr>
        <w:t>renme, mobil</w:t>
      </w:r>
      <w:r>
        <w:rPr>
          <w:b w:val="0"/>
          <w:bCs w:val="0"/>
          <w:spacing w:val="0"/>
          <w:lang w:val="de-DE"/>
        </w:rPr>
        <w:t xml:space="preserve"> cihaz kullan</w:t>
      </w:r>
      <w:r>
        <w:rPr>
          <w:b w:val="0"/>
          <w:bCs w:val="0"/>
          <w:spacing w:val="0"/>
          <w:lang w:val="de-DE"/>
        </w:rPr>
        <w:t>ı</w:t>
      </w:r>
      <w:r>
        <w:rPr>
          <w:b w:val="0"/>
          <w:bCs w:val="0"/>
          <w:spacing w:val="0"/>
          <w:lang w:val="de-DE"/>
        </w:rPr>
        <w:t>m</w:t>
      </w:r>
      <w:r>
        <w:rPr>
          <w:b w:val="0"/>
          <w:bCs w:val="0"/>
          <w:spacing w:val="0"/>
          <w:lang w:val="de-DE"/>
        </w:rPr>
        <w:t>ı</w:t>
      </w:r>
      <w:r>
        <w:rPr>
          <w:b w:val="0"/>
          <w:bCs w:val="0"/>
          <w:spacing w:val="0"/>
          <w:lang w:val="de-DE"/>
        </w:rPr>
        <w:t>n</w:t>
      </w:r>
      <w:r>
        <w:rPr>
          <w:b w:val="0"/>
          <w:bCs w:val="0"/>
          <w:spacing w:val="0"/>
          <w:lang w:val="de-DE"/>
        </w:rPr>
        <w:t>ı</w:t>
      </w:r>
      <w:r>
        <w:rPr>
          <w:b w:val="0"/>
          <w:bCs w:val="0"/>
          <w:spacing w:val="0"/>
          <w:lang w:val="de-DE"/>
        </w:rPr>
        <w:t>n hayatlar</w:t>
      </w:r>
      <w:r>
        <w:rPr>
          <w:b w:val="0"/>
          <w:bCs w:val="0"/>
          <w:spacing w:val="0"/>
          <w:lang w:val="de-DE"/>
        </w:rPr>
        <w:t>ı</w:t>
      </w:r>
      <w:r>
        <w:rPr>
          <w:b w:val="0"/>
          <w:bCs w:val="0"/>
          <w:spacing w:val="0"/>
          <w:lang w:val="de-DE"/>
        </w:rPr>
        <w:t>n</w:t>
      </w:r>
      <w:r>
        <w:rPr>
          <w:b w:val="0"/>
          <w:bCs w:val="0"/>
          <w:spacing w:val="0"/>
          <w:lang w:val="de-DE"/>
        </w:rPr>
        <w:t>ı</w:t>
      </w:r>
      <w:r>
        <w:rPr>
          <w:b w:val="0"/>
          <w:bCs w:val="0"/>
          <w:spacing w:val="0"/>
          <w:lang w:val="de-DE"/>
        </w:rPr>
        <w:t>n bir par</w:t>
      </w:r>
      <w:r>
        <w:rPr>
          <w:b w:val="0"/>
          <w:bCs w:val="0"/>
          <w:spacing w:val="0"/>
          <w:lang w:val="pt-PT"/>
        </w:rPr>
        <w:t>ç</w:t>
      </w:r>
      <w:r>
        <w:rPr>
          <w:b w:val="0"/>
          <w:bCs w:val="0"/>
          <w:spacing w:val="0"/>
          <w:lang w:val="de-DE"/>
        </w:rPr>
        <w:t>as</w:t>
      </w:r>
      <w:r>
        <w:rPr>
          <w:b w:val="0"/>
          <w:bCs w:val="0"/>
          <w:spacing w:val="0"/>
          <w:lang w:val="de-DE"/>
        </w:rPr>
        <w:t xml:space="preserve">ı </w:t>
      </w:r>
      <w:r>
        <w:rPr>
          <w:b w:val="0"/>
          <w:bCs w:val="0"/>
          <w:spacing w:val="0"/>
          <w:lang w:val="de-DE"/>
        </w:rPr>
        <w:t xml:space="preserve">olan </w:t>
      </w:r>
      <w:r>
        <w:rPr>
          <w:b w:val="0"/>
          <w:bCs w:val="0"/>
          <w:spacing w:val="0"/>
          <w:lang w:val="de-DE"/>
        </w:rPr>
        <w:t>öğ</w:t>
      </w:r>
      <w:r>
        <w:rPr>
          <w:b w:val="0"/>
          <w:bCs w:val="0"/>
          <w:spacing w:val="0"/>
          <w:lang w:val="de-DE"/>
        </w:rPr>
        <w:t>renciler aras</w:t>
      </w:r>
      <w:r>
        <w:rPr>
          <w:b w:val="0"/>
          <w:bCs w:val="0"/>
          <w:spacing w:val="0"/>
          <w:lang w:val="de-DE"/>
        </w:rPr>
        <w:t>ı</w:t>
      </w:r>
      <w:r>
        <w:rPr>
          <w:b w:val="0"/>
          <w:bCs w:val="0"/>
          <w:spacing w:val="0"/>
          <w:lang w:val="de-DE"/>
        </w:rPr>
        <w:t>nda geleneksel hem</w:t>
      </w:r>
      <w:r>
        <w:rPr>
          <w:b w:val="0"/>
          <w:bCs w:val="0"/>
          <w:spacing w:val="0"/>
          <w:lang w:val="de-DE"/>
        </w:rPr>
        <w:t>ş</w:t>
      </w:r>
      <w:r>
        <w:rPr>
          <w:b w:val="0"/>
          <w:bCs w:val="0"/>
          <w:spacing w:val="0"/>
          <w:lang w:val="de-DE"/>
        </w:rPr>
        <w:t>irelik e</w:t>
      </w:r>
      <w:r>
        <w:rPr>
          <w:b w:val="0"/>
          <w:bCs w:val="0"/>
          <w:spacing w:val="0"/>
          <w:lang w:val="de-DE"/>
        </w:rPr>
        <w:t>ğ</w:t>
      </w:r>
      <w:r>
        <w:rPr>
          <w:b w:val="0"/>
          <w:bCs w:val="0"/>
          <w:spacing w:val="0"/>
          <w:lang w:val="de-DE"/>
        </w:rPr>
        <w:t>itimini desteklemek ve tamamlamak i</w:t>
      </w:r>
      <w:r>
        <w:rPr>
          <w:b w:val="0"/>
          <w:bCs w:val="0"/>
          <w:spacing w:val="0"/>
          <w:lang w:val="pt-PT"/>
        </w:rPr>
        <w:t>ç</w:t>
      </w:r>
      <w:r>
        <w:rPr>
          <w:b w:val="0"/>
          <w:bCs w:val="0"/>
          <w:spacing w:val="0"/>
          <w:lang w:val="de-DE"/>
        </w:rPr>
        <w:t>in kolayca kullan</w:t>
      </w:r>
      <w:r>
        <w:rPr>
          <w:b w:val="0"/>
          <w:bCs w:val="0"/>
          <w:spacing w:val="0"/>
          <w:lang w:val="de-DE"/>
        </w:rPr>
        <w:t>ı</w:t>
      </w:r>
      <w:r>
        <w:rPr>
          <w:b w:val="0"/>
          <w:bCs w:val="0"/>
          <w:spacing w:val="0"/>
          <w:lang w:val="de-DE"/>
        </w:rPr>
        <w:t>labilir bir y</w:t>
      </w:r>
      <w:r>
        <w:rPr>
          <w:b w:val="0"/>
          <w:bCs w:val="0"/>
          <w:spacing w:val="0"/>
          <w:lang w:val="sv-SE"/>
        </w:rPr>
        <w:t>ö</w:t>
      </w:r>
      <w:r>
        <w:rPr>
          <w:b w:val="0"/>
          <w:bCs w:val="0"/>
          <w:spacing w:val="0"/>
          <w:lang w:val="de-DE"/>
        </w:rPr>
        <w:t>ntemdir. Ge</w:t>
      </w:r>
      <w:r>
        <w:rPr>
          <w:b w:val="0"/>
          <w:bCs w:val="0"/>
          <w:spacing w:val="0"/>
          <w:lang w:val="pt-PT"/>
        </w:rPr>
        <w:t>ç</w:t>
      </w:r>
      <w:r>
        <w:rPr>
          <w:b w:val="0"/>
          <w:bCs w:val="0"/>
          <w:spacing w:val="0"/>
          <w:lang w:val="de-DE"/>
        </w:rPr>
        <w:t>mi</w:t>
      </w:r>
      <w:r>
        <w:rPr>
          <w:b w:val="0"/>
          <w:bCs w:val="0"/>
          <w:spacing w:val="0"/>
          <w:lang w:val="de-DE"/>
        </w:rPr>
        <w:t>ş</w:t>
      </w:r>
      <w:r>
        <w:rPr>
          <w:b w:val="0"/>
          <w:bCs w:val="0"/>
          <w:spacing w:val="0"/>
          <w:lang w:val="de-DE"/>
        </w:rPr>
        <w:t>te M-</w:t>
      </w:r>
      <w:r>
        <w:rPr>
          <w:b w:val="0"/>
          <w:bCs w:val="0"/>
          <w:spacing w:val="0"/>
          <w:lang w:val="de-DE"/>
        </w:rPr>
        <w:t>öğ</w:t>
      </w:r>
      <w:r>
        <w:rPr>
          <w:b w:val="0"/>
          <w:bCs w:val="0"/>
          <w:spacing w:val="0"/>
          <w:lang w:val="de-DE"/>
        </w:rPr>
        <w:t>renme finansal destek gerektirirken, g</w:t>
      </w:r>
      <w:r>
        <w:rPr>
          <w:b w:val="0"/>
          <w:bCs w:val="0"/>
          <w:spacing w:val="0"/>
          <w:lang w:val="de-DE"/>
        </w:rPr>
        <w:t>ü</w:t>
      </w:r>
      <w:r>
        <w:rPr>
          <w:b w:val="0"/>
          <w:bCs w:val="0"/>
          <w:spacing w:val="0"/>
          <w:lang w:val="de-DE"/>
        </w:rPr>
        <w:t>n</w:t>
      </w:r>
      <w:r>
        <w:rPr>
          <w:b w:val="0"/>
          <w:bCs w:val="0"/>
          <w:spacing w:val="0"/>
          <w:lang w:val="de-DE"/>
        </w:rPr>
        <w:t>ü</w:t>
      </w:r>
      <w:r>
        <w:rPr>
          <w:b w:val="0"/>
          <w:bCs w:val="0"/>
          <w:spacing w:val="0"/>
          <w:lang w:val="de-DE"/>
        </w:rPr>
        <w:t>m</w:t>
      </w:r>
      <w:r>
        <w:rPr>
          <w:b w:val="0"/>
          <w:bCs w:val="0"/>
          <w:spacing w:val="0"/>
          <w:lang w:val="de-DE"/>
        </w:rPr>
        <w:t>ü</w:t>
      </w:r>
      <w:r>
        <w:rPr>
          <w:b w:val="0"/>
          <w:bCs w:val="0"/>
          <w:spacing w:val="0"/>
          <w:lang w:val="de-DE"/>
        </w:rPr>
        <w:t>zde t</w:t>
      </w:r>
      <w:r>
        <w:rPr>
          <w:b w:val="0"/>
          <w:bCs w:val="0"/>
          <w:spacing w:val="0"/>
          <w:lang w:val="de-DE"/>
        </w:rPr>
        <w:t>ü</w:t>
      </w:r>
      <w:r>
        <w:rPr>
          <w:b w:val="0"/>
          <w:bCs w:val="0"/>
          <w:spacing w:val="0"/>
          <w:lang w:val="fr-FR"/>
        </w:rPr>
        <w:t xml:space="preserve">m lisans </w:t>
      </w:r>
      <w:r>
        <w:rPr>
          <w:b w:val="0"/>
          <w:bCs w:val="0"/>
          <w:spacing w:val="0"/>
          <w:lang w:val="de-DE"/>
        </w:rPr>
        <w:t>öğ</w:t>
      </w:r>
      <w:r>
        <w:rPr>
          <w:b w:val="0"/>
          <w:bCs w:val="0"/>
          <w:spacing w:val="0"/>
          <w:lang w:val="de-DE"/>
        </w:rPr>
        <w:t>rencileri bi</w:t>
      </w:r>
      <w:r>
        <w:rPr>
          <w:b w:val="0"/>
          <w:bCs w:val="0"/>
          <w:spacing w:val="0"/>
          <w:lang w:val="de-DE"/>
        </w:rPr>
        <w:t>rer adet ak</w:t>
      </w:r>
      <w:r>
        <w:rPr>
          <w:b w:val="0"/>
          <w:bCs w:val="0"/>
          <w:spacing w:val="0"/>
          <w:lang w:val="de-DE"/>
        </w:rPr>
        <w:t>ı</w:t>
      </w:r>
      <w:r>
        <w:rPr>
          <w:b w:val="0"/>
          <w:bCs w:val="0"/>
          <w:spacing w:val="0"/>
          <w:lang w:val="de-DE"/>
        </w:rPr>
        <w:t>ll</w:t>
      </w:r>
      <w:r>
        <w:rPr>
          <w:b w:val="0"/>
          <w:bCs w:val="0"/>
          <w:spacing w:val="0"/>
          <w:lang w:val="de-DE"/>
        </w:rPr>
        <w:t xml:space="preserve">ı </w:t>
      </w:r>
      <w:r>
        <w:rPr>
          <w:b w:val="0"/>
          <w:bCs w:val="0"/>
          <w:spacing w:val="0"/>
          <w:lang w:val="de-DE"/>
        </w:rPr>
        <w:t>telefona sahip oldu</w:t>
      </w:r>
      <w:r>
        <w:rPr>
          <w:b w:val="0"/>
          <w:bCs w:val="0"/>
          <w:spacing w:val="0"/>
          <w:lang w:val="de-DE"/>
        </w:rPr>
        <w:t>ğ</w:t>
      </w:r>
      <w:r>
        <w:rPr>
          <w:b w:val="0"/>
          <w:bCs w:val="0"/>
          <w:spacing w:val="0"/>
          <w:lang w:val="de-DE"/>
        </w:rPr>
        <w:t>u i</w:t>
      </w:r>
      <w:r>
        <w:rPr>
          <w:b w:val="0"/>
          <w:bCs w:val="0"/>
          <w:spacing w:val="0"/>
          <w:lang w:val="pt-PT"/>
        </w:rPr>
        <w:t>ç</w:t>
      </w:r>
      <w:r>
        <w:rPr>
          <w:b w:val="0"/>
          <w:bCs w:val="0"/>
          <w:spacing w:val="0"/>
          <w:lang w:val="de-DE"/>
        </w:rPr>
        <w:t>in finansal a</w:t>
      </w:r>
      <w:r>
        <w:rPr>
          <w:b w:val="0"/>
          <w:bCs w:val="0"/>
          <w:spacing w:val="0"/>
          <w:lang w:val="de-DE"/>
        </w:rPr>
        <w:t>çı</w:t>
      </w:r>
      <w:r>
        <w:rPr>
          <w:b w:val="0"/>
          <w:bCs w:val="0"/>
          <w:spacing w:val="0"/>
          <w:lang w:val="de-DE"/>
        </w:rPr>
        <w:t>dan maliyetsiz bir uygulamad</w:t>
      </w:r>
      <w:r>
        <w:rPr>
          <w:b w:val="0"/>
          <w:bCs w:val="0"/>
          <w:spacing w:val="0"/>
          <w:lang w:val="de-DE"/>
        </w:rPr>
        <w:t>ı</w:t>
      </w:r>
      <w:r>
        <w:rPr>
          <w:b w:val="0"/>
          <w:bCs w:val="0"/>
          <w:spacing w:val="0"/>
          <w:lang w:val="de-DE"/>
        </w:rPr>
        <w:t>r. Mobil ileti</w:t>
      </w:r>
      <w:r>
        <w:rPr>
          <w:b w:val="0"/>
          <w:bCs w:val="0"/>
          <w:spacing w:val="0"/>
          <w:lang w:val="de-DE"/>
        </w:rPr>
        <w:t>ş</w:t>
      </w:r>
      <w:r>
        <w:rPr>
          <w:b w:val="0"/>
          <w:bCs w:val="0"/>
          <w:spacing w:val="0"/>
          <w:lang w:val="de-DE"/>
        </w:rPr>
        <w:t>im cihazlar</w:t>
      </w:r>
      <w:r>
        <w:rPr>
          <w:b w:val="0"/>
          <w:bCs w:val="0"/>
          <w:spacing w:val="0"/>
          <w:lang w:val="de-DE"/>
        </w:rPr>
        <w:t>ı</w:t>
      </w:r>
      <w:r>
        <w:rPr>
          <w:b w:val="0"/>
          <w:bCs w:val="0"/>
          <w:spacing w:val="0"/>
          <w:lang w:val="de-DE"/>
        </w:rPr>
        <w:t>n</w:t>
      </w:r>
      <w:r>
        <w:rPr>
          <w:b w:val="0"/>
          <w:bCs w:val="0"/>
          <w:spacing w:val="0"/>
          <w:lang w:val="de-DE"/>
        </w:rPr>
        <w:t>ı</w:t>
      </w:r>
      <w:r>
        <w:rPr>
          <w:b w:val="0"/>
          <w:bCs w:val="0"/>
          <w:spacing w:val="0"/>
          <w:lang w:val="de-DE"/>
        </w:rPr>
        <w:t>n her yerde bulundu</w:t>
      </w:r>
      <w:r>
        <w:rPr>
          <w:b w:val="0"/>
          <w:bCs w:val="0"/>
          <w:spacing w:val="0"/>
          <w:lang w:val="de-DE"/>
        </w:rPr>
        <w:t>ğ</w:t>
      </w:r>
      <w:r>
        <w:rPr>
          <w:b w:val="0"/>
          <w:bCs w:val="0"/>
          <w:spacing w:val="0"/>
          <w:lang w:val="de-DE"/>
        </w:rPr>
        <w:t>u, g</w:t>
      </w:r>
      <w:r>
        <w:rPr>
          <w:b w:val="0"/>
          <w:bCs w:val="0"/>
          <w:spacing w:val="0"/>
          <w:lang w:val="sv-SE"/>
        </w:rPr>
        <w:t>ö</w:t>
      </w:r>
      <w:r>
        <w:rPr>
          <w:b w:val="0"/>
          <w:bCs w:val="0"/>
          <w:spacing w:val="0"/>
          <w:lang w:val="de-DE"/>
        </w:rPr>
        <w:t xml:space="preserve">z </w:t>
      </w:r>
      <w:r>
        <w:rPr>
          <w:b w:val="0"/>
          <w:bCs w:val="0"/>
          <w:spacing w:val="0"/>
          <w:lang w:val="sv-SE"/>
        </w:rPr>
        <w:t>ö</w:t>
      </w:r>
      <w:r>
        <w:rPr>
          <w:b w:val="0"/>
          <w:bCs w:val="0"/>
          <w:spacing w:val="0"/>
          <w:lang w:val="de-DE"/>
        </w:rPr>
        <w:t>n</w:t>
      </w:r>
      <w:r>
        <w:rPr>
          <w:b w:val="0"/>
          <w:bCs w:val="0"/>
          <w:spacing w:val="0"/>
          <w:lang w:val="de-DE"/>
        </w:rPr>
        <w:t>ü</w:t>
      </w:r>
      <w:r>
        <w:rPr>
          <w:b w:val="0"/>
          <w:bCs w:val="0"/>
          <w:spacing w:val="0"/>
          <w:lang w:val="fr-FR"/>
        </w:rPr>
        <w:t>ne al</w:t>
      </w:r>
      <w:r>
        <w:rPr>
          <w:b w:val="0"/>
          <w:bCs w:val="0"/>
          <w:spacing w:val="0"/>
          <w:lang w:val="de-DE"/>
        </w:rPr>
        <w:t>ı</w:t>
      </w:r>
      <w:r>
        <w:rPr>
          <w:b w:val="0"/>
          <w:bCs w:val="0"/>
          <w:spacing w:val="0"/>
          <w:lang w:val="de-DE"/>
        </w:rPr>
        <w:t>nd</w:t>
      </w:r>
      <w:r>
        <w:rPr>
          <w:b w:val="0"/>
          <w:bCs w:val="0"/>
          <w:spacing w:val="0"/>
          <w:lang w:val="de-DE"/>
        </w:rPr>
        <w:t>ığı</w:t>
      </w:r>
      <w:r>
        <w:rPr>
          <w:b w:val="0"/>
          <w:bCs w:val="0"/>
          <w:spacing w:val="0"/>
          <w:lang w:val="de-DE"/>
        </w:rPr>
        <w:t xml:space="preserve">nda </w:t>
      </w:r>
      <w:r>
        <w:rPr>
          <w:b w:val="0"/>
          <w:bCs w:val="0"/>
          <w:spacing w:val="0"/>
          <w:lang w:val="de-DE"/>
        </w:rPr>
        <w:t>öğ</w:t>
      </w:r>
      <w:r>
        <w:rPr>
          <w:b w:val="0"/>
          <w:bCs w:val="0"/>
          <w:spacing w:val="0"/>
          <w:lang w:val="de-DE"/>
        </w:rPr>
        <w:t xml:space="preserve">renim ve </w:t>
      </w:r>
      <w:r>
        <w:rPr>
          <w:b w:val="0"/>
          <w:bCs w:val="0"/>
          <w:spacing w:val="0"/>
          <w:lang w:val="de-DE"/>
        </w:rPr>
        <w:t>öğ</w:t>
      </w:r>
      <w:r>
        <w:rPr>
          <w:b w:val="0"/>
          <w:bCs w:val="0"/>
          <w:spacing w:val="0"/>
          <w:lang w:val="de-DE"/>
        </w:rPr>
        <w:t>retim alan</w:t>
      </w:r>
      <w:r>
        <w:rPr>
          <w:b w:val="0"/>
          <w:bCs w:val="0"/>
          <w:spacing w:val="0"/>
          <w:lang w:val="de-DE"/>
        </w:rPr>
        <w:t>ı</w:t>
      </w:r>
      <w:r>
        <w:rPr>
          <w:b w:val="0"/>
          <w:bCs w:val="0"/>
          <w:spacing w:val="0"/>
          <w:lang w:val="de-DE"/>
        </w:rPr>
        <w:t xml:space="preserve">nda </w:t>
      </w:r>
      <w:r>
        <w:rPr>
          <w:b w:val="0"/>
          <w:bCs w:val="0"/>
          <w:spacing w:val="0"/>
          <w:lang w:val="sv-SE"/>
        </w:rPr>
        <w:t>ö</w:t>
      </w:r>
      <w:r>
        <w:rPr>
          <w:b w:val="0"/>
          <w:bCs w:val="0"/>
          <w:spacing w:val="0"/>
          <w:lang w:val="de-DE"/>
        </w:rPr>
        <w:t>nemli bir rol oynayaca</w:t>
      </w:r>
      <w:r>
        <w:rPr>
          <w:b w:val="0"/>
          <w:bCs w:val="0"/>
          <w:spacing w:val="0"/>
          <w:lang w:val="de-DE"/>
        </w:rPr>
        <w:t>ğı</w:t>
      </w:r>
      <w:r>
        <w:rPr>
          <w:b w:val="0"/>
          <w:bCs w:val="0"/>
          <w:spacing w:val="0"/>
          <w:lang w:val="de-DE"/>
        </w:rPr>
        <w:t xml:space="preserve">na </w:t>
      </w:r>
      <w:r>
        <w:rPr>
          <w:b w:val="0"/>
          <w:bCs w:val="0"/>
          <w:spacing w:val="0"/>
          <w:lang w:val="de-DE"/>
        </w:rPr>
        <w:lastRenderedPageBreak/>
        <w:t>şü</w:t>
      </w:r>
      <w:r>
        <w:rPr>
          <w:b w:val="0"/>
          <w:bCs w:val="0"/>
          <w:spacing w:val="0"/>
          <w:lang w:val="de-DE"/>
        </w:rPr>
        <w:t>phe yoktur. Mobil cihazlar</w:t>
      </w:r>
      <w:r>
        <w:rPr>
          <w:b w:val="0"/>
          <w:bCs w:val="0"/>
          <w:spacing w:val="0"/>
          <w:lang w:val="de-DE"/>
        </w:rPr>
        <w:t xml:space="preserve">ı </w:t>
      </w:r>
      <w:r>
        <w:rPr>
          <w:b w:val="0"/>
          <w:bCs w:val="0"/>
          <w:spacing w:val="0"/>
        </w:rPr>
        <w:t>hem</w:t>
      </w:r>
      <w:r>
        <w:rPr>
          <w:b w:val="0"/>
          <w:bCs w:val="0"/>
          <w:spacing w:val="0"/>
          <w:lang w:val="de-DE"/>
        </w:rPr>
        <w:t>ş</w:t>
      </w:r>
      <w:r>
        <w:rPr>
          <w:b w:val="0"/>
          <w:bCs w:val="0"/>
          <w:spacing w:val="0"/>
          <w:lang w:val="de-DE"/>
        </w:rPr>
        <w:t>irelik e</w:t>
      </w:r>
      <w:r>
        <w:rPr>
          <w:b w:val="0"/>
          <w:bCs w:val="0"/>
          <w:spacing w:val="0"/>
          <w:lang w:val="de-DE"/>
        </w:rPr>
        <w:t>ğ</w:t>
      </w:r>
      <w:r>
        <w:rPr>
          <w:b w:val="0"/>
          <w:bCs w:val="0"/>
          <w:spacing w:val="0"/>
          <w:lang w:val="de-DE"/>
        </w:rPr>
        <w:t>itiminde kullanman</w:t>
      </w:r>
      <w:r>
        <w:rPr>
          <w:b w:val="0"/>
          <w:bCs w:val="0"/>
          <w:spacing w:val="0"/>
          <w:lang w:val="de-DE"/>
        </w:rPr>
        <w:t>ı</w:t>
      </w:r>
      <w:r>
        <w:rPr>
          <w:b w:val="0"/>
          <w:bCs w:val="0"/>
          <w:spacing w:val="0"/>
          <w:lang w:val="de-DE"/>
        </w:rPr>
        <w:t>n potansiyel avantajlar</w:t>
      </w:r>
      <w:r>
        <w:rPr>
          <w:b w:val="0"/>
          <w:bCs w:val="0"/>
          <w:spacing w:val="0"/>
          <w:lang w:val="de-DE"/>
        </w:rPr>
        <w:t xml:space="preserve">ı </w:t>
      </w:r>
      <w:r>
        <w:rPr>
          <w:b w:val="0"/>
          <w:bCs w:val="0"/>
          <w:spacing w:val="0"/>
          <w:lang w:val="de-DE"/>
        </w:rPr>
        <w:t xml:space="preserve">gelecekte daha da belirgin hale gelecektir. </w:t>
      </w:r>
    </w:p>
    <w:p w:rsidR="006E6552" w:rsidRDefault="00FD2960">
      <w:pPr>
        <w:pStyle w:val="Balk1"/>
        <w:keepNext w:val="0"/>
        <w:tabs>
          <w:tab w:val="clear" w:pos="8640"/>
        </w:tabs>
        <w:spacing w:before="0"/>
        <w:jc w:val="both"/>
        <w:rPr>
          <w:caps/>
          <w:spacing w:val="0"/>
          <w:shd w:val="clear" w:color="auto" w:fill="FFFFFF"/>
          <w:lang w:val="de-DE"/>
        </w:rPr>
      </w:pPr>
      <w:r>
        <w:rPr>
          <w:spacing w:val="0"/>
          <w:shd w:val="clear" w:color="auto" w:fill="FFFFFF"/>
          <w:lang w:val="de-DE"/>
        </w:rPr>
        <w:t>Kaynaklar</w:t>
      </w:r>
    </w:p>
    <w:p w:rsidR="006E6552" w:rsidRDefault="00FD2960">
      <w:pPr>
        <w:pStyle w:val="Balk1"/>
        <w:keepNext w:val="0"/>
        <w:tabs>
          <w:tab w:val="clear" w:pos="8640"/>
        </w:tabs>
        <w:spacing w:before="0"/>
        <w:ind w:left="709" w:hanging="709"/>
        <w:jc w:val="both"/>
        <w:rPr>
          <w:b w:val="0"/>
          <w:bCs w:val="0"/>
          <w:spacing w:val="0"/>
        </w:rPr>
      </w:pPr>
      <w:r>
        <w:rPr>
          <w:b w:val="0"/>
          <w:bCs w:val="0"/>
          <w:spacing w:val="0"/>
          <w:lang w:val="de-DE"/>
        </w:rPr>
        <w:t xml:space="preserve">Adıgüzel O, Batur HZ, Ekşili N, Kuşakların Değişen Yüzü </w:t>
      </w:r>
      <w:r>
        <w:rPr>
          <w:b w:val="0"/>
          <w:bCs w:val="0"/>
          <w:spacing w:val="0"/>
          <w:lang w:val="es-ES_tradnl"/>
        </w:rPr>
        <w:t>ve Y Ku</w:t>
      </w:r>
      <w:r>
        <w:rPr>
          <w:b w:val="0"/>
          <w:bCs w:val="0"/>
          <w:spacing w:val="0"/>
          <w:lang w:val="de-DE"/>
        </w:rPr>
        <w:t xml:space="preserve">şağı İle Ortaya Çıkan Yeni Çalışma Tarzı:  Mobil Yakalılar, Süleyman Demirel Üniversitesi </w:t>
      </w:r>
      <w:r>
        <w:rPr>
          <w:b w:val="0"/>
          <w:bCs w:val="0"/>
          <w:spacing w:val="0"/>
          <w:lang w:val="de-DE"/>
        </w:rPr>
        <w:t>Sosyal Bilimler Enstitüsü Dergisi Yıl: 2014/1, Sayı:19.</w:t>
      </w:r>
    </w:p>
    <w:p w:rsidR="006E6552" w:rsidRDefault="00FD2960">
      <w:pPr>
        <w:pStyle w:val="Balk1"/>
        <w:keepNext w:val="0"/>
        <w:tabs>
          <w:tab w:val="clear" w:pos="8640"/>
        </w:tabs>
        <w:spacing w:before="0"/>
        <w:ind w:left="709" w:hanging="709"/>
        <w:jc w:val="both"/>
        <w:rPr>
          <w:b w:val="0"/>
          <w:bCs w:val="0"/>
          <w:spacing w:val="0"/>
        </w:rPr>
      </w:pPr>
      <w:r>
        <w:rPr>
          <w:b w:val="0"/>
          <w:bCs w:val="0"/>
          <w:spacing w:val="0"/>
        </w:rPr>
        <w:t>Ağca RK, Bağcı H, Journal of Research in Education and Teaching, 2013 Cilt:2 Sayı:4 Makale No:32, (295-302), ISSN: 2146-9199.</w:t>
      </w:r>
    </w:p>
    <w:p w:rsidR="006E6552" w:rsidRDefault="00FD2960">
      <w:pPr>
        <w:pStyle w:val="Balk1"/>
        <w:keepNext w:val="0"/>
        <w:tabs>
          <w:tab w:val="clear" w:pos="8640"/>
        </w:tabs>
        <w:spacing w:before="0"/>
        <w:ind w:left="709" w:hanging="709"/>
        <w:jc w:val="both"/>
        <w:rPr>
          <w:b w:val="0"/>
          <w:bCs w:val="0"/>
          <w:spacing w:val="0"/>
        </w:rPr>
      </w:pPr>
      <w:r>
        <w:rPr>
          <w:b w:val="0"/>
          <w:bCs w:val="0"/>
          <w:spacing w:val="0"/>
        </w:rPr>
        <w:t>Ali R, Irvine V. (2009). Current m-learning research: A review of key lite</w:t>
      </w:r>
      <w:r>
        <w:rPr>
          <w:b w:val="0"/>
          <w:bCs w:val="0"/>
          <w:spacing w:val="0"/>
        </w:rPr>
        <w:t>rature. In T. Bastiaens et al. (Eds.), Proceedings of World Conference on E-Learning in Corporate, Government, Healthcare, and Higher Education 2009 (pp. 2353-2359). Chesapeake, VA: AACE.</w:t>
      </w:r>
    </w:p>
    <w:p w:rsidR="006E6552" w:rsidRDefault="00FD2960">
      <w:pPr>
        <w:pStyle w:val="Balk1"/>
        <w:keepNext w:val="0"/>
        <w:tabs>
          <w:tab w:val="clear" w:pos="8640"/>
        </w:tabs>
        <w:spacing w:before="0"/>
        <w:ind w:left="709" w:hanging="709"/>
        <w:jc w:val="both"/>
        <w:rPr>
          <w:b w:val="0"/>
          <w:bCs w:val="0"/>
          <w:spacing w:val="0"/>
        </w:rPr>
      </w:pPr>
      <w:r>
        <w:rPr>
          <w:b w:val="0"/>
          <w:bCs w:val="0"/>
          <w:spacing w:val="0"/>
        </w:rPr>
        <w:t>Ally M, Blazquez JB, What is the future of mobile learning in educat</w:t>
      </w:r>
      <w:r>
        <w:rPr>
          <w:b w:val="0"/>
          <w:bCs w:val="0"/>
          <w:spacing w:val="0"/>
        </w:rPr>
        <w:t>ion?, RUSC VOL. 11 No 1, Universitat Oberta de Catalunya and University of New England, Barcelona, 2014.</w:t>
      </w:r>
    </w:p>
    <w:p w:rsidR="006E6552" w:rsidRDefault="00FD2960">
      <w:pPr>
        <w:pStyle w:val="Balk1"/>
        <w:keepNext w:val="0"/>
        <w:tabs>
          <w:tab w:val="clear" w:pos="8640"/>
        </w:tabs>
        <w:spacing w:before="0"/>
        <w:ind w:left="709" w:hanging="709"/>
        <w:jc w:val="both"/>
        <w:rPr>
          <w:b w:val="0"/>
          <w:bCs w:val="0"/>
          <w:spacing w:val="0"/>
        </w:rPr>
      </w:pPr>
      <w:r>
        <w:rPr>
          <w:b w:val="0"/>
          <w:bCs w:val="0"/>
          <w:spacing w:val="0"/>
        </w:rPr>
        <w:t>Ally M, Needham  G. (Eds.) (2010). M-Libraries: A virtual library in everyone</w:t>
      </w:r>
      <w:r>
        <w:rPr>
          <w:b w:val="0"/>
          <w:bCs w:val="0"/>
          <w:spacing w:val="0"/>
          <w:lang w:val="de-DE"/>
        </w:rPr>
        <w:t>’</w:t>
      </w:r>
      <w:r>
        <w:rPr>
          <w:b w:val="0"/>
          <w:bCs w:val="0"/>
          <w:spacing w:val="0"/>
        </w:rPr>
        <w:t>s pocket. London, United Kingdom: Facet Publishing.</w:t>
      </w:r>
    </w:p>
    <w:p w:rsidR="006E6552" w:rsidRDefault="00FD2960">
      <w:pPr>
        <w:pStyle w:val="Balk1"/>
        <w:keepNext w:val="0"/>
        <w:tabs>
          <w:tab w:val="clear" w:pos="8640"/>
        </w:tabs>
        <w:spacing w:before="0"/>
        <w:ind w:left="709" w:hanging="709"/>
        <w:jc w:val="both"/>
        <w:rPr>
          <w:b w:val="0"/>
          <w:bCs w:val="0"/>
          <w:spacing w:val="0"/>
        </w:rPr>
      </w:pPr>
      <w:r>
        <w:rPr>
          <w:b w:val="0"/>
          <w:bCs w:val="0"/>
          <w:spacing w:val="0"/>
          <w:lang w:val="it-IT"/>
        </w:rPr>
        <w:t>ANA Applauds Iom</w:t>
      </w:r>
      <w:r>
        <w:rPr>
          <w:b w:val="0"/>
          <w:bCs w:val="0"/>
          <w:spacing w:val="0"/>
          <w:lang w:val="de-DE"/>
        </w:rPr>
        <w:t>’</w:t>
      </w:r>
      <w:r>
        <w:rPr>
          <w:b w:val="0"/>
          <w:bCs w:val="0"/>
          <w:spacing w:val="0"/>
        </w:rPr>
        <w:t xml:space="preserve">s Release Of </w:t>
      </w:r>
      <w:r>
        <w:rPr>
          <w:b w:val="0"/>
          <w:bCs w:val="0"/>
          <w:spacing w:val="0"/>
          <w:lang w:val="de-DE"/>
        </w:rPr>
        <w:t>‘</w:t>
      </w:r>
      <w:r>
        <w:rPr>
          <w:b w:val="0"/>
          <w:bCs w:val="0"/>
          <w:spacing w:val="0"/>
        </w:rPr>
        <w:t>Future Of Nurs</w:t>
      </w:r>
      <w:r>
        <w:rPr>
          <w:b w:val="0"/>
          <w:bCs w:val="0"/>
          <w:spacing w:val="0"/>
          <w:lang w:val="de-DE"/>
        </w:rPr>
        <w:t xml:space="preserve">ıng’ </w:t>
      </w:r>
      <w:r>
        <w:rPr>
          <w:b w:val="0"/>
          <w:bCs w:val="0"/>
          <w:spacing w:val="0"/>
        </w:rPr>
        <w:t>REPORT, Research recommends nurses take greater leadership role in delivery and development of care, 2010. http://www.nursingworld.org/MainMenuCategories/ThePracticeofProfessionalNursing/workforce/IOM-Future-of-Nursing-Repo</w:t>
      </w:r>
      <w:r>
        <w:rPr>
          <w:b w:val="0"/>
          <w:bCs w:val="0"/>
          <w:spacing w:val="0"/>
        </w:rPr>
        <w:t>rt-1/IOM-Report.pdf</w:t>
      </w:r>
    </w:p>
    <w:p w:rsidR="006E6552" w:rsidRDefault="00FD2960">
      <w:pPr>
        <w:pStyle w:val="Balk1"/>
        <w:keepNext w:val="0"/>
        <w:tabs>
          <w:tab w:val="clear" w:pos="8640"/>
        </w:tabs>
        <w:spacing w:before="0"/>
        <w:ind w:left="709" w:hanging="709"/>
        <w:jc w:val="both"/>
        <w:rPr>
          <w:b w:val="0"/>
          <w:bCs w:val="0"/>
          <w:spacing w:val="0"/>
        </w:rPr>
      </w:pPr>
      <w:r>
        <w:rPr>
          <w:b w:val="0"/>
          <w:bCs w:val="0"/>
          <w:spacing w:val="0"/>
        </w:rPr>
        <w:t>Anderson T (2008). Social software technologies in distance education. In M. Haughey, T. Evans &amp; D. Murphy (Eds.), International handbook of distance education (pp. 167-184). Bingley, UK: Emerald Group Publishing Ltd.</w:t>
      </w:r>
    </w:p>
    <w:p w:rsidR="006E6552" w:rsidRDefault="00FD2960">
      <w:pPr>
        <w:pStyle w:val="Balk1"/>
        <w:keepNext w:val="0"/>
        <w:tabs>
          <w:tab w:val="clear" w:pos="8640"/>
        </w:tabs>
        <w:spacing w:before="0"/>
        <w:ind w:left="709" w:hanging="709"/>
        <w:jc w:val="both"/>
        <w:rPr>
          <w:b w:val="0"/>
          <w:bCs w:val="0"/>
          <w:spacing w:val="0"/>
        </w:rPr>
      </w:pPr>
      <w:r>
        <w:rPr>
          <w:b w:val="0"/>
          <w:bCs w:val="0"/>
          <w:spacing w:val="0"/>
          <w:shd w:val="clear" w:color="auto" w:fill="FFFFFF"/>
        </w:rPr>
        <w:t>Backay BJ, Anderso</w:t>
      </w:r>
      <w:r>
        <w:rPr>
          <w:b w:val="0"/>
          <w:bCs w:val="0"/>
          <w:spacing w:val="0"/>
          <w:shd w:val="clear" w:color="auto" w:fill="FFFFFF"/>
        </w:rPr>
        <w:t xml:space="preserve">n J, Harding T, Mobile Technology </w:t>
      </w:r>
      <w:r>
        <w:rPr>
          <w:b w:val="0"/>
          <w:bCs w:val="0"/>
          <w:spacing w:val="0"/>
          <w:shd w:val="clear" w:color="auto" w:fill="FFFFFF"/>
          <w:lang w:val="de-DE"/>
        </w:rPr>
        <w:t>İ</w:t>
      </w:r>
      <w:r>
        <w:rPr>
          <w:b w:val="0"/>
          <w:bCs w:val="0"/>
          <w:spacing w:val="0"/>
          <w:shd w:val="clear" w:color="auto" w:fill="FFFFFF"/>
        </w:rPr>
        <w:t xml:space="preserve">n Clinical Teaching, </w:t>
      </w:r>
      <w:r>
        <w:rPr>
          <w:b w:val="0"/>
          <w:bCs w:val="0"/>
          <w:spacing w:val="0"/>
        </w:rPr>
        <w:t>Nurse Education in Practice 22 (2017) 1-6.</w:t>
      </w:r>
    </w:p>
    <w:p w:rsidR="006E6552" w:rsidRDefault="00FD2960">
      <w:pPr>
        <w:pStyle w:val="Balk1"/>
        <w:keepNext w:val="0"/>
        <w:tabs>
          <w:tab w:val="clear" w:pos="8640"/>
        </w:tabs>
        <w:spacing w:before="0"/>
        <w:ind w:left="709" w:hanging="709"/>
        <w:jc w:val="both"/>
        <w:rPr>
          <w:b w:val="0"/>
          <w:bCs w:val="0"/>
          <w:spacing w:val="0"/>
          <w:lang w:val="de-DE"/>
        </w:rPr>
      </w:pPr>
      <w:r>
        <w:rPr>
          <w:b w:val="0"/>
          <w:bCs w:val="0"/>
          <w:spacing w:val="0"/>
          <w:lang w:val="de-DE"/>
        </w:rPr>
        <w:t>Bodur G, Kaya H, Hemşireliğin Geleceği: 2050’li Yıllar, F.N. Hem. Derg (2015) Cilt 23 - Sayı 2: 166-173.</w:t>
      </w:r>
    </w:p>
    <w:p w:rsidR="006E6552" w:rsidRDefault="00FD2960">
      <w:pPr>
        <w:pStyle w:val="Balk1"/>
        <w:keepNext w:val="0"/>
        <w:tabs>
          <w:tab w:val="clear" w:pos="8640"/>
        </w:tabs>
        <w:spacing w:before="0"/>
        <w:ind w:left="709" w:hanging="709"/>
        <w:jc w:val="both"/>
        <w:rPr>
          <w:b w:val="0"/>
          <w:bCs w:val="0"/>
          <w:spacing w:val="0"/>
        </w:rPr>
      </w:pPr>
      <w:r>
        <w:rPr>
          <w:b w:val="0"/>
          <w:bCs w:val="0"/>
          <w:spacing w:val="0"/>
        </w:rPr>
        <w:t>Botha, A., Vosloo, S., Kuner, J., &amp; van den Berg, M.</w:t>
      </w:r>
      <w:r>
        <w:rPr>
          <w:b w:val="0"/>
          <w:bCs w:val="0"/>
          <w:spacing w:val="0"/>
        </w:rPr>
        <w:t xml:space="preserve"> (2009). Improving Cross-Cultural Awareness and Communication through Mobile Technologies. International Journal of Mobile and Blended Learning, 1(2), 39-53. doi http://dx.doi.org/10.4018/jmbl.2009040103</w:t>
      </w:r>
    </w:p>
    <w:p w:rsidR="006E6552" w:rsidRDefault="00FD2960">
      <w:pPr>
        <w:pStyle w:val="Balk1"/>
        <w:keepNext w:val="0"/>
        <w:tabs>
          <w:tab w:val="clear" w:pos="8640"/>
        </w:tabs>
        <w:spacing w:before="0"/>
        <w:ind w:left="709" w:hanging="709"/>
        <w:jc w:val="both"/>
        <w:rPr>
          <w:b w:val="0"/>
          <w:bCs w:val="0"/>
          <w:spacing w:val="0"/>
        </w:rPr>
      </w:pPr>
      <w:r>
        <w:rPr>
          <w:b w:val="0"/>
          <w:bCs w:val="0"/>
          <w:spacing w:val="0"/>
        </w:rPr>
        <w:t>Cahoon, J. (2002) Handhelds in health care: Benefits</w:t>
      </w:r>
      <w:r>
        <w:rPr>
          <w:b w:val="0"/>
          <w:bCs w:val="0"/>
          <w:spacing w:val="0"/>
        </w:rPr>
        <w:t xml:space="preserve"> of content at the point of care.</w:t>
      </w:r>
      <w:r>
        <w:rPr>
          <w:b w:val="0"/>
          <w:bCs w:val="0"/>
          <w:spacing w:val="0"/>
          <w:lang w:val="de-DE"/>
        </w:rPr>
        <w:t> </w:t>
      </w:r>
      <w:r>
        <w:rPr>
          <w:b w:val="0"/>
          <w:bCs w:val="0"/>
          <w:spacing w:val="0"/>
        </w:rPr>
        <w:t>Advances in Clinical Knowledge Management.</w:t>
      </w:r>
    </w:p>
    <w:p w:rsidR="006E6552" w:rsidRDefault="00FD2960">
      <w:pPr>
        <w:pStyle w:val="Balk1"/>
        <w:keepNext w:val="0"/>
        <w:tabs>
          <w:tab w:val="clear" w:pos="8640"/>
        </w:tabs>
        <w:spacing w:before="0"/>
        <w:ind w:left="709" w:hanging="709"/>
        <w:jc w:val="both"/>
        <w:rPr>
          <w:b w:val="0"/>
          <w:bCs w:val="0"/>
          <w:spacing w:val="0"/>
          <w:shd w:val="clear" w:color="auto" w:fill="FFFFFF"/>
        </w:rPr>
      </w:pPr>
      <w:r>
        <w:rPr>
          <w:b w:val="0"/>
          <w:bCs w:val="0"/>
          <w:spacing w:val="0"/>
          <w:shd w:val="clear" w:color="auto" w:fill="FFFFFF"/>
        </w:rPr>
        <w:t>Chayko M, (2008). Portable communities: The dynamics of online and mobile connectedness. Albany: State University of New York Press.</w:t>
      </w:r>
    </w:p>
    <w:p w:rsidR="006E6552" w:rsidRDefault="00FD2960">
      <w:pPr>
        <w:pStyle w:val="Balk1"/>
        <w:keepNext w:val="0"/>
        <w:tabs>
          <w:tab w:val="clear" w:pos="8640"/>
        </w:tabs>
        <w:spacing w:before="0"/>
        <w:ind w:left="709" w:hanging="709"/>
        <w:jc w:val="both"/>
        <w:rPr>
          <w:b w:val="0"/>
          <w:bCs w:val="0"/>
          <w:spacing w:val="0"/>
        </w:rPr>
      </w:pPr>
      <w:r>
        <w:rPr>
          <w:b w:val="0"/>
          <w:bCs w:val="0"/>
          <w:spacing w:val="0"/>
        </w:rPr>
        <w:lastRenderedPageBreak/>
        <w:t xml:space="preserve">Chen GD, Chang CK, Wang CY (2008), Ubiquitous Learning Website: Scaffold Learners by Mobile Devices with </w:t>
      </w:r>
      <w:r>
        <w:rPr>
          <w:b w:val="0"/>
          <w:bCs w:val="0"/>
          <w:spacing w:val="0"/>
          <w:lang w:val="de-DE"/>
        </w:rPr>
        <w:t>İ</w:t>
      </w:r>
      <w:r>
        <w:rPr>
          <w:b w:val="0"/>
          <w:bCs w:val="0"/>
          <w:spacing w:val="0"/>
        </w:rPr>
        <w:t xml:space="preserve">nformation Aware Tecniques. Computers &amp; Education </w:t>
      </w:r>
      <w:r>
        <w:rPr>
          <w:b w:val="0"/>
          <w:bCs w:val="0"/>
          <w:spacing w:val="0"/>
          <w:lang w:val="de-DE"/>
        </w:rPr>
        <w:t>İ</w:t>
      </w:r>
      <w:r>
        <w:rPr>
          <w:b w:val="0"/>
          <w:bCs w:val="0"/>
          <w:spacing w:val="0"/>
          <w:lang w:val="fr-FR"/>
        </w:rPr>
        <w:t>nternational, 50,77-90.</w:t>
      </w:r>
    </w:p>
    <w:p w:rsidR="006E6552" w:rsidRDefault="00FD2960">
      <w:pPr>
        <w:pStyle w:val="Balk1"/>
        <w:keepNext w:val="0"/>
        <w:tabs>
          <w:tab w:val="clear" w:pos="8640"/>
        </w:tabs>
        <w:spacing w:before="0"/>
        <w:ind w:left="709" w:hanging="709"/>
        <w:jc w:val="both"/>
        <w:rPr>
          <w:b w:val="0"/>
          <w:bCs w:val="0"/>
          <w:spacing w:val="0"/>
        </w:rPr>
      </w:pPr>
      <w:r>
        <w:rPr>
          <w:b w:val="0"/>
          <w:bCs w:val="0"/>
          <w:spacing w:val="0"/>
        </w:rPr>
        <w:t>Chung SM, Fitzsimons V, Knowing Generation Y: a new generation of nurses in</w:t>
      </w:r>
      <w:r>
        <w:rPr>
          <w:b w:val="0"/>
          <w:bCs w:val="0"/>
          <w:spacing w:val="0"/>
        </w:rPr>
        <w:t xml:space="preserve"> practice, British Journal of Nursing, 2013, Vol 22, No: 20.</w:t>
      </w:r>
    </w:p>
    <w:p w:rsidR="006E6552" w:rsidRDefault="00FD2960">
      <w:pPr>
        <w:pStyle w:val="Balk1"/>
        <w:keepNext w:val="0"/>
        <w:tabs>
          <w:tab w:val="clear" w:pos="8640"/>
        </w:tabs>
        <w:spacing w:before="0"/>
        <w:ind w:left="709" w:hanging="709"/>
        <w:jc w:val="both"/>
        <w:rPr>
          <w:b w:val="0"/>
          <w:bCs w:val="0"/>
          <w:spacing w:val="0"/>
          <w:lang w:val="it-IT"/>
        </w:rPr>
      </w:pPr>
      <w:r>
        <w:rPr>
          <w:b w:val="0"/>
          <w:bCs w:val="0"/>
          <w:spacing w:val="0"/>
          <w:lang w:val="it-IT"/>
        </w:rPr>
        <w:t>Crompton, H. (2014).</w:t>
      </w:r>
      <w:r>
        <w:rPr>
          <w:b w:val="0"/>
          <w:bCs w:val="0"/>
          <w:spacing w:val="0"/>
          <w:lang w:val="it-IT"/>
        </w:rPr>
        <w:tab/>
        <w:t>A diachronic overview</w:t>
      </w:r>
      <w:r>
        <w:rPr>
          <w:b w:val="0"/>
          <w:bCs w:val="0"/>
          <w:spacing w:val="0"/>
          <w:lang w:val="it-IT"/>
        </w:rPr>
        <w:tab/>
        <w:t>of technology contributing to mobile learning: A shift</w:t>
      </w:r>
      <w:r>
        <w:rPr>
          <w:b w:val="0"/>
          <w:bCs w:val="0"/>
          <w:spacing w:val="0"/>
          <w:lang w:val="it-IT"/>
        </w:rPr>
        <w:tab/>
        <w:t>towards</w:t>
      </w:r>
      <w:r>
        <w:rPr>
          <w:b w:val="0"/>
          <w:bCs w:val="0"/>
          <w:spacing w:val="0"/>
          <w:lang w:val="it-IT"/>
        </w:rPr>
        <w:tab/>
        <w:t>student-centered pedagogies. In</w:t>
      </w:r>
      <w:r>
        <w:rPr>
          <w:b w:val="0"/>
          <w:bCs w:val="0"/>
          <w:spacing w:val="0"/>
          <w:lang w:val="it-IT"/>
        </w:rPr>
        <w:tab/>
        <w:t>M. Ally</w:t>
      </w:r>
      <w:r>
        <w:rPr>
          <w:b w:val="0"/>
          <w:bCs w:val="0"/>
          <w:spacing w:val="0"/>
          <w:lang w:val="it-IT"/>
        </w:rPr>
        <w:tab/>
        <w:t>&amp; A. Tsinakos</w:t>
      </w:r>
      <w:r>
        <w:rPr>
          <w:b w:val="0"/>
          <w:bCs w:val="0"/>
          <w:spacing w:val="0"/>
          <w:lang w:val="it-IT"/>
        </w:rPr>
        <w:tab/>
        <w:t>(Eds.), Increasing access through m</w:t>
      </w:r>
      <w:r>
        <w:rPr>
          <w:b w:val="0"/>
          <w:bCs w:val="0"/>
          <w:spacing w:val="0"/>
          <w:lang w:val="it-IT"/>
        </w:rPr>
        <w:t>obile</w:t>
      </w:r>
      <w:r>
        <w:rPr>
          <w:b w:val="0"/>
          <w:bCs w:val="0"/>
          <w:spacing w:val="0"/>
          <w:lang w:val="it-IT"/>
        </w:rPr>
        <w:tab/>
        <w:t>learning (pp</w:t>
      </w:r>
      <w:r>
        <w:rPr>
          <w:b w:val="0"/>
          <w:bCs w:val="0"/>
          <w:spacing w:val="0"/>
          <w:lang w:val="it-IT"/>
        </w:rPr>
        <w:tab/>
        <w:t>7-15).</w:t>
      </w:r>
      <w:r>
        <w:rPr>
          <w:b w:val="0"/>
          <w:bCs w:val="0"/>
          <w:spacing w:val="0"/>
          <w:lang w:val="it-IT"/>
        </w:rPr>
        <w:tab/>
        <w:t>Canada: Athabasca University.</w:t>
      </w:r>
    </w:p>
    <w:p w:rsidR="006E6552" w:rsidRDefault="00FD2960">
      <w:pPr>
        <w:pStyle w:val="Balk1"/>
        <w:keepNext w:val="0"/>
        <w:tabs>
          <w:tab w:val="clear" w:pos="8640"/>
        </w:tabs>
        <w:spacing w:before="0"/>
        <w:ind w:left="709" w:hanging="709"/>
        <w:jc w:val="both"/>
        <w:rPr>
          <w:b w:val="0"/>
          <w:bCs w:val="0"/>
          <w:spacing w:val="0"/>
        </w:rPr>
      </w:pPr>
      <w:r>
        <w:rPr>
          <w:b w:val="0"/>
          <w:bCs w:val="0"/>
          <w:spacing w:val="0"/>
          <w:lang w:val="de-DE"/>
        </w:rPr>
        <w:t>Erdemir, F., Hanoğlu, Z., &amp; Akman, A. (2006). Hemşirelerin Bilgisayar ve İnternet Kullanma Durumu ve Hemşirelikte Bilgisayar Kullanımının Değerine İlişkin G</w:t>
      </w:r>
      <w:r>
        <w:rPr>
          <w:b w:val="0"/>
          <w:bCs w:val="0"/>
          <w:spacing w:val="0"/>
          <w:lang w:val="sv-SE"/>
        </w:rPr>
        <w:t>ö</w:t>
      </w:r>
      <w:r>
        <w:rPr>
          <w:b w:val="0"/>
          <w:bCs w:val="0"/>
          <w:spacing w:val="0"/>
          <w:lang w:val="de-DE"/>
        </w:rPr>
        <w:t>rüşleri. Ulusal Tıp Bilişimi Kongresi/S</w:t>
      </w:r>
      <w:r>
        <w:rPr>
          <w:b w:val="0"/>
          <w:bCs w:val="0"/>
          <w:spacing w:val="0"/>
          <w:lang w:val="sv-SE"/>
        </w:rPr>
        <w:t>ö</w:t>
      </w:r>
      <w:r>
        <w:rPr>
          <w:b w:val="0"/>
          <w:bCs w:val="0"/>
          <w:spacing w:val="0"/>
          <w:lang w:val="de-DE"/>
        </w:rPr>
        <w:t>zel</w:t>
      </w:r>
      <w:r>
        <w:rPr>
          <w:b w:val="0"/>
          <w:bCs w:val="0"/>
          <w:spacing w:val="0"/>
          <w:lang w:val="de-DE"/>
        </w:rPr>
        <w:t xml:space="preserve"> Bildiriler, 17-20. https://turkmia.org/kongre/cd/pdf/16.pdf</w:t>
      </w:r>
    </w:p>
    <w:p w:rsidR="006E6552" w:rsidRDefault="00FD2960">
      <w:pPr>
        <w:pStyle w:val="Balk1"/>
        <w:keepNext w:val="0"/>
        <w:tabs>
          <w:tab w:val="clear" w:pos="8640"/>
        </w:tabs>
        <w:spacing w:before="0"/>
        <w:ind w:left="709" w:hanging="709"/>
        <w:jc w:val="both"/>
        <w:rPr>
          <w:b w:val="0"/>
          <w:bCs w:val="0"/>
          <w:spacing w:val="0"/>
        </w:rPr>
      </w:pPr>
      <w:r>
        <w:rPr>
          <w:b w:val="0"/>
          <w:bCs w:val="0"/>
          <w:spacing w:val="0"/>
          <w:lang w:val="de-DE"/>
        </w:rPr>
        <w:t>Etlican G, X Ve Y Kuşaklarının Online Eğitim Teknolojilerine Karşı Tutumlarının Karşılaştırılması, Bah</w:t>
      </w:r>
      <w:r>
        <w:rPr>
          <w:b w:val="0"/>
          <w:bCs w:val="0"/>
          <w:spacing w:val="0"/>
          <w:lang w:val="pt-PT"/>
        </w:rPr>
        <w:t>ç</w:t>
      </w:r>
      <w:r>
        <w:rPr>
          <w:b w:val="0"/>
          <w:bCs w:val="0"/>
          <w:spacing w:val="0"/>
          <w:lang w:val="de-DE"/>
        </w:rPr>
        <w:t>eşehir Üniversitesi, Sosyal Bilimler Enstitüsü İnsan Kaynakları Y</w:t>
      </w:r>
      <w:r>
        <w:rPr>
          <w:b w:val="0"/>
          <w:bCs w:val="0"/>
          <w:spacing w:val="0"/>
          <w:lang w:val="sv-SE"/>
        </w:rPr>
        <w:t>ö</w:t>
      </w:r>
      <w:r>
        <w:rPr>
          <w:b w:val="0"/>
          <w:bCs w:val="0"/>
          <w:spacing w:val="0"/>
          <w:lang w:val="de-DE"/>
        </w:rPr>
        <w:t>netimi, Yüksek Lisans Tezi</w:t>
      </w:r>
      <w:r>
        <w:rPr>
          <w:b w:val="0"/>
          <w:bCs w:val="0"/>
          <w:spacing w:val="0"/>
          <w:lang w:val="de-DE"/>
        </w:rPr>
        <w:t>, İstanbul, 2012.</w:t>
      </w:r>
    </w:p>
    <w:p w:rsidR="006E6552" w:rsidRDefault="00FD2960">
      <w:pPr>
        <w:pStyle w:val="Balk1"/>
        <w:keepNext w:val="0"/>
        <w:tabs>
          <w:tab w:val="clear" w:pos="8640"/>
        </w:tabs>
        <w:spacing w:before="0"/>
        <w:ind w:left="709" w:hanging="709"/>
        <w:jc w:val="both"/>
        <w:rPr>
          <w:b w:val="0"/>
          <w:bCs w:val="0"/>
          <w:spacing w:val="0"/>
        </w:rPr>
      </w:pPr>
      <w:r>
        <w:rPr>
          <w:b w:val="0"/>
          <w:bCs w:val="0"/>
          <w:spacing w:val="0"/>
        </w:rPr>
        <w:t>Forehand JW, Miller B, Holly C, Integrating Mobile Devices Into the Nursing Classroom, Teaching and Learning in Nursing 12 (2017) 50</w:t>
      </w:r>
      <w:r>
        <w:rPr>
          <w:b w:val="0"/>
          <w:bCs w:val="0"/>
          <w:spacing w:val="0"/>
          <w:lang w:val="de-DE"/>
        </w:rPr>
        <w:t xml:space="preserve">–52. </w:t>
      </w:r>
    </w:p>
    <w:p w:rsidR="006E6552" w:rsidRDefault="00FD2960">
      <w:pPr>
        <w:pStyle w:val="Balk1"/>
        <w:keepNext w:val="0"/>
        <w:tabs>
          <w:tab w:val="clear" w:pos="8640"/>
        </w:tabs>
        <w:spacing w:before="0"/>
        <w:ind w:left="709" w:hanging="709"/>
        <w:jc w:val="both"/>
        <w:rPr>
          <w:b w:val="0"/>
          <w:bCs w:val="0"/>
          <w:spacing w:val="0"/>
          <w:shd w:val="clear" w:color="auto" w:fill="FFFFFF"/>
        </w:rPr>
      </w:pPr>
      <w:r>
        <w:rPr>
          <w:b w:val="0"/>
          <w:bCs w:val="0"/>
          <w:spacing w:val="0"/>
        </w:rPr>
        <w:t>Franklin T, Peng L, 2008, Mobil math: Math educators and students engage in mobile learning, Journal</w:t>
      </w:r>
      <w:r>
        <w:rPr>
          <w:b w:val="0"/>
          <w:bCs w:val="0"/>
          <w:spacing w:val="0"/>
        </w:rPr>
        <w:t xml:space="preserve"> of computing in hig</w:t>
      </w:r>
      <w:r>
        <w:rPr>
          <w:b w:val="0"/>
          <w:bCs w:val="0"/>
          <w:spacing w:val="0"/>
        </w:rPr>
        <w:t>h</w:t>
      </w:r>
      <w:r>
        <w:rPr>
          <w:b w:val="0"/>
          <w:bCs w:val="0"/>
          <w:spacing w:val="0"/>
        </w:rPr>
        <w:t>er education, 20(2), 69-80.</w:t>
      </w:r>
    </w:p>
    <w:p w:rsidR="006E6552" w:rsidRDefault="00FD2960">
      <w:pPr>
        <w:pStyle w:val="Balk1"/>
        <w:keepNext w:val="0"/>
        <w:tabs>
          <w:tab w:val="clear" w:pos="8640"/>
        </w:tabs>
        <w:spacing w:before="0"/>
        <w:ind w:left="709" w:hanging="709"/>
        <w:jc w:val="both"/>
        <w:rPr>
          <w:b w:val="0"/>
          <w:bCs w:val="0"/>
          <w:spacing w:val="0"/>
          <w:shd w:val="clear" w:color="auto" w:fill="FFFFFF"/>
        </w:rPr>
      </w:pPr>
      <w:r>
        <w:rPr>
          <w:b w:val="0"/>
          <w:bCs w:val="0"/>
          <w:spacing w:val="0"/>
          <w:shd w:val="clear" w:color="auto" w:fill="FFFFFF"/>
          <w:lang w:val="it-IT"/>
        </w:rPr>
        <w:t>Gagnon MP, Gagnon J, Desmartis M, Njoya M.</w:t>
      </w:r>
      <w:r>
        <w:rPr>
          <w:b w:val="0"/>
          <w:bCs w:val="0"/>
          <w:spacing w:val="0"/>
          <w:shd w:val="clear" w:color="auto" w:fill="FFFFFF"/>
          <w:lang w:val="de-DE"/>
        </w:rPr>
        <w:t> </w:t>
      </w:r>
      <w:r>
        <w:rPr>
          <w:b w:val="0"/>
          <w:bCs w:val="0"/>
          <w:spacing w:val="0"/>
          <w:shd w:val="clear" w:color="auto" w:fill="FFFFFF"/>
        </w:rPr>
        <w:t>The impact of blended teaching on knowledge, satisfaction, and self-directed learning in nursing undergraduates: a randomized, controlled trial.</w:t>
      </w:r>
      <w:r>
        <w:rPr>
          <w:b w:val="0"/>
          <w:bCs w:val="0"/>
          <w:spacing w:val="0"/>
          <w:shd w:val="clear" w:color="auto" w:fill="FFFFFF"/>
          <w:lang w:val="de-DE"/>
        </w:rPr>
        <w:t> Nurs Educ Perspect.</w:t>
      </w:r>
      <w:r>
        <w:rPr>
          <w:b w:val="0"/>
          <w:bCs w:val="0"/>
          <w:spacing w:val="0"/>
          <w:shd w:val="clear" w:color="auto" w:fill="FFFFFF"/>
          <w:lang w:val="de-DE"/>
        </w:rPr>
        <w:t xml:space="preserve"> 2013; 34( 6): 377– 382.</w:t>
      </w:r>
    </w:p>
    <w:p w:rsidR="006E6552" w:rsidRDefault="00FD2960">
      <w:pPr>
        <w:pStyle w:val="Balk1"/>
        <w:keepNext w:val="0"/>
        <w:tabs>
          <w:tab w:val="clear" w:pos="8640"/>
        </w:tabs>
        <w:spacing w:before="0"/>
        <w:ind w:left="709" w:hanging="709"/>
        <w:jc w:val="both"/>
        <w:rPr>
          <w:b w:val="0"/>
          <w:bCs w:val="0"/>
          <w:spacing w:val="0"/>
          <w:shd w:val="clear" w:color="auto" w:fill="FFFFFF"/>
        </w:rPr>
      </w:pPr>
      <w:r>
        <w:rPr>
          <w:b w:val="0"/>
          <w:bCs w:val="0"/>
          <w:spacing w:val="0"/>
          <w:shd w:val="clear" w:color="auto" w:fill="FFFFFF"/>
        </w:rPr>
        <w:t>Garrett, Bernard Mark, and Cathryn Jackson. (2006) "A mobile clinical e-portfolio for nursing and medical students, using wireless personal digital assistants (PDAs)."</w:t>
      </w:r>
      <w:r>
        <w:rPr>
          <w:b w:val="0"/>
          <w:bCs w:val="0"/>
          <w:spacing w:val="0"/>
          <w:shd w:val="clear" w:color="auto" w:fill="FFFFFF"/>
          <w:lang w:val="de-DE"/>
        </w:rPr>
        <w:t> </w:t>
      </w:r>
      <w:r>
        <w:rPr>
          <w:b w:val="0"/>
          <w:bCs w:val="0"/>
          <w:spacing w:val="0"/>
          <w:shd w:val="clear" w:color="auto" w:fill="FFFFFF"/>
        </w:rPr>
        <w:t>Nurse education today, 26.8 647-654.</w:t>
      </w:r>
    </w:p>
    <w:p w:rsidR="006E6552" w:rsidRDefault="00FD2960">
      <w:pPr>
        <w:pStyle w:val="Balk1"/>
        <w:keepNext w:val="0"/>
        <w:tabs>
          <w:tab w:val="clear" w:pos="8640"/>
        </w:tabs>
        <w:spacing w:before="0"/>
        <w:ind w:left="709" w:hanging="709"/>
        <w:jc w:val="both"/>
        <w:rPr>
          <w:b w:val="0"/>
          <w:bCs w:val="0"/>
          <w:spacing w:val="0"/>
          <w:shd w:val="clear" w:color="auto" w:fill="FFFFFF"/>
        </w:rPr>
      </w:pPr>
      <w:r>
        <w:rPr>
          <w:b w:val="0"/>
          <w:bCs w:val="0"/>
          <w:spacing w:val="0"/>
          <w:shd w:val="clear" w:color="auto" w:fill="FFFFFF"/>
        </w:rPr>
        <w:t>Goldsworthy, Sandra, Nancy</w:t>
      </w:r>
      <w:r>
        <w:rPr>
          <w:b w:val="0"/>
          <w:bCs w:val="0"/>
          <w:spacing w:val="0"/>
          <w:shd w:val="clear" w:color="auto" w:fill="FFFFFF"/>
        </w:rPr>
        <w:t xml:space="preserve"> Lawrence, and William Goodman. "The use of personal digital assistants at the point of care in an undergraduate nursing program."</w:t>
      </w:r>
      <w:r>
        <w:rPr>
          <w:b w:val="0"/>
          <w:bCs w:val="0"/>
          <w:spacing w:val="0"/>
          <w:shd w:val="clear" w:color="auto" w:fill="FFFFFF"/>
          <w:lang w:val="de-DE"/>
        </w:rPr>
        <w:t> </w:t>
      </w:r>
      <w:r>
        <w:rPr>
          <w:b w:val="0"/>
          <w:bCs w:val="0"/>
          <w:spacing w:val="0"/>
          <w:shd w:val="clear" w:color="auto" w:fill="FFFFFF"/>
        </w:rPr>
        <w:t>CIN: Computers, Informatics, Nursing</w:t>
      </w:r>
      <w:r>
        <w:rPr>
          <w:b w:val="0"/>
          <w:bCs w:val="0"/>
          <w:spacing w:val="0"/>
          <w:shd w:val="clear" w:color="auto" w:fill="FFFFFF"/>
          <w:lang w:val="de-DE"/>
        </w:rPr>
        <w:t> 24.3 (2006): 138-143.</w:t>
      </w:r>
    </w:p>
    <w:p w:rsidR="006E6552" w:rsidRDefault="00FD2960">
      <w:pPr>
        <w:pStyle w:val="Balk1"/>
        <w:keepNext w:val="0"/>
        <w:tabs>
          <w:tab w:val="clear" w:pos="8640"/>
        </w:tabs>
        <w:spacing w:before="0"/>
        <w:ind w:left="709" w:hanging="709"/>
        <w:jc w:val="both"/>
        <w:rPr>
          <w:b w:val="0"/>
          <w:bCs w:val="0"/>
          <w:spacing w:val="0"/>
        </w:rPr>
      </w:pPr>
      <w:r>
        <w:rPr>
          <w:b w:val="0"/>
          <w:bCs w:val="0"/>
          <w:spacing w:val="0"/>
        </w:rPr>
        <w:t>Gökçearslan  Ş,  Solmaz E, Kukul V. (2017). Mobil Öğrenmeye Yöneli</w:t>
      </w:r>
      <w:r>
        <w:rPr>
          <w:b w:val="0"/>
          <w:bCs w:val="0"/>
          <w:spacing w:val="0"/>
        </w:rPr>
        <w:t xml:space="preserve">k Hazırbulunuşluk Ölçeği: Bir Uyarlama Çalışması.  Eğitim Teknolojisi Kuram ve Uygulama 7(1):143-157 </w:t>
      </w:r>
    </w:p>
    <w:p w:rsidR="006E6552" w:rsidRDefault="00FD2960">
      <w:pPr>
        <w:pStyle w:val="Balk1"/>
        <w:keepNext w:val="0"/>
        <w:tabs>
          <w:tab w:val="clear" w:pos="8640"/>
        </w:tabs>
        <w:spacing w:before="0"/>
        <w:ind w:left="709" w:hanging="709"/>
        <w:jc w:val="both"/>
        <w:rPr>
          <w:b w:val="0"/>
          <w:bCs w:val="0"/>
          <w:spacing w:val="0"/>
        </w:rPr>
      </w:pPr>
      <w:r>
        <w:rPr>
          <w:b w:val="0"/>
          <w:bCs w:val="0"/>
          <w:spacing w:val="0"/>
        </w:rPr>
        <w:t xml:space="preserve">Hwang GJ, Chang HF (2011) A Formative Assesment-based Mmobile Llearning Aproach to </w:t>
      </w:r>
      <w:r>
        <w:rPr>
          <w:b w:val="0"/>
          <w:bCs w:val="0"/>
          <w:spacing w:val="0"/>
          <w:lang w:val="de-DE"/>
        </w:rPr>
        <w:t>İ</w:t>
      </w:r>
      <w:r>
        <w:rPr>
          <w:b w:val="0"/>
          <w:bCs w:val="0"/>
          <w:spacing w:val="0"/>
        </w:rPr>
        <w:t>mproving the Learning Atittudes and Achievements of Students, Computer</w:t>
      </w:r>
      <w:r>
        <w:rPr>
          <w:b w:val="0"/>
          <w:bCs w:val="0"/>
          <w:spacing w:val="0"/>
        </w:rPr>
        <w:t>s &amp; Education, 56,1023-1031.</w:t>
      </w:r>
    </w:p>
    <w:p w:rsidR="006E6552" w:rsidRDefault="00FD2960">
      <w:pPr>
        <w:pStyle w:val="Balk1"/>
        <w:keepNext w:val="0"/>
        <w:tabs>
          <w:tab w:val="clear" w:pos="8640"/>
        </w:tabs>
        <w:spacing w:before="0"/>
        <w:ind w:left="709" w:hanging="709"/>
        <w:jc w:val="both"/>
        <w:rPr>
          <w:b w:val="0"/>
          <w:bCs w:val="0"/>
          <w:spacing w:val="0"/>
          <w:shd w:val="clear" w:color="auto" w:fill="FFFFFF"/>
        </w:rPr>
      </w:pPr>
      <w:r>
        <w:rPr>
          <w:b w:val="0"/>
          <w:bCs w:val="0"/>
          <w:spacing w:val="0"/>
          <w:shd w:val="clear" w:color="auto" w:fill="FFFFFF"/>
        </w:rPr>
        <w:lastRenderedPageBreak/>
        <w:t>Johnson L, Adams Becker S, Witchey H, et al.</w:t>
      </w:r>
      <w:r>
        <w:rPr>
          <w:b w:val="0"/>
          <w:bCs w:val="0"/>
          <w:spacing w:val="0"/>
          <w:shd w:val="clear" w:color="auto" w:fill="FFFFFF"/>
          <w:lang w:val="de-DE"/>
        </w:rPr>
        <w:t> </w:t>
      </w:r>
      <w:r>
        <w:rPr>
          <w:b w:val="0"/>
          <w:bCs w:val="0"/>
          <w:spacing w:val="0"/>
          <w:shd w:val="clear" w:color="auto" w:fill="FFFFFF"/>
        </w:rPr>
        <w:t>The NMC Horizon Report: Museum Edition. Austin, TX: The New Media Consortium; 2011.</w:t>
      </w:r>
    </w:p>
    <w:p w:rsidR="006E6552" w:rsidRDefault="00FD2960">
      <w:pPr>
        <w:pStyle w:val="Balk1"/>
        <w:keepNext w:val="0"/>
        <w:tabs>
          <w:tab w:val="clear" w:pos="8640"/>
        </w:tabs>
        <w:spacing w:before="0"/>
        <w:ind w:left="709" w:hanging="709"/>
        <w:jc w:val="both"/>
        <w:rPr>
          <w:b w:val="0"/>
          <w:bCs w:val="0"/>
          <w:spacing w:val="0"/>
        </w:rPr>
      </w:pPr>
      <w:r>
        <w:rPr>
          <w:b w:val="0"/>
          <w:bCs w:val="0"/>
          <w:spacing w:val="0"/>
        </w:rPr>
        <w:t>Jones MM, The Influence Of Generat</w:t>
      </w:r>
      <w:r>
        <w:rPr>
          <w:b w:val="0"/>
          <w:bCs w:val="0"/>
          <w:spacing w:val="0"/>
          <w:lang w:val="de-DE"/>
        </w:rPr>
        <w:t>ı</w:t>
      </w:r>
      <w:r>
        <w:rPr>
          <w:b w:val="0"/>
          <w:bCs w:val="0"/>
          <w:spacing w:val="0"/>
          <w:lang w:val="pt-PT"/>
        </w:rPr>
        <w:t>onal D</w:t>
      </w:r>
      <w:r>
        <w:rPr>
          <w:b w:val="0"/>
          <w:bCs w:val="0"/>
          <w:spacing w:val="0"/>
          <w:lang w:val="de-DE"/>
        </w:rPr>
        <w:t>ı</w:t>
      </w:r>
      <w:r>
        <w:rPr>
          <w:b w:val="0"/>
          <w:bCs w:val="0"/>
          <w:spacing w:val="0"/>
        </w:rPr>
        <w:t>fferences On Learn</w:t>
      </w:r>
      <w:r>
        <w:rPr>
          <w:b w:val="0"/>
          <w:bCs w:val="0"/>
          <w:spacing w:val="0"/>
          <w:lang w:val="de-DE"/>
        </w:rPr>
        <w:t>ı</w:t>
      </w:r>
      <w:r>
        <w:rPr>
          <w:b w:val="0"/>
          <w:bCs w:val="0"/>
          <w:spacing w:val="0"/>
        </w:rPr>
        <w:t>ng In The Onl</w:t>
      </w:r>
      <w:r>
        <w:rPr>
          <w:b w:val="0"/>
          <w:bCs w:val="0"/>
          <w:spacing w:val="0"/>
          <w:lang w:val="de-DE"/>
        </w:rPr>
        <w:t>ı</w:t>
      </w:r>
      <w:r>
        <w:rPr>
          <w:b w:val="0"/>
          <w:bCs w:val="0"/>
          <w:spacing w:val="0"/>
        </w:rPr>
        <w:t>ne Classroom: A Qual</w:t>
      </w:r>
      <w:r>
        <w:rPr>
          <w:b w:val="0"/>
          <w:bCs w:val="0"/>
          <w:spacing w:val="0"/>
          <w:lang w:val="de-DE"/>
        </w:rPr>
        <w:t>ıta</w:t>
      </w:r>
      <w:r>
        <w:rPr>
          <w:b w:val="0"/>
          <w:bCs w:val="0"/>
          <w:spacing w:val="0"/>
          <w:lang w:val="de-DE"/>
        </w:rPr>
        <w:t>tı</w:t>
      </w:r>
      <w:r>
        <w:rPr>
          <w:b w:val="0"/>
          <w:bCs w:val="0"/>
          <w:spacing w:val="0"/>
        </w:rPr>
        <w:t>ve Study, A Dissertation Presented in Partial Fulfillment, Of the Requirements for the Degree ,Doctor of Philosophy, Capella University, 2014.</w:t>
      </w:r>
    </w:p>
    <w:p w:rsidR="006E6552" w:rsidRDefault="00FD2960">
      <w:pPr>
        <w:pStyle w:val="Balk1"/>
        <w:keepNext w:val="0"/>
        <w:tabs>
          <w:tab w:val="clear" w:pos="8640"/>
        </w:tabs>
        <w:spacing w:before="0"/>
        <w:ind w:left="709" w:hanging="709"/>
        <w:jc w:val="both"/>
        <w:rPr>
          <w:rStyle w:val="Yok"/>
          <w:b w:val="0"/>
          <w:bCs w:val="0"/>
          <w:spacing w:val="0"/>
        </w:rPr>
      </w:pPr>
      <w:r>
        <w:rPr>
          <w:b w:val="0"/>
          <w:bCs w:val="0"/>
          <w:spacing w:val="0"/>
        </w:rPr>
        <w:t>Keepnews DM,</w:t>
      </w:r>
      <w:r>
        <w:rPr>
          <w:b w:val="0"/>
          <w:bCs w:val="0"/>
          <w:spacing w:val="0"/>
          <w:lang w:val="nl-NL"/>
        </w:rPr>
        <w:t xml:space="preserve"> Brewer</w:t>
      </w:r>
      <w:r>
        <w:rPr>
          <w:b w:val="0"/>
          <w:bCs w:val="0"/>
          <w:spacing w:val="0"/>
          <w:lang w:val="de-DE"/>
        </w:rPr>
        <w:t xml:space="preserve"> CS, Kovner CT, HyunShin</w:t>
      </w:r>
      <w:r>
        <w:rPr>
          <w:b w:val="0"/>
          <w:bCs w:val="0"/>
          <w:spacing w:val="0"/>
        </w:rPr>
        <w:t xml:space="preserve"> J, Generational differences among newly licensed registered nurses,</w:t>
      </w:r>
      <w:r>
        <w:rPr>
          <w:b w:val="0"/>
          <w:bCs w:val="0"/>
          <w:spacing w:val="0"/>
        </w:rPr>
        <w:t xml:space="preserve"> </w:t>
      </w:r>
      <w:hyperlink r:id="rId7" w:history="1">
        <w:r>
          <w:rPr>
            <w:rStyle w:val="Hyperlink2"/>
            <w:b w:val="0"/>
            <w:bCs w:val="0"/>
            <w:spacing w:val="0"/>
          </w:rPr>
          <w:t>Nursing Outlook</w:t>
        </w:r>
      </w:hyperlink>
      <w:r>
        <w:rPr>
          <w:rStyle w:val="Yok"/>
          <w:b w:val="0"/>
          <w:bCs w:val="0"/>
          <w:spacing w:val="0"/>
          <w:lang w:val="de-DE"/>
        </w:rPr>
        <w:t xml:space="preserve"> </w:t>
      </w:r>
      <w:hyperlink r:id="rId8" w:history="1">
        <w:r>
          <w:rPr>
            <w:rStyle w:val="Hyperlink2"/>
            <w:b w:val="0"/>
            <w:bCs w:val="0"/>
            <w:spacing w:val="0"/>
          </w:rPr>
          <w:t>Volume 58, Issue 3</w:t>
        </w:r>
      </w:hyperlink>
      <w:r>
        <w:rPr>
          <w:rStyle w:val="Yok"/>
          <w:b w:val="0"/>
          <w:bCs w:val="0"/>
          <w:spacing w:val="0"/>
          <w:lang w:val="de-DE"/>
        </w:rPr>
        <w:t>, </w:t>
      </w:r>
      <w:r>
        <w:rPr>
          <w:rStyle w:val="Hyperlink2"/>
          <w:b w:val="0"/>
          <w:bCs w:val="0"/>
          <w:spacing w:val="0"/>
        </w:rPr>
        <w:t>May</w:t>
      </w:r>
      <w:r>
        <w:rPr>
          <w:rStyle w:val="Yok"/>
          <w:b w:val="0"/>
          <w:bCs w:val="0"/>
          <w:spacing w:val="0"/>
          <w:lang w:val="de-DE"/>
        </w:rPr>
        <w:t>–</w:t>
      </w:r>
      <w:r>
        <w:rPr>
          <w:rStyle w:val="Hyperlink2"/>
          <w:b w:val="0"/>
          <w:bCs w:val="0"/>
          <w:spacing w:val="0"/>
        </w:rPr>
        <w:t>June 2010, Pages 155-163.</w:t>
      </w:r>
    </w:p>
    <w:p w:rsidR="006E6552" w:rsidRDefault="00FD2960">
      <w:pPr>
        <w:pStyle w:val="Balk1"/>
        <w:keepNext w:val="0"/>
        <w:tabs>
          <w:tab w:val="clear" w:pos="8640"/>
        </w:tabs>
        <w:spacing w:before="0"/>
        <w:ind w:left="709" w:hanging="709"/>
        <w:jc w:val="both"/>
        <w:rPr>
          <w:rStyle w:val="Yok"/>
          <w:b w:val="0"/>
          <w:bCs w:val="0"/>
          <w:spacing w:val="0"/>
        </w:rPr>
      </w:pPr>
      <w:r>
        <w:rPr>
          <w:rStyle w:val="Yok"/>
          <w:b w:val="0"/>
          <w:bCs w:val="0"/>
          <w:spacing w:val="0"/>
        </w:rPr>
        <w:t>Kenny RF, Park CL, Van Neste-Kenny JMC, Burton</w:t>
      </w:r>
      <w:r>
        <w:rPr>
          <w:rStyle w:val="Yok"/>
          <w:b w:val="0"/>
          <w:bCs w:val="0"/>
          <w:spacing w:val="0"/>
        </w:rPr>
        <w:t xml:space="preserve"> P, Park CL,  Qayyum A. (2012). Using Self-Efficacy to Assess the Readiness of Nursing Educators and Students for Mobile Learning. International Review of Research in Open and Distance Learning, 13(3), 277-296.</w:t>
      </w:r>
    </w:p>
    <w:p w:rsidR="006E6552" w:rsidRDefault="00FD2960">
      <w:pPr>
        <w:pStyle w:val="Balk1"/>
        <w:keepNext w:val="0"/>
        <w:tabs>
          <w:tab w:val="clear" w:pos="8640"/>
        </w:tabs>
        <w:spacing w:before="0"/>
        <w:ind w:left="709" w:hanging="709"/>
        <w:jc w:val="both"/>
        <w:rPr>
          <w:rStyle w:val="Yok"/>
          <w:b w:val="0"/>
          <w:bCs w:val="0"/>
          <w:spacing w:val="0"/>
          <w:shd w:val="clear" w:color="auto" w:fill="FFFFFF"/>
        </w:rPr>
      </w:pPr>
      <w:r>
        <w:rPr>
          <w:rStyle w:val="Yok"/>
          <w:b w:val="0"/>
          <w:bCs w:val="0"/>
          <w:spacing w:val="0"/>
          <w:shd w:val="clear" w:color="auto" w:fill="FFFFFF"/>
        </w:rPr>
        <w:t>Kenny, RF, Van-Neste Kenny JMC, Park CL, Burt</w:t>
      </w:r>
      <w:r>
        <w:rPr>
          <w:rStyle w:val="Yok"/>
          <w:b w:val="0"/>
          <w:bCs w:val="0"/>
          <w:spacing w:val="0"/>
          <w:shd w:val="clear" w:color="auto" w:fill="FFFFFF"/>
        </w:rPr>
        <w:t>on PA, Meiers J "Mobile learning in nursing practice education: Applying Koole's FRAME model."</w:t>
      </w:r>
      <w:r>
        <w:rPr>
          <w:rStyle w:val="Yok"/>
          <w:b w:val="0"/>
          <w:bCs w:val="0"/>
          <w:spacing w:val="0"/>
          <w:shd w:val="clear" w:color="auto" w:fill="FFFFFF"/>
          <w:lang w:val="de-DE"/>
        </w:rPr>
        <w:t> </w:t>
      </w:r>
      <w:r>
        <w:rPr>
          <w:rStyle w:val="Yok"/>
          <w:b w:val="0"/>
          <w:bCs w:val="0"/>
          <w:spacing w:val="0"/>
          <w:shd w:val="clear" w:color="auto" w:fill="FFFFFF"/>
        </w:rPr>
        <w:t>International Journal of E-Learning &amp; Distance Education</w:t>
      </w:r>
      <w:r>
        <w:rPr>
          <w:rStyle w:val="Yok"/>
          <w:b w:val="0"/>
          <w:bCs w:val="0"/>
          <w:spacing w:val="0"/>
          <w:shd w:val="clear" w:color="auto" w:fill="FFFFFF"/>
          <w:lang w:val="de-DE"/>
        </w:rPr>
        <w:t> 23.3 (2009): 75-96.</w:t>
      </w:r>
    </w:p>
    <w:p w:rsidR="006E6552" w:rsidRDefault="00FD2960">
      <w:pPr>
        <w:pStyle w:val="Balk1"/>
        <w:keepNext w:val="0"/>
        <w:tabs>
          <w:tab w:val="clear" w:pos="8640"/>
        </w:tabs>
        <w:spacing w:before="0"/>
        <w:jc w:val="both"/>
        <w:rPr>
          <w:rStyle w:val="Yok"/>
          <w:b w:val="0"/>
          <w:bCs w:val="0"/>
          <w:spacing w:val="0"/>
          <w:shd w:val="clear" w:color="auto" w:fill="FFFFFF"/>
        </w:rPr>
      </w:pPr>
      <w:r>
        <w:rPr>
          <w:rStyle w:val="Yok"/>
          <w:b w:val="0"/>
          <w:bCs w:val="0"/>
          <w:spacing w:val="0"/>
          <w:shd w:val="clear" w:color="auto" w:fill="FFFFFF"/>
          <w:lang w:val="de-DE"/>
        </w:rPr>
        <w:t>Kılınç H, Mobil öğrenme: eğitim ve öğrenimin d</w:t>
      </w:r>
      <w:r>
        <w:rPr>
          <w:rStyle w:val="Yok"/>
          <w:b w:val="0"/>
          <w:bCs w:val="0"/>
          <w:spacing w:val="0"/>
          <w:shd w:val="clear" w:color="auto" w:fill="FFFFFF"/>
          <w:lang w:val="sv-SE"/>
        </w:rPr>
        <w:t>ö</w:t>
      </w:r>
      <w:r>
        <w:rPr>
          <w:rStyle w:val="Yok"/>
          <w:b w:val="0"/>
          <w:bCs w:val="0"/>
          <w:spacing w:val="0"/>
          <w:shd w:val="clear" w:color="auto" w:fill="FFFFFF"/>
          <w:lang w:val="de-DE"/>
        </w:rPr>
        <w:t>nüşümü, AUAd 2015, Cilt 1, Sayı 4, 13</w:t>
      </w:r>
      <w:r>
        <w:rPr>
          <w:rStyle w:val="Yok"/>
          <w:b w:val="0"/>
          <w:bCs w:val="0"/>
          <w:spacing w:val="0"/>
          <w:shd w:val="clear" w:color="auto" w:fill="FFFFFF"/>
          <w:lang w:val="de-DE"/>
        </w:rPr>
        <w:t>2</w:t>
      </w:r>
      <w:r>
        <w:rPr>
          <w:rStyle w:val="Yok"/>
          <w:rFonts w:ascii="Arial Unicode MS" w:eastAsia="Arial Unicode MS" w:hAnsi="Arial Unicode MS" w:cs="Arial Unicode MS"/>
          <w:b w:val="0"/>
          <w:bCs w:val="0"/>
          <w:spacing w:val="0"/>
          <w:shd w:val="clear" w:color="auto" w:fill="FFFFFF"/>
          <w:lang w:val="de-DE"/>
        </w:rPr>
        <w:t>‐</w:t>
      </w:r>
      <w:r>
        <w:rPr>
          <w:rStyle w:val="Yok"/>
          <w:b w:val="0"/>
          <w:bCs w:val="0"/>
          <w:spacing w:val="0"/>
          <w:shd w:val="clear" w:color="auto" w:fill="FFFFFF"/>
          <w:lang w:val="de-DE"/>
        </w:rPr>
        <w:t>138.</w:t>
      </w:r>
    </w:p>
    <w:p w:rsidR="006E6552" w:rsidRDefault="00FD2960">
      <w:pPr>
        <w:pStyle w:val="Balk1"/>
        <w:keepNext w:val="0"/>
        <w:tabs>
          <w:tab w:val="clear" w:pos="8640"/>
        </w:tabs>
        <w:spacing w:before="0"/>
        <w:ind w:left="709" w:hanging="709"/>
        <w:jc w:val="both"/>
        <w:rPr>
          <w:rStyle w:val="Yok"/>
          <w:b w:val="0"/>
          <w:bCs w:val="0"/>
          <w:spacing w:val="0"/>
          <w:shd w:val="clear" w:color="auto" w:fill="FFFFFF"/>
        </w:rPr>
      </w:pPr>
      <w:r>
        <w:rPr>
          <w:rStyle w:val="Yok"/>
          <w:b w:val="0"/>
          <w:bCs w:val="0"/>
          <w:spacing w:val="0"/>
          <w:shd w:val="clear" w:color="auto" w:fill="FFFFFF"/>
        </w:rPr>
        <w:t>Koole M, McQuilkin JL, Ally M. (2010)"Mobile learning in distance education: Utility or futility."</w:t>
      </w:r>
      <w:r>
        <w:rPr>
          <w:rStyle w:val="Yok"/>
          <w:b w:val="0"/>
          <w:bCs w:val="0"/>
          <w:spacing w:val="0"/>
          <w:shd w:val="clear" w:color="auto" w:fill="FFFFFF"/>
          <w:lang w:val="de-DE"/>
        </w:rPr>
        <w:t> </w:t>
      </w:r>
      <w:r>
        <w:rPr>
          <w:rStyle w:val="Yok"/>
          <w:b w:val="0"/>
          <w:bCs w:val="0"/>
          <w:spacing w:val="0"/>
          <w:shd w:val="clear" w:color="auto" w:fill="FFFFFF"/>
        </w:rPr>
        <w:t>International Journal of E-Learning &amp; Distance Education</w:t>
      </w:r>
      <w:r>
        <w:rPr>
          <w:rStyle w:val="Yok"/>
          <w:b w:val="0"/>
          <w:bCs w:val="0"/>
          <w:spacing w:val="0"/>
          <w:shd w:val="clear" w:color="auto" w:fill="FFFFFF"/>
          <w:lang w:val="de-DE"/>
        </w:rPr>
        <w:t> 24.2.</w:t>
      </w:r>
    </w:p>
    <w:p w:rsidR="006E6552" w:rsidRDefault="00FD2960">
      <w:pPr>
        <w:pStyle w:val="Balk1"/>
        <w:keepNext w:val="0"/>
        <w:tabs>
          <w:tab w:val="clear" w:pos="8640"/>
        </w:tabs>
        <w:spacing w:before="0"/>
        <w:ind w:left="709" w:hanging="709"/>
        <w:jc w:val="both"/>
        <w:rPr>
          <w:rStyle w:val="Yok"/>
          <w:b w:val="0"/>
          <w:bCs w:val="0"/>
          <w:spacing w:val="0"/>
        </w:rPr>
      </w:pPr>
      <w:r>
        <w:rPr>
          <w:rStyle w:val="Yok"/>
          <w:b w:val="0"/>
          <w:bCs w:val="0"/>
          <w:spacing w:val="0"/>
        </w:rPr>
        <w:t xml:space="preserve">Koszalka, TA, Ntloedibe-Kuswani GS. (2010). Literature on the safe and disruptive learning potential of mobile technologies. Distance Education, 31(2), 139-157.  </w:t>
      </w:r>
    </w:p>
    <w:p w:rsidR="006E6552" w:rsidRDefault="00FD2960">
      <w:pPr>
        <w:pStyle w:val="Balk1"/>
        <w:keepNext w:val="0"/>
        <w:tabs>
          <w:tab w:val="clear" w:pos="8640"/>
        </w:tabs>
        <w:spacing w:before="0"/>
        <w:ind w:left="709" w:hanging="709"/>
        <w:jc w:val="both"/>
        <w:rPr>
          <w:rStyle w:val="Yok"/>
          <w:b w:val="0"/>
          <w:bCs w:val="0"/>
          <w:spacing w:val="0"/>
          <w:shd w:val="clear" w:color="auto" w:fill="FFFFFF"/>
        </w:rPr>
      </w:pPr>
      <w:r>
        <w:rPr>
          <w:rStyle w:val="Yok"/>
          <w:b w:val="0"/>
          <w:bCs w:val="0"/>
          <w:spacing w:val="0"/>
          <w:shd w:val="clear" w:color="auto" w:fill="FFFFFF"/>
        </w:rPr>
        <w:t>Krotov, Vlad (2015) "Critical Success Factors in M-Learning: A Socio-Technical Perspective,"C</w:t>
      </w:r>
      <w:r>
        <w:rPr>
          <w:rStyle w:val="Yok"/>
          <w:b w:val="0"/>
          <w:bCs w:val="0"/>
          <w:spacing w:val="0"/>
          <w:shd w:val="clear" w:color="auto" w:fill="FFFFFF"/>
        </w:rPr>
        <w:t>ommunications of the Association for Information Systems: Vol. 36, Article 6.</w:t>
      </w:r>
    </w:p>
    <w:p w:rsidR="006E6552" w:rsidRDefault="006E6552">
      <w:pPr>
        <w:pStyle w:val="Balk1"/>
        <w:keepNext w:val="0"/>
        <w:tabs>
          <w:tab w:val="clear" w:pos="8640"/>
        </w:tabs>
        <w:spacing w:before="0"/>
        <w:ind w:left="709" w:hanging="709"/>
        <w:jc w:val="both"/>
        <w:rPr>
          <w:rStyle w:val="Yok"/>
          <w:b w:val="0"/>
          <w:bCs w:val="0"/>
          <w:spacing w:val="0"/>
          <w:shd w:val="clear" w:color="auto" w:fill="FFFFFF"/>
        </w:rPr>
      </w:pPr>
      <w:hyperlink r:id="rId9" w:history="1">
        <w:r w:rsidR="00FD2960">
          <w:rPr>
            <w:rStyle w:val="Hyperlink3"/>
            <w:b w:val="0"/>
            <w:bCs w:val="0"/>
            <w:spacing w:val="0"/>
          </w:rPr>
          <w:t>Lee NJ</w:t>
        </w:r>
      </w:hyperlink>
      <w:r w:rsidR="00FD2960">
        <w:rPr>
          <w:rStyle w:val="Yok"/>
          <w:b w:val="0"/>
          <w:bCs w:val="0"/>
          <w:spacing w:val="0"/>
          <w:shd w:val="clear" w:color="auto" w:fill="FFFFFF"/>
          <w:lang w:val="de-DE"/>
        </w:rPr>
        <w:t>, </w:t>
      </w:r>
      <w:hyperlink r:id="rId10" w:history="1">
        <w:r w:rsidR="00FD2960">
          <w:rPr>
            <w:rStyle w:val="Hyperlink4"/>
            <w:b w:val="0"/>
            <w:bCs w:val="0"/>
            <w:spacing w:val="0"/>
          </w:rPr>
          <w:t>Chae SM</w:t>
        </w:r>
      </w:hyperlink>
      <w:r w:rsidR="00FD2960">
        <w:rPr>
          <w:rStyle w:val="Hyperlink4"/>
          <w:b w:val="0"/>
          <w:bCs w:val="0"/>
          <w:spacing w:val="0"/>
        </w:rPr>
        <w:t>, </w:t>
      </w:r>
      <w:hyperlink r:id="rId11" w:history="1">
        <w:r w:rsidR="00FD2960">
          <w:rPr>
            <w:rStyle w:val="Hyperlink4"/>
            <w:b w:val="0"/>
            <w:bCs w:val="0"/>
            <w:spacing w:val="0"/>
          </w:rPr>
          <w:t>Kim H</w:t>
        </w:r>
      </w:hyperlink>
      <w:r w:rsidR="00FD2960">
        <w:rPr>
          <w:rStyle w:val="Hyperlink4"/>
          <w:b w:val="0"/>
          <w:bCs w:val="0"/>
          <w:spacing w:val="0"/>
        </w:rPr>
        <w:t>, </w:t>
      </w:r>
      <w:hyperlink r:id="rId12" w:history="1">
        <w:r w:rsidR="00FD2960">
          <w:rPr>
            <w:rStyle w:val="Hyperlink3"/>
            <w:b w:val="0"/>
            <w:bCs w:val="0"/>
            <w:spacing w:val="0"/>
          </w:rPr>
          <w:t>Lee JH</w:t>
        </w:r>
      </w:hyperlink>
      <w:r w:rsidR="00FD2960">
        <w:rPr>
          <w:rStyle w:val="Hyperlink4"/>
          <w:b w:val="0"/>
          <w:bCs w:val="0"/>
          <w:spacing w:val="0"/>
        </w:rPr>
        <w:t>, </w:t>
      </w:r>
      <w:hyperlink r:id="rId13" w:history="1">
        <w:r w:rsidR="00FD2960">
          <w:rPr>
            <w:rStyle w:val="Hyperlink4"/>
            <w:b w:val="0"/>
            <w:bCs w:val="0"/>
            <w:spacing w:val="0"/>
          </w:rPr>
          <w:t>Min HJ</w:t>
        </w:r>
      </w:hyperlink>
      <w:r w:rsidR="00FD2960">
        <w:rPr>
          <w:rStyle w:val="Hyperlink4"/>
          <w:b w:val="0"/>
          <w:bCs w:val="0"/>
          <w:spacing w:val="0"/>
        </w:rPr>
        <w:t>, </w:t>
      </w:r>
      <w:hyperlink r:id="rId14" w:history="1">
        <w:r w:rsidR="00FD2960">
          <w:rPr>
            <w:rStyle w:val="Hyperlink5"/>
            <w:b w:val="0"/>
            <w:bCs w:val="0"/>
            <w:spacing w:val="0"/>
          </w:rPr>
          <w:t>Park DE</w:t>
        </w:r>
      </w:hyperlink>
      <w:r w:rsidR="00FD2960">
        <w:rPr>
          <w:rStyle w:val="Hyperlink4"/>
          <w:b w:val="0"/>
          <w:bCs w:val="0"/>
          <w:spacing w:val="0"/>
        </w:rPr>
        <w:t xml:space="preserve">, </w:t>
      </w:r>
      <w:r w:rsidR="00FD2960">
        <w:rPr>
          <w:rStyle w:val="Hyperlink2"/>
          <w:b w:val="0"/>
          <w:bCs w:val="0"/>
          <w:spacing w:val="0"/>
        </w:rPr>
        <w:t>Mobile-Based Video Learning O</w:t>
      </w:r>
      <w:r w:rsidR="00FD2960">
        <w:rPr>
          <w:rStyle w:val="Hyperlink2"/>
          <w:b w:val="0"/>
          <w:bCs w:val="0"/>
          <w:spacing w:val="0"/>
        </w:rPr>
        <w:t xml:space="preserve">utcomes in Clinical Nursing Skill Education: A Randomized Controlled Trial, </w:t>
      </w:r>
      <w:hyperlink r:id="rId15" w:history="1">
        <w:r w:rsidR="00FD2960">
          <w:rPr>
            <w:rStyle w:val="Hyperlink6"/>
            <w:b w:val="0"/>
            <w:bCs w:val="0"/>
            <w:spacing w:val="0"/>
          </w:rPr>
          <w:t>Comput Inform Nurs.</w:t>
        </w:r>
      </w:hyperlink>
      <w:r w:rsidR="00FD2960">
        <w:rPr>
          <w:rStyle w:val="Hyperlink4"/>
          <w:b w:val="0"/>
          <w:bCs w:val="0"/>
          <w:spacing w:val="0"/>
        </w:rPr>
        <w:t> 2016 Jan;34(1):8-16.</w:t>
      </w:r>
    </w:p>
    <w:p w:rsidR="006E6552" w:rsidRDefault="00FD2960">
      <w:pPr>
        <w:pStyle w:val="Balk1"/>
        <w:keepNext w:val="0"/>
        <w:tabs>
          <w:tab w:val="clear" w:pos="8640"/>
        </w:tabs>
        <w:spacing w:before="0"/>
        <w:ind w:left="709" w:hanging="709"/>
        <w:jc w:val="both"/>
        <w:rPr>
          <w:rStyle w:val="Yok"/>
          <w:b w:val="0"/>
          <w:bCs w:val="0"/>
          <w:spacing w:val="0"/>
        </w:rPr>
      </w:pPr>
      <w:r>
        <w:rPr>
          <w:rStyle w:val="Yok"/>
          <w:b w:val="0"/>
          <w:bCs w:val="0"/>
          <w:spacing w:val="0"/>
          <w:lang w:val="de-DE"/>
        </w:rPr>
        <w:t>L</w:t>
      </w:r>
      <w:r>
        <w:rPr>
          <w:rStyle w:val="Yok"/>
          <w:b w:val="0"/>
          <w:bCs w:val="0"/>
          <w:spacing w:val="0"/>
          <w:lang w:val="es-ES_tradnl"/>
        </w:rPr>
        <w:t>ó</w:t>
      </w:r>
      <w:r>
        <w:rPr>
          <w:rStyle w:val="Yok"/>
          <w:b w:val="0"/>
          <w:bCs w:val="0"/>
          <w:spacing w:val="0"/>
          <w:lang w:val="pt-PT"/>
        </w:rPr>
        <w:t>pez Cruz, CS, Guti</w:t>
      </w:r>
      <w:r>
        <w:rPr>
          <w:rStyle w:val="Yok"/>
          <w:b w:val="0"/>
          <w:bCs w:val="0"/>
          <w:spacing w:val="0"/>
          <w:lang w:val="fr-FR"/>
        </w:rPr>
        <w:t>é</w:t>
      </w:r>
      <w:r>
        <w:rPr>
          <w:rStyle w:val="Yok"/>
          <w:b w:val="0"/>
          <w:bCs w:val="0"/>
          <w:spacing w:val="0"/>
          <w:lang w:val="it-IT"/>
        </w:rPr>
        <w:t>rrez Cort</w:t>
      </w:r>
      <w:r>
        <w:rPr>
          <w:rStyle w:val="Yok"/>
          <w:b w:val="0"/>
          <w:bCs w:val="0"/>
          <w:spacing w:val="0"/>
          <w:lang w:val="fr-FR"/>
        </w:rPr>
        <w:t>é</w:t>
      </w:r>
      <w:r>
        <w:rPr>
          <w:rStyle w:val="Hyperlink2"/>
          <w:b w:val="0"/>
          <w:bCs w:val="0"/>
          <w:spacing w:val="0"/>
        </w:rPr>
        <w:t xml:space="preserve">s  FI (2012). Mobility in Learning: </w:t>
      </w:r>
      <w:r>
        <w:rPr>
          <w:rStyle w:val="Hyperlink2"/>
          <w:b w:val="0"/>
          <w:bCs w:val="0"/>
          <w:spacing w:val="0"/>
        </w:rPr>
        <w:t>Interdisciplinary Experiences. In Proceedings of World Conference on E-Learning in Corporate, Government, Healthcare, and Higher Education 2012 (pp. 1845-1849). Chesapeake, VA: AACE.</w:t>
      </w:r>
    </w:p>
    <w:p w:rsidR="006E6552" w:rsidRDefault="00FD2960">
      <w:pPr>
        <w:pStyle w:val="Balk1"/>
        <w:keepNext w:val="0"/>
        <w:tabs>
          <w:tab w:val="clear" w:pos="8640"/>
        </w:tabs>
        <w:spacing w:before="0"/>
        <w:ind w:left="709" w:hanging="709"/>
        <w:jc w:val="both"/>
        <w:rPr>
          <w:rStyle w:val="Yok"/>
          <w:b w:val="0"/>
          <w:bCs w:val="0"/>
          <w:spacing w:val="0"/>
          <w:shd w:val="clear" w:color="auto" w:fill="FFFFFF"/>
        </w:rPr>
      </w:pPr>
      <w:r>
        <w:rPr>
          <w:rStyle w:val="Hyperlink6"/>
          <w:b w:val="0"/>
          <w:bCs w:val="0"/>
          <w:spacing w:val="0"/>
        </w:rPr>
        <w:t>Maag M, iPod, uPod? An emerging mobile learning tool in nursing education</w:t>
      </w:r>
      <w:r>
        <w:rPr>
          <w:rStyle w:val="Hyperlink6"/>
          <w:b w:val="0"/>
          <w:bCs w:val="0"/>
          <w:spacing w:val="0"/>
        </w:rPr>
        <w:t xml:space="preserve"> and students</w:t>
      </w:r>
      <w:r>
        <w:rPr>
          <w:rStyle w:val="Hyperlink4"/>
          <w:b w:val="0"/>
          <w:bCs w:val="0"/>
          <w:spacing w:val="0"/>
        </w:rPr>
        <w:t xml:space="preserve">’ </w:t>
      </w:r>
      <w:r>
        <w:rPr>
          <w:rStyle w:val="Hyperlink6"/>
          <w:b w:val="0"/>
          <w:bCs w:val="0"/>
          <w:spacing w:val="0"/>
        </w:rPr>
        <w:t>satisfaction, Proceedings of the 23rd annual ascilite conference: Who</w:t>
      </w:r>
      <w:r>
        <w:rPr>
          <w:rStyle w:val="Hyperlink4"/>
          <w:b w:val="0"/>
          <w:bCs w:val="0"/>
          <w:spacing w:val="0"/>
        </w:rPr>
        <w:t>’</w:t>
      </w:r>
      <w:r>
        <w:rPr>
          <w:rStyle w:val="Hyperlink6"/>
          <w:b w:val="0"/>
          <w:bCs w:val="0"/>
          <w:spacing w:val="0"/>
        </w:rPr>
        <w:t>s learning? Whose technology?,</w:t>
      </w:r>
      <w:r>
        <w:rPr>
          <w:rStyle w:val="Yok"/>
          <w:b w:val="0"/>
          <w:bCs w:val="0"/>
          <w:spacing w:val="0"/>
          <w:lang w:val="de-DE"/>
        </w:rPr>
        <w:t xml:space="preserve"> </w:t>
      </w:r>
      <w:r>
        <w:rPr>
          <w:rStyle w:val="Hyperlink6"/>
          <w:b w:val="0"/>
          <w:bCs w:val="0"/>
          <w:spacing w:val="0"/>
        </w:rPr>
        <w:t>2006, The University of Sydney.</w:t>
      </w:r>
    </w:p>
    <w:p w:rsidR="006E6552" w:rsidRDefault="00FD2960">
      <w:pPr>
        <w:pStyle w:val="Balk1"/>
        <w:keepNext w:val="0"/>
        <w:tabs>
          <w:tab w:val="clear" w:pos="8640"/>
        </w:tabs>
        <w:spacing w:before="0"/>
        <w:ind w:left="709" w:hanging="709"/>
        <w:jc w:val="both"/>
        <w:rPr>
          <w:rStyle w:val="Yok"/>
          <w:b w:val="0"/>
          <w:bCs w:val="0"/>
          <w:spacing w:val="0"/>
        </w:rPr>
      </w:pPr>
      <w:r>
        <w:rPr>
          <w:rStyle w:val="Hyperlink2"/>
          <w:b w:val="0"/>
          <w:bCs w:val="0"/>
          <w:spacing w:val="0"/>
        </w:rPr>
        <w:lastRenderedPageBreak/>
        <w:t>Mann, E. G., Medves, J., &amp; Vandenkerkohf, E. G. (2015). Accessing best practice resources using mobile techn</w:t>
      </w:r>
      <w:r>
        <w:rPr>
          <w:rStyle w:val="Hyperlink2"/>
          <w:b w:val="0"/>
          <w:bCs w:val="0"/>
          <w:spacing w:val="0"/>
        </w:rPr>
        <w:t>ology in an undergraduate nursing program. CIN: Computers, Informatics, Nursing, 33(3), 122</w:t>
      </w:r>
      <w:r>
        <w:rPr>
          <w:rStyle w:val="Yok"/>
          <w:b w:val="0"/>
          <w:bCs w:val="0"/>
          <w:spacing w:val="0"/>
          <w:lang w:val="de-DE"/>
        </w:rPr>
        <w:t>–128.</w:t>
      </w:r>
    </w:p>
    <w:p w:rsidR="006E6552" w:rsidRDefault="00FD2960">
      <w:pPr>
        <w:pStyle w:val="Balk1"/>
        <w:keepNext w:val="0"/>
        <w:tabs>
          <w:tab w:val="clear" w:pos="8640"/>
        </w:tabs>
        <w:spacing w:before="0"/>
        <w:ind w:left="709" w:hanging="709"/>
        <w:jc w:val="both"/>
        <w:rPr>
          <w:rStyle w:val="Yok"/>
          <w:b w:val="0"/>
          <w:bCs w:val="0"/>
          <w:spacing w:val="0"/>
        </w:rPr>
      </w:pPr>
      <w:r>
        <w:rPr>
          <w:rStyle w:val="Yok"/>
          <w:b w:val="0"/>
          <w:bCs w:val="0"/>
          <w:spacing w:val="0"/>
        </w:rPr>
        <w:t>Martin F, Ertzberger J(2013)  Here and Now Mobile Learning: An Experimental Study on The Use of Mobile Tecnology, Computers &amp; Education,68,76-85.</w:t>
      </w:r>
    </w:p>
    <w:p w:rsidR="006E6552" w:rsidRDefault="00FD2960">
      <w:pPr>
        <w:pStyle w:val="Balk1"/>
        <w:keepNext w:val="0"/>
        <w:tabs>
          <w:tab w:val="clear" w:pos="8640"/>
        </w:tabs>
        <w:spacing w:before="0"/>
        <w:jc w:val="both"/>
        <w:rPr>
          <w:rStyle w:val="Yok"/>
          <w:b w:val="0"/>
          <w:bCs w:val="0"/>
          <w:spacing w:val="0"/>
        </w:rPr>
      </w:pPr>
      <w:r>
        <w:rPr>
          <w:rStyle w:val="Hyperlink2"/>
          <w:b w:val="0"/>
          <w:bCs w:val="0"/>
          <w:spacing w:val="0"/>
        </w:rPr>
        <w:t xml:space="preserve">Newbolt, SK, </w:t>
      </w:r>
      <w:r>
        <w:rPr>
          <w:rStyle w:val="Hyperlink2"/>
          <w:b w:val="0"/>
          <w:bCs w:val="0"/>
          <w:spacing w:val="0"/>
        </w:rPr>
        <w:t>(2003). New uses for wireless technology.</w:t>
      </w:r>
      <w:r>
        <w:rPr>
          <w:rStyle w:val="Yok"/>
          <w:b w:val="0"/>
          <w:bCs w:val="0"/>
          <w:spacing w:val="0"/>
          <w:lang w:val="de-DE"/>
        </w:rPr>
        <w:t> </w:t>
      </w:r>
      <w:r>
        <w:rPr>
          <w:rStyle w:val="Hyperlink2"/>
          <w:b w:val="0"/>
          <w:bCs w:val="0"/>
          <w:spacing w:val="0"/>
        </w:rPr>
        <w:t>Nursing Management, 22,</w:t>
      </w:r>
      <w:r>
        <w:rPr>
          <w:rStyle w:val="Yok"/>
          <w:b w:val="0"/>
          <w:bCs w:val="0"/>
          <w:spacing w:val="0"/>
          <w:lang w:val="de-DE"/>
        </w:rPr>
        <w:t> 22-32.</w:t>
      </w:r>
    </w:p>
    <w:p w:rsidR="006E6552" w:rsidRDefault="00FD2960">
      <w:pPr>
        <w:pStyle w:val="Balk1"/>
        <w:keepNext w:val="0"/>
        <w:tabs>
          <w:tab w:val="clear" w:pos="8640"/>
        </w:tabs>
        <w:spacing w:before="0"/>
        <w:ind w:left="709" w:hanging="709"/>
        <w:jc w:val="both"/>
        <w:rPr>
          <w:rStyle w:val="Yok"/>
          <w:b w:val="0"/>
          <w:bCs w:val="0"/>
          <w:spacing w:val="0"/>
          <w:lang w:val="de-DE"/>
        </w:rPr>
      </w:pPr>
      <w:r>
        <w:rPr>
          <w:rStyle w:val="Yok"/>
          <w:b w:val="0"/>
          <w:bCs w:val="0"/>
          <w:spacing w:val="0"/>
          <w:lang w:val="de-DE"/>
        </w:rPr>
        <w:t>Ölçüm D, Polat S, Öğretmen İmajının Kuşaklar Bazında Değerlendirilmesi, Journal of Teacher Education and Educators Volume/Cilt 5, Number/Sayı 3, 2016, 361-397.</w:t>
      </w:r>
    </w:p>
    <w:p w:rsidR="006E6552" w:rsidRDefault="00FD2960">
      <w:pPr>
        <w:pStyle w:val="Balk1"/>
        <w:keepNext w:val="0"/>
        <w:tabs>
          <w:tab w:val="clear" w:pos="8640"/>
        </w:tabs>
        <w:spacing w:before="0"/>
        <w:ind w:left="709" w:hanging="709"/>
        <w:jc w:val="both"/>
        <w:rPr>
          <w:rStyle w:val="Yok"/>
          <w:b w:val="0"/>
          <w:bCs w:val="0"/>
          <w:spacing w:val="0"/>
          <w:lang w:val="de-DE"/>
        </w:rPr>
      </w:pPr>
      <w:r>
        <w:rPr>
          <w:rStyle w:val="Yok"/>
          <w:b w:val="0"/>
          <w:bCs w:val="0"/>
          <w:spacing w:val="0"/>
          <w:lang w:val="de-DE"/>
        </w:rPr>
        <w:t>Özdamar Keskin N, Kılın</w:t>
      </w:r>
      <w:r>
        <w:rPr>
          <w:rStyle w:val="Yok"/>
          <w:b w:val="0"/>
          <w:bCs w:val="0"/>
          <w:spacing w:val="0"/>
          <w:lang w:val="de-DE"/>
        </w:rPr>
        <w:t>ç H, Mobil Öğrenme Uygulamalarına Yönelik Geliştirme Platformlarının Karşılaştırılması ve Örnek Uygulamalar, AUAd 2015, Cilt 1, Sayı 3, 68</w:t>
      </w:r>
      <w:r>
        <w:rPr>
          <w:rStyle w:val="Yok"/>
          <w:rFonts w:ascii="Arial Unicode MS" w:eastAsia="Arial Unicode MS" w:hAnsi="Arial Unicode MS" w:cs="Arial Unicode MS"/>
          <w:b w:val="0"/>
          <w:bCs w:val="0"/>
          <w:spacing w:val="0"/>
          <w:lang w:val="de-DE"/>
        </w:rPr>
        <w:t>‐</w:t>
      </w:r>
      <w:r>
        <w:rPr>
          <w:rStyle w:val="Yok"/>
          <w:b w:val="0"/>
          <w:bCs w:val="0"/>
          <w:spacing w:val="0"/>
          <w:lang w:val="de-DE"/>
        </w:rPr>
        <w:t>90.</w:t>
      </w:r>
    </w:p>
    <w:p w:rsidR="006E6552" w:rsidRDefault="00FD2960">
      <w:pPr>
        <w:pStyle w:val="Balk1"/>
        <w:keepNext w:val="0"/>
        <w:tabs>
          <w:tab w:val="clear" w:pos="8640"/>
        </w:tabs>
        <w:spacing w:before="0"/>
        <w:ind w:left="709" w:hanging="709"/>
        <w:jc w:val="both"/>
        <w:rPr>
          <w:rStyle w:val="Yok"/>
          <w:b w:val="0"/>
          <w:bCs w:val="0"/>
          <w:spacing w:val="0"/>
        </w:rPr>
      </w:pPr>
      <w:r>
        <w:rPr>
          <w:rStyle w:val="Yok"/>
          <w:b w:val="0"/>
          <w:bCs w:val="0"/>
          <w:spacing w:val="0"/>
        </w:rPr>
        <w:t>Paulsen, M. F. (1993). The hexagon of cooperative freedom: Adistance education theory attuned to computer confere</w:t>
      </w:r>
      <w:r>
        <w:rPr>
          <w:rStyle w:val="Yok"/>
          <w:b w:val="0"/>
          <w:bCs w:val="0"/>
          <w:spacing w:val="0"/>
        </w:rPr>
        <w:t>ncing. DEOSNEWS, 3(2).</w:t>
      </w:r>
    </w:p>
    <w:p w:rsidR="006E6552" w:rsidRDefault="00FD2960">
      <w:pPr>
        <w:pStyle w:val="Balk1"/>
        <w:keepNext w:val="0"/>
        <w:tabs>
          <w:tab w:val="clear" w:pos="8640"/>
        </w:tabs>
        <w:spacing w:before="0"/>
        <w:ind w:left="709" w:hanging="709"/>
        <w:jc w:val="both"/>
        <w:rPr>
          <w:rStyle w:val="Yok"/>
          <w:b w:val="0"/>
          <w:bCs w:val="0"/>
          <w:spacing w:val="0"/>
          <w:shd w:val="clear" w:color="auto" w:fill="FFFFFF"/>
        </w:rPr>
      </w:pPr>
      <w:r>
        <w:rPr>
          <w:rStyle w:val="Yok"/>
          <w:b w:val="0"/>
          <w:bCs w:val="0"/>
          <w:spacing w:val="0"/>
          <w:shd w:val="clear" w:color="auto" w:fill="FFFFFF"/>
        </w:rPr>
        <w:t>Peters K, m-Learning: Positioning educators for a mobile, connected future, International Review of Research in Open and Distance Learning Volume 8, Number 2, 2007.</w:t>
      </w:r>
    </w:p>
    <w:p w:rsidR="006E6552" w:rsidRDefault="00FD2960">
      <w:pPr>
        <w:pStyle w:val="Balk1"/>
        <w:keepNext w:val="0"/>
        <w:tabs>
          <w:tab w:val="clear" w:pos="8640"/>
        </w:tabs>
        <w:spacing w:before="0"/>
        <w:ind w:left="709" w:hanging="709"/>
        <w:jc w:val="both"/>
        <w:rPr>
          <w:rStyle w:val="Yok"/>
          <w:b w:val="0"/>
          <w:bCs w:val="0"/>
          <w:spacing w:val="0"/>
        </w:rPr>
      </w:pPr>
      <w:r>
        <w:rPr>
          <w:rStyle w:val="Hyperlink2"/>
          <w:b w:val="0"/>
          <w:bCs w:val="0"/>
          <w:spacing w:val="0"/>
        </w:rPr>
        <w:t>Rosenthal K, (2003). "Touch" vs. "tech": Valuing nursing specific PD</w:t>
      </w:r>
      <w:r>
        <w:rPr>
          <w:rStyle w:val="Hyperlink2"/>
          <w:b w:val="0"/>
          <w:bCs w:val="0"/>
          <w:spacing w:val="0"/>
        </w:rPr>
        <w:t>A software.</w:t>
      </w:r>
      <w:r>
        <w:rPr>
          <w:rStyle w:val="Yok"/>
          <w:b w:val="0"/>
          <w:bCs w:val="0"/>
          <w:spacing w:val="0"/>
          <w:lang w:val="de-DE"/>
        </w:rPr>
        <w:t> </w:t>
      </w:r>
      <w:r>
        <w:rPr>
          <w:rStyle w:val="Hyperlink2"/>
          <w:b w:val="0"/>
          <w:bCs w:val="0"/>
          <w:spacing w:val="0"/>
        </w:rPr>
        <w:t>Nursing Management, 34(7), 58.</w:t>
      </w:r>
    </w:p>
    <w:p w:rsidR="006E6552" w:rsidRDefault="00FD2960">
      <w:pPr>
        <w:pStyle w:val="Balk1"/>
        <w:keepNext w:val="0"/>
        <w:tabs>
          <w:tab w:val="clear" w:pos="8640"/>
        </w:tabs>
        <w:spacing w:before="0"/>
        <w:ind w:left="709" w:hanging="709"/>
        <w:jc w:val="both"/>
        <w:rPr>
          <w:rStyle w:val="Yok"/>
          <w:b w:val="0"/>
          <w:bCs w:val="0"/>
          <w:spacing w:val="0"/>
        </w:rPr>
      </w:pPr>
      <w:r>
        <w:rPr>
          <w:rStyle w:val="Yok"/>
          <w:b w:val="0"/>
          <w:bCs w:val="0"/>
          <w:spacing w:val="0"/>
        </w:rPr>
        <w:t>Royal College of Nursing (RCN) (2013) Frontline First: Nursing on red alert: April 2013. http://tinyurl.com/oh4cskn</w:t>
      </w:r>
    </w:p>
    <w:p w:rsidR="006E6552" w:rsidRDefault="00FD2960">
      <w:pPr>
        <w:pStyle w:val="Balk1"/>
        <w:keepNext w:val="0"/>
        <w:tabs>
          <w:tab w:val="clear" w:pos="8640"/>
        </w:tabs>
        <w:spacing w:before="0"/>
        <w:ind w:left="709" w:hanging="709"/>
        <w:jc w:val="both"/>
        <w:rPr>
          <w:rStyle w:val="Yok"/>
          <w:b w:val="0"/>
          <w:bCs w:val="0"/>
          <w:spacing w:val="0"/>
        </w:rPr>
      </w:pPr>
      <w:r>
        <w:rPr>
          <w:rStyle w:val="Yok"/>
          <w:b w:val="0"/>
          <w:bCs w:val="0"/>
          <w:spacing w:val="0"/>
        </w:rPr>
        <w:t xml:space="preserve">Şengül F, Hemşirelik Eğitim Modellerinin Öğrencilerin Eleştirel Düşünme Eğilimlerine Etkisi: Çok </w:t>
      </w:r>
      <w:r>
        <w:rPr>
          <w:rStyle w:val="Yok"/>
          <w:b w:val="0"/>
          <w:bCs w:val="0"/>
          <w:spacing w:val="0"/>
        </w:rPr>
        <w:t>Merkezli Çalışma, Çukurova Üniversitesi, Sağlık Bilimleri Enstitüsü Hemşirelik Bölümü, Yüksek Lisans Tezi, Adana, 2010.</w:t>
      </w:r>
    </w:p>
    <w:p w:rsidR="006E6552" w:rsidRDefault="00FD2960">
      <w:pPr>
        <w:pStyle w:val="Balk1"/>
        <w:keepNext w:val="0"/>
        <w:tabs>
          <w:tab w:val="clear" w:pos="8640"/>
        </w:tabs>
        <w:spacing w:before="0"/>
        <w:ind w:left="709" w:hanging="709"/>
        <w:jc w:val="both"/>
        <w:rPr>
          <w:rStyle w:val="Yok"/>
          <w:b w:val="0"/>
          <w:bCs w:val="0"/>
          <w:spacing w:val="0"/>
        </w:rPr>
      </w:pPr>
      <w:r>
        <w:rPr>
          <w:rStyle w:val="Yok"/>
          <w:b w:val="0"/>
          <w:bCs w:val="0"/>
          <w:spacing w:val="0"/>
          <w:lang w:val="de-DE"/>
        </w:rPr>
        <w:t>Tekdal M, Saygıner Ş, Öğrenme ve Öğretme Sürecinde Mobil Teknolojilerin Kullanımı, Fırat Ü</w:t>
      </w:r>
      <w:r>
        <w:rPr>
          <w:rStyle w:val="Hyperlink2"/>
          <w:b w:val="0"/>
          <w:bCs w:val="0"/>
          <w:spacing w:val="0"/>
        </w:rPr>
        <w:t xml:space="preserve">niversitesi, 4th </w:t>
      </w:r>
      <w:r>
        <w:rPr>
          <w:rStyle w:val="Yok"/>
          <w:b w:val="0"/>
          <w:bCs w:val="0"/>
          <w:spacing w:val="0"/>
          <w:lang w:val="de-DE"/>
        </w:rPr>
        <w:t>İ</w:t>
      </w:r>
      <w:r>
        <w:rPr>
          <w:rStyle w:val="Hyperlink2"/>
          <w:b w:val="0"/>
          <w:bCs w:val="0"/>
          <w:spacing w:val="0"/>
        </w:rPr>
        <w:t>nternational Tecnologies &amp; T</w:t>
      </w:r>
      <w:r>
        <w:rPr>
          <w:rStyle w:val="Hyperlink2"/>
          <w:b w:val="0"/>
          <w:bCs w:val="0"/>
          <w:spacing w:val="0"/>
        </w:rPr>
        <w:t>eacher Education Symposium, October, 2016, S: 1-13.</w:t>
      </w:r>
    </w:p>
    <w:p w:rsidR="006E6552" w:rsidRDefault="00FD2960">
      <w:pPr>
        <w:pStyle w:val="Balk1"/>
        <w:keepNext w:val="0"/>
        <w:tabs>
          <w:tab w:val="clear" w:pos="8640"/>
        </w:tabs>
        <w:spacing w:before="0"/>
        <w:ind w:left="709" w:hanging="709"/>
        <w:jc w:val="both"/>
        <w:rPr>
          <w:rStyle w:val="Yok"/>
          <w:b w:val="0"/>
          <w:bCs w:val="0"/>
          <w:spacing w:val="0"/>
        </w:rPr>
      </w:pPr>
      <w:r>
        <w:rPr>
          <w:rStyle w:val="Hyperlink2"/>
          <w:b w:val="0"/>
          <w:bCs w:val="0"/>
          <w:spacing w:val="0"/>
        </w:rPr>
        <w:t>Traxler, J. (2005, June).</w:t>
      </w:r>
      <w:r>
        <w:rPr>
          <w:rStyle w:val="Hyperlink2"/>
          <w:b w:val="0"/>
          <w:bCs w:val="0"/>
          <w:spacing w:val="0"/>
        </w:rPr>
        <w:tab/>
        <w:t>Defining mobile learning. Paper presented at ADIS International Conference Mobile Learning, Qawra, Malta. Eri</w:t>
      </w:r>
      <w:r>
        <w:rPr>
          <w:rStyle w:val="Yok"/>
          <w:b w:val="0"/>
          <w:bCs w:val="0"/>
          <w:spacing w:val="0"/>
          <w:lang w:val="de-DE"/>
        </w:rPr>
        <w:t>ş</w:t>
      </w:r>
      <w:r>
        <w:rPr>
          <w:rStyle w:val="Hyperlink2"/>
          <w:b w:val="0"/>
          <w:bCs w:val="0"/>
          <w:spacing w:val="0"/>
        </w:rPr>
        <w:t>im adresi: http://www.iadis.net/dl/final_uploads/200506C018.pdf</w:t>
      </w:r>
      <w:r>
        <w:rPr>
          <w:rStyle w:val="Hyperlink2"/>
          <w:b w:val="0"/>
          <w:bCs w:val="0"/>
          <w:spacing w:val="0"/>
        </w:rPr>
        <w:tab/>
        <w:t>.</w:t>
      </w:r>
    </w:p>
    <w:p w:rsidR="006E6552" w:rsidRDefault="00FD2960">
      <w:pPr>
        <w:pStyle w:val="Balk1"/>
        <w:keepNext w:val="0"/>
        <w:tabs>
          <w:tab w:val="clear" w:pos="8640"/>
        </w:tabs>
        <w:spacing w:before="0"/>
        <w:ind w:left="709" w:hanging="709"/>
        <w:jc w:val="both"/>
        <w:rPr>
          <w:rStyle w:val="Yok"/>
          <w:b w:val="0"/>
          <w:bCs w:val="0"/>
          <w:spacing w:val="0"/>
          <w:shd w:val="clear" w:color="auto" w:fill="FFFFFF"/>
        </w:rPr>
      </w:pPr>
      <w:r>
        <w:rPr>
          <w:rStyle w:val="Hyperlink6"/>
          <w:b w:val="0"/>
          <w:bCs w:val="0"/>
          <w:spacing w:val="0"/>
        </w:rPr>
        <w:t>Tr</w:t>
      </w:r>
      <w:r>
        <w:rPr>
          <w:rStyle w:val="Hyperlink6"/>
          <w:b w:val="0"/>
          <w:bCs w:val="0"/>
          <w:spacing w:val="0"/>
        </w:rPr>
        <w:t>axler, John. "Learning in a mobile age."</w:t>
      </w:r>
      <w:r>
        <w:rPr>
          <w:rStyle w:val="Hyperlink4"/>
          <w:b w:val="0"/>
          <w:bCs w:val="0"/>
          <w:spacing w:val="0"/>
        </w:rPr>
        <w:t> </w:t>
      </w:r>
      <w:r>
        <w:rPr>
          <w:rStyle w:val="Hyperlink6"/>
          <w:b w:val="0"/>
          <w:bCs w:val="0"/>
          <w:spacing w:val="0"/>
        </w:rPr>
        <w:t>International Journal of Mobile and Blended Learning (IJMBL)</w:t>
      </w:r>
      <w:r>
        <w:rPr>
          <w:rStyle w:val="Hyperlink4"/>
          <w:b w:val="0"/>
          <w:bCs w:val="0"/>
          <w:spacing w:val="0"/>
        </w:rPr>
        <w:t xml:space="preserve"> 1.1 (2009): 1-12. </w:t>
      </w:r>
    </w:p>
    <w:p w:rsidR="006E6552" w:rsidRDefault="00FD2960">
      <w:pPr>
        <w:pStyle w:val="Balk1"/>
        <w:keepNext w:val="0"/>
        <w:tabs>
          <w:tab w:val="clear" w:pos="8640"/>
        </w:tabs>
        <w:spacing w:before="0"/>
        <w:ind w:left="709" w:hanging="709"/>
        <w:jc w:val="both"/>
        <w:rPr>
          <w:rStyle w:val="Yok"/>
          <w:rFonts w:ascii="Times" w:eastAsia="Times" w:hAnsi="Times" w:cs="Times"/>
          <w:b w:val="0"/>
          <w:bCs w:val="0"/>
          <w:spacing w:val="0"/>
        </w:rPr>
      </w:pPr>
      <w:r>
        <w:rPr>
          <w:rStyle w:val="Yok"/>
          <w:b w:val="0"/>
          <w:bCs w:val="0"/>
          <w:spacing w:val="0"/>
        </w:rPr>
        <w:t>Wu, P. H., Hwang, G. J., &amp; Tsai, W. H. (2013). An expert system-based context-aware ubiquitous learning approach for conducting science</w:t>
      </w:r>
      <w:r>
        <w:rPr>
          <w:rStyle w:val="Yok"/>
          <w:b w:val="0"/>
          <w:bCs w:val="0"/>
          <w:spacing w:val="0"/>
        </w:rPr>
        <w:t xml:space="preserve"> learning activities. Journal of Educational Technology &amp; Society, 16(4), 217-230.</w:t>
      </w:r>
    </w:p>
    <w:p w:rsidR="006E6552" w:rsidRDefault="006E6552">
      <w:pPr>
        <w:pStyle w:val="Balk1"/>
        <w:keepNext w:val="0"/>
        <w:tabs>
          <w:tab w:val="clear" w:pos="8640"/>
        </w:tabs>
        <w:spacing w:before="0"/>
        <w:ind w:firstLine="709"/>
        <w:jc w:val="both"/>
        <w:rPr>
          <w:b w:val="0"/>
          <w:bCs w:val="0"/>
          <w:spacing w:val="0"/>
        </w:rPr>
      </w:pPr>
    </w:p>
    <w:p w:rsidR="006E6552" w:rsidRDefault="006E6552">
      <w:pPr>
        <w:pStyle w:val="Balk1"/>
        <w:keepNext w:val="0"/>
        <w:tabs>
          <w:tab w:val="clear" w:pos="8640"/>
        </w:tabs>
        <w:spacing w:before="0"/>
        <w:ind w:firstLine="709"/>
        <w:jc w:val="both"/>
        <w:rPr>
          <w:rStyle w:val="Yok"/>
          <w:rFonts w:ascii="Times New Roman" w:eastAsia="Times New Roman" w:hAnsi="Times New Roman" w:cs="Times New Roman"/>
          <w:b w:val="0"/>
          <w:bCs w:val="0"/>
          <w:color w:val="FF0000"/>
          <w:spacing w:val="0"/>
          <w:sz w:val="22"/>
          <w:szCs w:val="22"/>
          <w:u w:color="FF0000"/>
        </w:rPr>
      </w:pPr>
      <w:hyperlink w:anchor="bookmark" w:history="1">
        <w:bookmarkStart w:id="0" w:name="_Hlk347828595"/>
        <w:r w:rsidR="00FD2960">
          <w:rPr>
            <w:rStyle w:val="Hyperlink7"/>
            <w:rFonts w:ascii="Times New Roman" w:hAnsi="Times New Roman"/>
            <w:b w:val="0"/>
            <w:bCs w:val="0"/>
            <w:spacing w:val="0"/>
            <w:sz w:val="22"/>
            <w:szCs w:val="22"/>
          </w:rPr>
          <w:t>E</w:t>
        </w:r>
        <w:bookmarkStart w:id="1" w:name="_Extended_English_Abstract1"/>
        <w:bookmarkEnd w:id="0"/>
        <w:r w:rsidR="00FD2960">
          <w:rPr>
            <w:rStyle w:val="Hyperlink7"/>
            <w:rFonts w:ascii="Times New Roman" w:hAnsi="Times New Roman"/>
            <w:b w:val="0"/>
            <w:bCs w:val="0"/>
            <w:spacing w:val="0"/>
            <w:sz w:val="22"/>
            <w:szCs w:val="22"/>
          </w:rPr>
          <w:t>xtended English abstract</w:t>
        </w:r>
      </w:hyperlink>
    </w:p>
    <w:bookmarkEnd w:id="1"/>
    <w:p w:rsidR="006E6552" w:rsidRDefault="00FD2960">
      <w:pPr>
        <w:pStyle w:val="Saptan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709"/>
        <w:jc w:val="both"/>
        <w:rPr>
          <w:rStyle w:val="Yok"/>
          <w:rFonts w:ascii="Garamond" w:eastAsia="Garamond" w:hAnsi="Garamond" w:cs="Garamond"/>
          <w:sz w:val="24"/>
          <w:szCs w:val="24"/>
          <w:u w:color="000000"/>
        </w:rPr>
      </w:pPr>
      <w:r>
        <w:rPr>
          <w:rStyle w:val="Yok"/>
          <w:rFonts w:ascii="Garamond" w:hAnsi="Garamond"/>
          <w:sz w:val="24"/>
          <w:szCs w:val="24"/>
          <w:u w:color="000000"/>
          <w:lang w:val="en-US"/>
        </w:rPr>
        <w:t>Until 15 years ago it was hard to imagine that they would use mobile technology to learn, socialize and to do everyday work routine. Today, many sectors of the society have adapted to use mobile technology to serve. Such as the finance sector, the librarie</w:t>
      </w:r>
      <w:r>
        <w:rPr>
          <w:rStyle w:val="Yok"/>
          <w:rFonts w:ascii="Garamond" w:hAnsi="Garamond"/>
          <w:sz w:val="24"/>
          <w:szCs w:val="24"/>
          <w:u w:color="000000"/>
          <w:lang w:val="en-US"/>
        </w:rPr>
        <w:t>s and the health sector also use mobile technology for the purpose of serving patients. The tools available for m-learning go back to the 1970s. However, it has been reported that academic studies on the learning model have begun to gain interest in the ea</w:t>
      </w:r>
      <w:r>
        <w:rPr>
          <w:rStyle w:val="Yok"/>
          <w:rFonts w:ascii="Garamond" w:hAnsi="Garamond"/>
          <w:sz w:val="24"/>
          <w:szCs w:val="24"/>
          <w:u w:color="000000"/>
          <w:lang w:val="en-US"/>
        </w:rPr>
        <w:t xml:space="preserve">rly 2000s. Today, there are 7 million mobile phones in the world and developed countries have access to internet through mobile devices. The use of mobile devices has changed the way we live and the way we access education. </w:t>
      </w:r>
    </w:p>
    <w:p w:rsidR="006E6552" w:rsidRDefault="00FD2960">
      <w:pPr>
        <w:pStyle w:val="Balk1"/>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firstLine="709"/>
        <w:jc w:val="both"/>
        <w:rPr>
          <w:rStyle w:val="Yok"/>
          <w:spacing w:val="0"/>
        </w:rPr>
      </w:pPr>
      <w:r>
        <w:rPr>
          <w:b w:val="0"/>
          <w:bCs w:val="0"/>
          <w:spacing w:val="0"/>
        </w:rPr>
        <w:t xml:space="preserve">Although m-learning has </w:t>
      </w:r>
      <w:r>
        <w:rPr>
          <w:b w:val="0"/>
          <w:bCs w:val="0"/>
          <w:spacing w:val="0"/>
        </w:rPr>
        <w:t>different definitions, focuses of the technology, learners and information. M-learning is defined as learning that provides access to training content without being dependent on the location, provides communication with others, responds to individual needs</w:t>
      </w:r>
      <w:r>
        <w:rPr>
          <w:b w:val="0"/>
          <w:bCs w:val="0"/>
          <w:spacing w:val="0"/>
        </w:rPr>
        <w:t xml:space="preserve"> of the user, and improves productivity. There are many studies in which mobile learning is applied by using a lot of mobile technologies such as science, social and linguistics.</w:t>
      </w:r>
    </w:p>
    <w:p w:rsidR="006E6552" w:rsidRDefault="00FD2960">
      <w:pPr>
        <w:pStyle w:val="Balk1"/>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firstLine="709"/>
        <w:jc w:val="both"/>
        <w:rPr>
          <w:b w:val="0"/>
          <w:bCs w:val="0"/>
          <w:spacing w:val="0"/>
        </w:rPr>
      </w:pPr>
      <w:r>
        <w:rPr>
          <w:b w:val="0"/>
          <w:bCs w:val="0"/>
          <w:spacing w:val="0"/>
        </w:rPr>
        <w:t xml:space="preserve">There are many studies that analyze whether people's perceptions or opinions </w:t>
      </w:r>
      <w:r>
        <w:rPr>
          <w:b w:val="0"/>
          <w:bCs w:val="0"/>
          <w:spacing w:val="0"/>
        </w:rPr>
        <w:t>change with age. The general belief of these studies is that wars, technological developments, and political events of the revolution that individuals have experienced are under the influence of individuals, thus the emergence of the generation concept. Th</w:t>
      </w:r>
      <w:r>
        <w:rPr>
          <w:b w:val="0"/>
          <w:bCs w:val="0"/>
          <w:spacing w:val="0"/>
        </w:rPr>
        <w:t xml:space="preserve">ere are approximately five generations around the world and these groups, which were born at about the same time and have the same environmental conditions, are nowadays regarded as traditionalists, baby boomers, x, y and z generations. The coexistence of </w:t>
      </w:r>
      <w:r>
        <w:rPr>
          <w:b w:val="0"/>
          <w:bCs w:val="0"/>
          <w:spacing w:val="0"/>
        </w:rPr>
        <w:t>these beloved generations with different characteristics leads to various divergences both in character, education and work.</w:t>
      </w:r>
      <w:r>
        <w:rPr>
          <w:b w:val="0"/>
          <w:bCs w:val="0"/>
          <w:spacing w:val="0"/>
        </w:rPr>
        <w:t xml:space="preserve"> </w:t>
      </w:r>
      <w:r>
        <w:rPr>
          <w:b w:val="0"/>
          <w:bCs w:val="0"/>
          <w:spacing w:val="0"/>
        </w:rPr>
        <w:t>In this case, each objection needs to be understood at a certain level in order to solve the problems. Etlican's (2012) study found</w:t>
      </w:r>
      <w:r>
        <w:rPr>
          <w:b w:val="0"/>
          <w:bCs w:val="0"/>
          <w:spacing w:val="0"/>
        </w:rPr>
        <w:t xml:space="preserve"> that the x and y generations differed significantly in their attitudes towards online education. While the Internet information of the x generation limited to simple operations such as e-mail, navigation through web pages, it seems that the internet has b</w:t>
      </w:r>
      <w:r>
        <w:rPr>
          <w:b w:val="0"/>
          <w:bCs w:val="0"/>
          <w:spacing w:val="0"/>
        </w:rPr>
        <w:t>ecome a part of their lives for the y generation. In this case, it is seen that the education system has to be developed with online support systems along with y generation and integrated with technology. The education system in which different generations</w:t>
      </w:r>
      <w:r>
        <w:rPr>
          <w:b w:val="0"/>
          <w:bCs w:val="0"/>
          <w:spacing w:val="0"/>
        </w:rPr>
        <w:t xml:space="preserve"> coexist is trying to adapt to concepts such as "continuous change" and "lifelong education”.</w:t>
      </w:r>
    </w:p>
    <w:p w:rsidR="006E6552" w:rsidRDefault="00FD2960">
      <w:pPr>
        <w:pStyle w:val="Balk1"/>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firstLine="709"/>
        <w:jc w:val="both"/>
        <w:rPr>
          <w:b w:val="0"/>
          <w:bCs w:val="0"/>
          <w:spacing w:val="0"/>
        </w:rPr>
      </w:pPr>
      <w:r>
        <w:rPr>
          <w:b w:val="0"/>
          <w:bCs w:val="0"/>
          <w:spacing w:val="0"/>
        </w:rPr>
        <w:t>Generation differences reflect diverse experiences and perspectives. There are common values, ideas, ethics, communication style and cultural influences that infl</w:t>
      </w:r>
      <w:r>
        <w:rPr>
          <w:b w:val="0"/>
          <w:bCs w:val="0"/>
          <w:spacing w:val="0"/>
        </w:rPr>
        <w:t>uence each other's interaction with  others.</w:t>
      </w:r>
      <w:r>
        <w:rPr>
          <w:b w:val="0"/>
          <w:bCs w:val="0"/>
          <w:spacing w:val="0"/>
        </w:rPr>
        <w:t xml:space="preserve"> </w:t>
      </w:r>
      <w:r>
        <w:rPr>
          <w:b w:val="0"/>
          <w:bCs w:val="0"/>
          <w:spacing w:val="0"/>
        </w:rPr>
        <w:t xml:space="preserve">While these differences created the opportunity to raise awareness about the generation of the class, they also contributed to the complexity of the learning needs of </w:t>
      </w:r>
      <w:r>
        <w:rPr>
          <w:b w:val="0"/>
          <w:bCs w:val="0"/>
          <w:spacing w:val="0"/>
        </w:rPr>
        <w:lastRenderedPageBreak/>
        <w:t>different student populations.</w:t>
      </w:r>
      <w:r>
        <w:rPr>
          <w:b w:val="0"/>
          <w:bCs w:val="0"/>
          <w:spacing w:val="0"/>
        </w:rPr>
        <w:t xml:space="preserve"> </w:t>
      </w:r>
      <w:r>
        <w:rPr>
          <w:b w:val="0"/>
          <w:bCs w:val="0"/>
          <w:spacing w:val="0"/>
        </w:rPr>
        <w:t>When learning</w:t>
      </w:r>
      <w:r>
        <w:rPr>
          <w:b w:val="0"/>
          <w:bCs w:val="0"/>
          <w:spacing w:val="0"/>
        </w:rPr>
        <w:t xml:space="preserve"> styles and preferences are examined in the nursing education literature, there is limited evidence of generation differences and learning. In order to analyze intergenerational diversity within the class, an ongoing need exists to understand the effect on</w:t>
      </w:r>
      <w:r>
        <w:rPr>
          <w:b w:val="0"/>
          <w:bCs w:val="0"/>
          <w:spacing w:val="0"/>
        </w:rPr>
        <w:t xml:space="preserve"> teaching and learning. Using nursing education programs, online courses and technology, time and geographical barriers have been lifted and access to nursing students. Online learning in nursing education has created new opportunities that provide flexibl</w:t>
      </w:r>
      <w:r>
        <w:rPr>
          <w:b w:val="0"/>
          <w:bCs w:val="0"/>
          <w:spacing w:val="0"/>
        </w:rPr>
        <w:t xml:space="preserve">e, efficient and cost-effective ways of accessing higher education by increasing the knowledge and skills of distance learning, nurses working in rural areas. </w:t>
      </w:r>
    </w:p>
    <w:p w:rsidR="006E6552" w:rsidRDefault="00FD2960">
      <w:pPr>
        <w:pStyle w:val="Balk1"/>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firstLine="709"/>
        <w:jc w:val="both"/>
      </w:pPr>
      <w:r>
        <w:rPr>
          <w:b w:val="0"/>
          <w:bCs w:val="0"/>
          <w:spacing w:val="0"/>
        </w:rPr>
        <w:t>İ</w:t>
      </w:r>
      <w:r>
        <w:rPr>
          <w:b w:val="0"/>
          <w:bCs w:val="0"/>
          <w:spacing w:val="0"/>
        </w:rPr>
        <w:t>n order to provide quality and safe nursing care, nursing students must successfully pass clini</w:t>
      </w:r>
      <w:r>
        <w:rPr>
          <w:b w:val="0"/>
          <w:bCs w:val="0"/>
          <w:spacing w:val="0"/>
        </w:rPr>
        <w:t>cal skills throughout their training. Whilst it is important to gain clinical experience, it will be difficult for students to gain skills as long as they do not have the opportunity to experience clinical procedures.</w:t>
      </w:r>
      <w:r>
        <w:rPr>
          <w:b w:val="0"/>
          <w:bCs w:val="0"/>
          <w:spacing w:val="0"/>
        </w:rPr>
        <w:t xml:space="preserve"> </w:t>
      </w:r>
      <w:r>
        <w:rPr>
          <w:b w:val="0"/>
          <w:bCs w:val="0"/>
          <w:spacing w:val="0"/>
        </w:rPr>
        <w:t>Along with, the prominence of technolo</w:t>
      </w:r>
      <w:r>
        <w:rPr>
          <w:b w:val="0"/>
          <w:bCs w:val="0"/>
          <w:spacing w:val="0"/>
        </w:rPr>
        <w:t>gy-supported m-learning emerges. Learning using mobile devices in particular is contributing to the development of a new generation. Y generation is a unique group that is literally literate, educated and has different qualities from the past to the presen</w:t>
      </w:r>
      <w:r>
        <w:rPr>
          <w:b w:val="0"/>
          <w:bCs w:val="0"/>
          <w:spacing w:val="0"/>
        </w:rPr>
        <w:t>t day. For this reason, for the generation with high technology knowledge, curricula in nursing education should be organized as mobile devices can be used. Nursing educators must understand the learning needs of the new generation and encourage them to le</w:t>
      </w:r>
      <w:r>
        <w:rPr>
          <w:b w:val="0"/>
          <w:bCs w:val="0"/>
          <w:spacing w:val="0"/>
        </w:rPr>
        <w:t>arn by facilitating their interests and abilities. The growing generation of mobile devices can increase the motivation of the presence of mobile devices in education and thus encourage learning.</w:t>
      </w:r>
    </w:p>
    <w:sectPr w:rsidR="006E6552" w:rsidSect="006E6552">
      <w:headerReference w:type="default" r:id="rId16"/>
      <w:footerReference w:type="default" r:id="rId17"/>
      <w:headerReference w:type="first" r:id="rId18"/>
      <w:footerReference w:type="first" r:id="rId19"/>
      <w:pgSz w:w="11900" w:h="16840"/>
      <w:pgMar w:top="1417" w:right="1417" w:bottom="1417" w:left="1417" w:header="709" w:footer="709"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960" w:rsidRDefault="00FD2960" w:rsidP="006E6552">
      <w:r>
        <w:separator/>
      </w:r>
    </w:p>
  </w:endnote>
  <w:endnote w:type="continuationSeparator" w:id="0">
    <w:p w:rsidR="00FD2960" w:rsidRDefault="00FD2960" w:rsidP="006E65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A2"/>
    <w:family w:val="roman"/>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Times">
    <w:panose1 w:val="02020603050405020304"/>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552" w:rsidRDefault="006E6552">
    <w:pPr>
      <w:pStyle w:val="BalkveAltlk"/>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552" w:rsidRDefault="006E6552">
    <w:pPr>
      <w:pStyle w:val="BalkveAltlk"/>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960" w:rsidRDefault="00FD2960">
      <w:r>
        <w:separator/>
      </w:r>
    </w:p>
  </w:footnote>
  <w:footnote w:type="continuationSeparator" w:id="0">
    <w:p w:rsidR="00FD2960" w:rsidRDefault="00FD2960">
      <w:r>
        <w:continuationSeparator/>
      </w:r>
    </w:p>
  </w:footnote>
  <w:footnote w:type="continuationNotice" w:id="1">
    <w:p w:rsidR="00FD2960" w:rsidRDefault="00FD2960"/>
  </w:footnote>
  <w:footnote w:id="2">
    <w:p w:rsidR="006E6552" w:rsidRDefault="00FD2960">
      <w:pPr>
        <w:pStyle w:val="Saptanm"/>
        <w:spacing w:after="240" w:line="180" w:lineRule="atLeast"/>
      </w:pPr>
      <w:r>
        <w:rPr>
          <w:rFonts w:ascii="Garamond" w:hAnsi="Garamond"/>
          <w:position w:val="5"/>
          <w:shd w:val="clear" w:color="auto" w:fill="FFFFFF"/>
        </w:rPr>
        <w:t xml:space="preserve">1 </w:t>
      </w:r>
      <w:r>
        <w:rPr>
          <w:rFonts w:ascii="Garamond" w:hAnsi="Garamond"/>
          <w:shd w:val="clear" w:color="auto" w:fill="FFFFFF"/>
        </w:rPr>
        <w:t>M.Sc. RN., G</w:t>
      </w:r>
      <w:r>
        <w:rPr>
          <w:rFonts w:ascii="Garamond" w:hAnsi="Garamond"/>
          <w:shd w:val="clear" w:color="auto" w:fill="FFFFFF"/>
        </w:rPr>
        <w:t>ü</w:t>
      </w:r>
      <w:r>
        <w:rPr>
          <w:rFonts w:ascii="Garamond" w:hAnsi="Garamond"/>
          <w:shd w:val="clear" w:color="auto" w:fill="FFFFFF"/>
        </w:rPr>
        <w:t xml:space="preserve">lhane Training and Research Hospital, </w:t>
      </w:r>
      <w:r>
        <w:rPr>
          <w:rFonts w:ascii="Garamond" w:hAnsi="Garamond"/>
          <w:color w:val="0000FF"/>
          <w:shd w:val="clear" w:color="auto" w:fill="FFFFFF"/>
        </w:rPr>
        <w:t>sahingl</w:t>
      </w:r>
      <w:r>
        <w:rPr>
          <w:rFonts w:ascii="Garamond" w:hAnsi="Garamond"/>
          <w:color w:val="0000FF"/>
          <w:shd w:val="clear" w:color="auto" w:fill="FFFFFF"/>
          <w:lang w:val="it-IT"/>
        </w:rPr>
        <w:t>@gmail.com</w:t>
      </w:r>
      <w:r>
        <w:rPr>
          <w:rFonts w:ascii="Arial Unicode MS" w:hAnsi="Arial Unicode MS"/>
          <w:color w:val="0000FF"/>
          <w:shd w:val="clear" w:color="auto" w:fill="FFFFFF"/>
        </w:rPr>
        <w:br/>
      </w:r>
      <w:r>
        <w:rPr>
          <w:rFonts w:ascii="Garamond" w:hAnsi="Garamond"/>
          <w:position w:val="5"/>
          <w:shd w:val="clear" w:color="auto" w:fill="FFFFFF"/>
          <w:vertAlign w:val="superscript"/>
        </w:rPr>
        <w:t>2</w:t>
      </w:r>
      <w:r>
        <w:rPr>
          <w:rFonts w:ascii="Garamond" w:hAnsi="Garamond"/>
          <w:position w:val="5"/>
          <w:shd w:val="clear" w:color="auto" w:fill="FFFFFF"/>
        </w:rPr>
        <w:t xml:space="preserve"> </w:t>
      </w:r>
      <w:r>
        <w:rPr>
          <w:rFonts w:ascii="Garamond" w:hAnsi="Garamond"/>
          <w:shd w:val="clear" w:color="auto" w:fill="FFFFFF"/>
        </w:rPr>
        <w:t>Assist. Prof. Dr., G</w:t>
      </w:r>
      <w:r>
        <w:rPr>
          <w:rFonts w:ascii="Garamond" w:hAnsi="Garamond"/>
          <w:shd w:val="clear" w:color="auto" w:fill="FFFFFF"/>
        </w:rPr>
        <w:t>ü</w:t>
      </w:r>
      <w:r>
        <w:rPr>
          <w:rFonts w:ascii="Garamond" w:hAnsi="Garamond"/>
          <w:shd w:val="clear" w:color="auto" w:fill="FFFFFF"/>
        </w:rPr>
        <w:t xml:space="preserve">lhane Health Sciences </w:t>
      </w:r>
      <w:r>
        <w:rPr>
          <w:rFonts w:ascii="Garamond" w:hAnsi="Garamond"/>
          <w:shd w:val="clear" w:color="auto" w:fill="FFFFFF"/>
          <w:lang w:val="en-US"/>
        </w:rPr>
        <w:t xml:space="preserve">University, Faculty of </w:t>
      </w:r>
      <w:r>
        <w:rPr>
          <w:rFonts w:ascii="Garamond" w:hAnsi="Garamond"/>
          <w:shd w:val="clear" w:color="auto" w:fill="FFFFFF"/>
        </w:rPr>
        <w:t xml:space="preserve">Nursing, </w:t>
      </w:r>
      <w:r>
        <w:rPr>
          <w:rFonts w:ascii="Garamond" w:hAnsi="Garamond"/>
          <w:color w:val="0000FF"/>
          <w:shd w:val="clear" w:color="auto" w:fill="FFFFFF"/>
        </w:rPr>
        <w:t>tulay.basak@sbu.edu.tr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552" w:rsidRDefault="006E6552">
    <w:pPr>
      <w:pStyle w:val="stbilgi"/>
      <w:tabs>
        <w:tab w:val="clear" w:pos="9072"/>
        <w:tab w:val="right" w:pos="9046"/>
      </w:tabs>
      <w:jc w:val="right"/>
      <w:rPr>
        <w:sz w:val="20"/>
        <w:szCs w:val="20"/>
      </w:rPr>
    </w:pPr>
    <w:r>
      <w:rPr>
        <w:sz w:val="20"/>
        <w:szCs w:val="20"/>
      </w:rPr>
      <w:fldChar w:fldCharType="begin"/>
    </w:r>
    <w:r w:rsidR="00FD2960">
      <w:rPr>
        <w:sz w:val="20"/>
        <w:szCs w:val="20"/>
      </w:rPr>
      <w:instrText xml:space="preserve"> PAGE </w:instrText>
    </w:r>
    <w:r>
      <w:rPr>
        <w:sz w:val="20"/>
        <w:szCs w:val="20"/>
      </w:rPr>
      <w:fldChar w:fldCharType="separate"/>
    </w:r>
    <w:r w:rsidR="0087456A">
      <w:rPr>
        <w:noProof/>
        <w:sz w:val="20"/>
        <w:szCs w:val="20"/>
      </w:rPr>
      <w:t>16</w:t>
    </w:r>
    <w:r>
      <w:rPr>
        <w:sz w:val="20"/>
        <w:szCs w:val="20"/>
      </w:rPr>
      <w:fldChar w:fldCharType="end"/>
    </w:r>
  </w:p>
  <w:p w:rsidR="006E6552" w:rsidRDefault="006E6552">
    <w:pPr>
      <w:pStyle w:val="stbilgi"/>
      <w:keepNext/>
      <w:keepLines/>
      <w:tabs>
        <w:tab w:val="clear" w:pos="9072"/>
        <w:tab w:val="right" w:pos="9046"/>
      </w:tabs>
      <w:rPr>
        <w:color w:val="000099"/>
        <w:sz w:val="20"/>
        <w:szCs w:val="20"/>
        <w:u w:color="000099"/>
      </w:rPr>
    </w:pPr>
  </w:p>
  <w:p w:rsidR="006E6552" w:rsidRDefault="00FD2960">
    <w:pPr>
      <w:pStyle w:val="Gvde"/>
      <w:keepNext/>
      <w:keepLines/>
      <w:pBdr>
        <w:bottom w:val="single" w:sz="4" w:space="0" w:color="000000"/>
      </w:pBdr>
      <w:shd w:val="clear" w:color="auto" w:fill="FDE9D9"/>
      <w:ind w:left="709" w:hanging="709"/>
    </w:pPr>
    <w:r>
      <w:rPr>
        <w:color w:val="000099"/>
        <w:sz w:val="20"/>
        <w:szCs w:val="20"/>
        <w:u w:color="000099"/>
      </w:rPr>
      <w:t>Şahin</w:t>
    </w:r>
    <w:r>
      <w:rPr>
        <w:sz w:val="20"/>
        <w:szCs w:val="20"/>
      </w:rPr>
      <w:t>, G., Başak, T. (2017). Hemşirelikte Mobil Öğrenme . “</w:t>
    </w:r>
    <w:r>
      <w:rPr>
        <w:sz w:val="20"/>
        <w:szCs w:val="20"/>
      </w:rPr>
      <w:t>M-ÖĞ</w:t>
    </w:r>
    <w:r>
      <w:rPr>
        <w:sz w:val="20"/>
        <w:szCs w:val="20"/>
        <w:lang w:val="de-DE"/>
      </w:rPr>
      <w:t>RENME</w:t>
    </w:r>
    <w:r>
      <w:rPr>
        <w:sz w:val="20"/>
        <w:szCs w:val="20"/>
      </w:rPr>
      <w:t>”</w:t>
    </w:r>
    <w:r>
      <w:rPr>
        <w:sz w:val="20"/>
        <w:szCs w:val="20"/>
      </w:rPr>
      <w:t xml:space="preserve"> </w:t>
    </w:r>
    <w:r>
      <w:rPr>
        <w:i/>
        <w:iCs/>
        <w:sz w:val="20"/>
        <w:szCs w:val="20"/>
        <w:lang w:val="en-US"/>
      </w:rPr>
      <w:t>Journal of Human Sciences</w:t>
    </w:r>
    <w:r>
      <w:rPr>
        <w:sz w:val="20"/>
        <w:szCs w:val="20"/>
      </w:rPr>
      <w:t xml:space="preserve">, </w:t>
    </w:r>
    <w:r>
      <w:rPr>
        <w:i/>
        <w:iCs/>
        <w:sz w:val="20"/>
        <w:szCs w:val="20"/>
      </w:rPr>
      <w:t>14</w:t>
    </w:r>
    <w:r>
      <w:rPr>
        <w:sz w:val="20"/>
        <w:szCs w:val="20"/>
        <w:lang w:val="de-DE"/>
      </w:rPr>
      <w:t>(3), NNN-NNN.</w:t>
    </w:r>
    <w:r>
      <w:rPr>
        <w:sz w:val="20"/>
        <w:szCs w:val="20"/>
      </w:rPr>
      <w:t xml:space="preserve"> doi:</w:t>
    </w:r>
    <w:hyperlink r:id="rId1" w:history="1">
      <w:r>
        <w:rPr>
          <w:rStyle w:val="Hyperlink0"/>
        </w:rPr>
        <w:t>10.14687/jhs.v14i3.NNNN</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552" w:rsidRDefault="006E6552">
    <w:pPr>
      <w:pStyle w:val="BalkveAltl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 w:id="1"/>
  </w:footnotePr>
  <w:endnotePr>
    <w:endnote w:id="-1"/>
    <w:endnote w:id="0"/>
  </w:endnotePr>
  <w:compat>
    <w:useFELayout/>
  </w:compat>
  <w:rsids>
    <w:rsidRoot w:val="006E6552"/>
    <w:rsid w:val="006E6552"/>
    <w:rsid w:val="0087456A"/>
    <w:rsid w:val="00E548AD"/>
    <w:rsid w:val="00FD296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6552"/>
    <w:rPr>
      <w:sz w:val="24"/>
      <w:szCs w:val="24"/>
      <w:lang w:val="en-US" w:eastAsia="en-US"/>
    </w:rPr>
  </w:style>
  <w:style w:type="paragraph" w:styleId="Balk1">
    <w:name w:val="heading 1"/>
    <w:next w:val="GvdeMetni"/>
    <w:rsid w:val="006E6552"/>
    <w:pPr>
      <w:keepNext/>
      <w:tabs>
        <w:tab w:val="right" w:pos="8640"/>
      </w:tabs>
      <w:spacing w:before="280" w:line="360" w:lineRule="auto"/>
      <w:outlineLvl w:val="0"/>
    </w:pPr>
    <w:rPr>
      <w:rFonts w:ascii="Garamond" w:eastAsia="Garamond" w:hAnsi="Garamond" w:cs="Garamond"/>
      <w:b/>
      <w:bCs/>
      <w:color w:val="000000"/>
      <w:spacing w:val="-2"/>
      <w:sz w:val="24"/>
      <w:szCs w:val="24"/>
      <w:u w:color="000000"/>
      <w:lang w:val="en-US"/>
    </w:rPr>
  </w:style>
  <w:style w:type="paragraph" w:styleId="Balk2">
    <w:name w:val="heading 2"/>
    <w:next w:val="GvdeMetni"/>
    <w:rsid w:val="006E6552"/>
    <w:pPr>
      <w:keepNext/>
      <w:tabs>
        <w:tab w:val="right" w:pos="8640"/>
      </w:tabs>
      <w:spacing w:line="360" w:lineRule="auto"/>
      <w:outlineLvl w:val="1"/>
    </w:pPr>
    <w:rPr>
      <w:rFonts w:ascii="Garamond" w:hAnsi="Garamond" w:cs="Arial Unicode MS"/>
      <w:b/>
      <w:bCs/>
      <w:color w:val="000000"/>
      <w:spacing w:val="-2"/>
      <w:kern w:val="28"/>
      <w:sz w:val="24"/>
      <w:szCs w:val="24"/>
      <w:u w:color="00000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6E6552"/>
    <w:rPr>
      <w:u w:val="single"/>
    </w:rPr>
  </w:style>
  <w:style w:type="table" w:customStyle="1" w:styleId="TableNormal">
    <w:name w:val="Table Normal"/>
    <w:rsid w:val="006E6552"/>
    <w:tblPr>
      <w:tblInd w:w="0" w:type="dxa"/>
      <w:tblCellMar>
        <w:top w:w="0" w:type="dxa"/>
        <w:left w:w="0" w:type="dxa"/>
        <w:bottom w:w="0" w:type="dxa"/>
        <w:right w:w="0" w:type="dxa"/>
      </w:tblCellMar>
    </w:tblPr>
  </w:style>
  <w:style w:type="paragraph" w:styleId="stbilgi">
    <w:name w:val="header"/>
    <w:rsid w:val="006E6552"/>
    <w:pPr>
      <w:tabs>
        <w:tab w:val="center" w:pos="4536"/>
        <w:tab w:val="right" w:pos="8640"/>
        <w:tab w:val="right" w:pos="9072"/>
      </w:tabs>
      <w:jc w:val="both"/>
    </w:pPr>
    <w:rPr>
      <w:rFonts w:ascii="Garamond" w:hAnsi="Garamond" w:cs="Arial Unicode MS"/>
      <w:color w:val="000000"/>
      <w:spacing w:val="-2"/>
      <w:sz w:val="24"/>
      <w:szCs w:val="24"/>
      <w:u w:color="000000"/>
      <w:lang w:val="en-US"/>
    </w:rPr>
  </w:style>
  <w:style w:type="paragraph" w:customStyle="1" w:styleId="Gvde">
    <w:name w:val="Gövde"/>
    <w:rsid w:val="006E6552"/>
    <w:pPr>
      <w:tabs>
        <w:tab w:val="right" w:pos="8640"/>
      </w:tabs>
      <w:jc w:val="both"/>
    </w:pPr>
    <w:rPr>
      <w:rFonts w:ascii="Garamond" w:hAnsi="Garamond" w:cs="Arial Unicode MS"/>
      <w:color w:val="000000"/>
      <w:spacing w:val="-2"/>
      <w:sz w:val="24"/>
      <w:szCs w:val="24"/>
      <w:u w:color="000000"/>
    </w:rPr>
  </w:style>
  <w:style w:type="character" w:customStyle="1" w:styleId="Balant">
    <w:name w:val="Bağlantı"/>
    <w:rsid w:val="006E6552"/>
    <w:rPr>
      <w:color w:val="0000FF"/>
      <w:u w:val="single" w:color="0000FF"/>
    </w:rPr>
  </w:style>
  <w:style w:type="character" w:customStyle="1" w:styleId="Hyperlink0">
    <w:name w:val="Hyperlink.0"/>
    <w:basedOn w:val="Balant"/>
    <w:rsid w:val="006E6552"/>
    <w:rPr>
      <w:sz w:val="20"/>
      <w:szCs w:val="20"/>
    </w:rPr>
  </w:style>
  <w:style w:type="paragraph" w:customStyle="1" w:styleId="BalkveAltlk">
    <w:name w:val="Başlık ve Altlık"/>
    <w:rsid w:val="006E6552"/>
    <w:pPr>
      <w:tabs>
        <w:tab w:val="right" w:pos="9020"/>
      </w:tabs>
    </w:pPr>
    <w:rPr>
      <w:rFonts w:ascii="Helvetica Neue" w:eastAsia="Helvetica Neue" w:hAnsi="Helvetica Neue" w:cs="Helvetica Neue"/>
      <w:color w:val="000000"/>
      <w:sz w:val="24"/>
      <w:szCs w:val="24"/>
    </w:rPr>
  </w:style>
  <w:style w:type="paragraph" w:styleId="GvdeMetni">
    <w:name w:val="Body Text"/>
    <w:rsid w:val="006E6552"/>
    <w:pPr>
      <w:tabs>
        <w:tab w:val="right" w:pos="8640"/>
      </w:tabs>
      <w:spacing w:after="120"/>
      <w:jc w:val="both"/>
    </w:pPr>
    <w:rPr>
      <w:rFonts w:ascii="Garamond" w:eastAsia="Garamond" w:hAnsi="Garamond" w:cs="Garamond"/>
      <w:color w:val="000000"/>
      <w:spacing w:val="-2"/>
      <w:sz w:val="24"/>
      <w:szCs w:val="24"/>
      <w:u w:color="000000"/>
      <w:lang w:val="en-US"/>
    </w:rPr>
  </w:style>
  <w:style w:type="paragraph" w:customStyle="1" w:styleId="Saptanm">
    <w:name w:val="Saptanmış"/>
    <w:rsid w:val="006E6552"/>
    <w:rPr>
      <w:rFonts w:ascii="Helvetica Neue" w:hAnsi="Helvetica Neue" w:cs="Arial Unicode MS"/>
      <w:color w:val="000000"/>
      <w:sz w:val="22"/>
      <w:szCs w:val="22"/>
    </w:rPr>
  </w:style>
  <w:style w:type="paragraph" w:styleId="KonuBal">
    <w:name w:val="Title"/>
    <w:rsid w:val="006E6552"/>
    <w:pPr>
      <w:jc w:val="center"/>
    </w:pPr>
    <w:rPr>
      <w:rFonts w:ascii="Garamond" w:hAnsi="Garamond" w:cs="Arial Unicode MS"/>
      <w:b/>
      <w:bCs/>
      <w:color w:val="000000"/>
      <w:sz w:val="24"/>
      <w:szCs w:val="24"/>
      <w:u w:color="000000"/>
      <w:lang w:val="en-US"/>
    </w:rPr>
  </w:style>
  <w:style w:type="paragraph" w:styleId="AltKonuBal">
    <w:name w:val="Subtitle"/>
    <w:rsid w:val="006E6552"/>
    <w:pPr>
      <w:jc w:val="both"/>
    </w:pPr>
    <w:rPr>
      <w:rFonts w:ascii="Garamond" w:hAnsi="Garamond" w:cs="Arial Unicode MS"/>
      <w:b/>
      <w:bCs/>
      <w:color w:val="000000"/>
      <w:sz w:val="24"/>
      <w:szCs w:val="24"/>
      <w:u w:color="000000"/>
    </w:rPr>
  </w:style>
  <w:style w:type="character" w:customStyle="1" w:styleId="Hyperlink1">
    <w:name w:val="Hyperlink.1"/>
    <w:basedOn w:val="Balant"/>
    <w:rsid w:val="006E6552"/>
    <w:rPr>
      <w:rFonts w:ascii="Garamond" w:eastAsia="Garamond" w:hAnsi="Garamond" w:cs="Garamond"/>
      <w:caps w:val="0"/>
      <w:smallCaps w:val="0"/>
      <w:strike w:val="0"/>
      <w:dstrike w:val="0"/>
      <w:outline w:val="0"/>
      <w:spacing w:val="0"/>
      <w:kern w:val="0"/>
      <w:position w:val="0"/>
      <w:sz w:val="24"/>
      <w:szCs w:val="24"/>
      <w:vertAlign w:val="baseline"/>
      <w:lang w:val="en-US"/>
    </w:rPr>
  </w:style>
  <w:style w:type="paragraph" w:styleId="ListeParagraf">
    <w:name w:val="List Paragraph"/>
    <w:rsid w:val="006E6552"/>
    <w:pPr>
      <w:tabs>
        <w:tab w:val="right" w:pos="8640"/>
      </w:tabs>
      <w:ind w:left="720"/>
      <w:jc w:val="both"/>
    </w:pPr>
    <w:rPr>
      <w:rFonts w:ascii="Garamond" w:hAnsi="Garamond" w:cs="Arial Unicode MS"/>
      <w:color w:val="000000"/>
      <w:spacing w:val="-2"/>
      <w:sz w:val="24"/>
      <w:szCs w:val="24"/>
      <w:u w:color="000000"/>
      <w:lang w:val="en-US"/>
    </w:rPr>
  </w:style>
  <w:style w:type="character" w:customStyle="1" w:styleId="Yok">
    <w:name w:val="Yok"/>
    <w:rsid w:val="006E6552"/>
  </w:style>
  <w:style w:type="character" w:customStyle="1" w:styleId="Hyperlink2">
    <w:name w:val="Hyperlink.2"/>
    <w:basedOn w:val="Yok"/>
    <w:rsid w:val="006E6552"/>
    <w:rPr>
      <w:sz w:val="24"/>
      <w:szCs w:val="24"/>
      <w:lang w:val="en-US"/>
    </w:rPr>
  </w:style>
  <w:style w:type="character" w:customStyle="1" w:styleId="Hyperlink3">
    <w:name w:val="Hyperlink.3"/>
    <w:basedOn w:val="Yok"/>
    <w:rsid w:val="006E6552"/>
    <w:rPr>
      <w:sz w:val="24"/>
      <w:szCs w:val="24"/>
      <w:shd w:val="clear" w:color="auto" w:fill="FFFFFF"/>
      <w:lang w:val="nl-NL"/>
    </w:rPr>
  </w:style>
  <w:style w:type="character" w:customStyle="1" w:styleId="Hyperlink4">
    <w:name w:val="Hyperlink.4"/>
    <w:basedOn w:val="Yok"/>
    <w:rsid w:val="006E6552"/>
    <w:rPr>
      <w:sz w:val="24"/>
      <w:szCs w:val="24"/>
      <w:shd w:val="clear" w:color="auto" w:fill="FFFFFF"/>
      <w:lang w:val="de-DE"/>
    </w:rPr>
  </w:style>
  <w:style w:type="character" w:customStyle="1" w:styleId="Hyperlink5">
    <w:name w:val="Hyperlink.5"/>
    <w:basedOn w:val="Yok"/>
    <w:rsid w:val="006E6552"/>
    <w:rPr>
      <w:sz w:val="24"/>
      <w:szCs w:val="24"/>
      <w:shd w:val="clear" w:color="auto" w:fill="FFFFFF"/>
      <w:lang w:val="es-ES_tradnl"/>
    </w:rPr>
  </w:style>
  <w:style w:type="character" w:customStyle="1" w:styleId="Hyperlink6">
    <w:name w:val="Hyperlink.6"/>
    <w:basedOn w:val="Yok"/>
    <w:rsid w:val="006E6552"/>
    <w:rPr>
      <w:sz w:val="24"/>
      <w:szCs w:val="24"/>
      <w:shd w:val="clear" w:color="auto" w:fill="FFFFFF"/>
      <w:lang w:val="en-US"/>
    </w:rPr>
  </w:style>
  <w:style w:type="character" w:customStyle="1" w:styleId="Hyperlink7">
    <w:name w:val="Hyperlink.7"/>
    <w:basedOn w:val="Balant"/>
    <w:rsid w:val="006E6552"/>
    <w:rPr>
      <w:color w:val="FF0000"/>
      <w:u w:color="FF0000"/>
    </w:rPr>
  </w:style>
  <w:style w:type="paragraph" w:styleId="BalonMetni">
    <w:name w:val="Balloon Text"/>
    <w:basedOn w:val="Normal"/>
    <w:link w:val="BalonMetniChar"/>
    <w:uiPriority w:val="99"/>
    <w:semiHidden/>
    <w:unhideWhenUsed/>
    <w:rsid w:val="00E548AD"/>
    <w:rPr>
      <w:rFonts w:ascii="Tahoma" w:hAnsi="Tahoma" w:cs="Tahoma"/>
      <w:sz w:val="16"/>
      <w:szCs w:val="16"/>
    </w:rPr>
  </w:style>
  <w:style w:type="character" w:customStyle="1" w:styleId="BalonMetniChar">
    <w:name w:val="Balon Metni Char"/>
    <w:basedOn w:val="VarsaylanParagrafYazTipi"/>
    <w:link w:val="BalonMetni"/>
    <w:uiPriority w:val="99"/>
    <w:semiHidden/>
    <w:rsid w:val="00E548AD"/>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journal/00296554/58/3" TargetMode="External"/><Relationship Id="rId13" Type="http://schemas.openxmlformats.org/officeDocument/2006/relationships/hyperlink" Target="https://www.ncbi.nlm.nih.gov/pubmed/?term=Min%252525252520HJ%25252525255BAuthor%25252525255D&amp;cauthor=true&amp;cauthor_uid=26389858"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sciencedirect.com/science/journal/00296554" TargetMode="External"/><Relationship Id="rId12" Type="http://schemas.openxmlformats.org/officeDocument/2006/relationships/hyperlink" Target="https://www.ncbi.nlm.nih.gov/pubmed/?term=Lee%252525252520JH%25252525255BAuthor%25252525255D&amp;cauthor=true&amp;cauthor_uid=26389858"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ncbi.nlm.nih.gov/pubmed/?term=Kim%252525252520H%25252525255BAuthor%25252525255D&amp;cauthor=true&amp;cauthor_uid=26389858" TargetMode="External"/><Relationship Id="rId5" Type="http://schemas.openxmlformats.org/officeDocument/2006/relationships/endnotes" Target="endnotes.xml"/><Relationship Id="rId15" Type="http://schemas.openxmlformats.org/officeDocument/2006/relationships/hyperlink" Target="https://www.ncbi.nlm.nih.gov/pubmed/26389858" TargetMode="External"/><Relationship Id="rId10" Type="http://schemas.openxmlformats.org/officeDocument/2006/relationships/hyperlink" Target="https://www.ncbi.nlm.nih.gov/pubmed/?term=Chae%252525252520SM%25252525255BAuthor%25252525255D&amp;cauthor=true&amp;cauthor_uid=26389858"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ncbi.nlm.nih.gov/pubmed/?term=Lee%252525252520NJ%25252525255BAuthor%25252525255D&amp;cauthor=true&amp;cauthor_uid=26389858" TargetMode="External"/><Relationship Id="rId14" Type="http://schemas.openxmlformats.org/officeDocument/2006/relationships/hyperlink" Target="https://www.ncbi.nlm.nih.gov/pubmed/?term=Park%252525252520DE%25252525255BAuthor%25252525255D&amp;cauthor=true&amp;cauthor_uid=26389858"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i.org/10.14687/jhs.v14i3.nnnn" TargetMode="External"/></Relationships>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Neue"/>
        <a:ea typeface="Helvetica Neue"/>
        <a:cs typeface="Helvetica Neue"/>
      </a:majorFont>
      <a:minorFont>
        <a:latin typeface="Helvetica Neue"/>
        <a:ea typeface="Helvetica Neue"/>
        <a:cs typeface="Helvetica Neue"/>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6507</Words>
  <Characters>37096</Characters>
  <Application>Microsoft Office Word</Application>
  <DocSecurity>0</DocSecurity>
  <Lines>309</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43516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gül</cp:lastModifiedBy>
  <cp:revision>2</cp:revision>
  <dcterms:created xsi:type="dcterms:W3CDTF">2017-09-28T16:24:00Z</dcterms:created>
  <dcterms:modified xsi:type="dcterms:W3CDTF">2017-09-28T16:35:00Z</dcterms:modified>
</cp:coreProperties>
</file>