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800"/>
      </w:tblGrid>
      <w:tr w:rsidR="00765232" w:rsidRPr="00654070" w14:paraId="69065548" w14:textId="77777777" w:rsidTr="00626EDA">
        <w:trPr>
          <w:trHeight w:val="580"/>
          <w:jc w:val="center"/>
        </w:trPr>
        <w:tc>
          <w:tcPr>
            <w:tcW w:w="0" w:type="auto"/>
            <w:vAlign w:val="center"/>
          </w:tcPr>
          <w:p w14:paraId="3957FB58" w14:textId="77777777" w:rsidR="00765232" w:rsidRPr="00654070" w:rsidRDefault="00765232" w:rsidP="00626EDA">
            <w:pPr>
              <w:pStyle w:val="Balk1"/>
              <w:spacing w:before="0" w:line="240" w:lineRule="auto"/>
              <w:rPr>
                <w:sz w:val="32"/>
              </w:rPr>
            </w:pPr>
            <w:bookmarkStart w:id="0" w:name="_top"/>
            <w:bookmarkEnd w:id="0"/>
            <w:r>
              <w:rPr>
                <w:noProof/>
                <w:sz w:val="32"/>
                <w:lang w:val="tr-TR" w:eastAsia="tr-TR"/>
              </w:rPr>
              <w:drawing>
                <wp:inline distT="0" distB="0" distL="0" distR="0" wp14:anchorId="527974E4" wp14:editId="02D60EC1">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14:paraId="7F522F10" w14:textId="77777777" w:rsidR="00765232" w:rsidRPr="005B5F80" w:rsidRDefault="00765232" w:rsidP="00626EDA">
            <w:pPr>
              <w:pStyle w:val="Balk1"/>
              <w:spacing w:before="0" w:line="240" w:lineRule="auto"/>
            </w:pPr>
            <w:r w:rsidRPr="005B5F80">
              <w:rPr>
                <w:sz w:val="20"/>
              </w:rPr>
              <w:t>International</w:t>
            </w:r>
          </w:p>
          <w:p w14:paraId="0EE47FB0" w14:textId="77777777" w:rsidR="00765232" w:rsidRPr="00714B18" w:rsidRDefault="00765232" w:rsidP="00626EDA">
            <w:pPr>
              <w:pStyle w:val="Balk1"/>
              <w:spacing w:before="0" w:line="240" w:lineRule="auto"/>
            </w:pPr>
            <w:r w:rsidRPr="00714B18">
              <w:rPr>
                <w:sz w:val="40"/>
                <w:szCs w:val="36"/>
              </w:rPr>
              <w:t>Journal of Human Sciences</w:t>
            </w:r>
          </w:p>
          <w:p w14:paraId="6F03349D" w14:textId="77777777" w:rsidR="00765232" w:rsidRPr="005B5F80" w:rsidRDefault="00765232" w:rsidP="00626EDA">
            <w:pPr>
              <w:jc w:val="right"/>
              <w:rPr>
                <w:sz w:val="20"/>
                <w:szCs w:val="20"/>
              </w:rPr>
            </w:pPr>
            <w:r w:rsidRPr="005B5F80">
              <w:rPr>
                <w:sz w:val="20"/>
                <w:szCs w:val="20"/>
              </w:rPr>
              <w:t>ISSN:2458-9489</w:t>
            </w:r>
          </w:p>
        </w:tc>
      </w:tr>
    </w:tbl>
    <w:p w14:paraId="33029ABA" w14:textId="77777777" w:rsidR="00765232" w:rsidRDefault="00765232" w:rsidP="00765232">
      <w:pPr>
        <w:pBdr>
          <w:bottom w:val="double" w:sz="4" w:space="1" w:color="auto"/>
        </w:pBdr>
        <w:jc w:val="center"/>
        <w:rPr>
          <w:b/>
          <w:sz w:val="20"/>
        </w:rPr>
      </w:pPr>
    </w:p>
    <w:p w14:paraId="05F696CF" w14:textId="3DEEE923" w:rsidR="00765232" w:rsidRDefault="00765232" w:rsidP="00765232">
      <w:pPr>
        <w:pBdr>
          <w:bottom w:val="double" w:sz="4" w:space="1" w:color="auto"/>
        </w:pBdr>
        <w:jc w:val="center"/>
        <w:rPr>
          <w:b/>
          <w:sz w:val="20"/>
        </w:rPr>
      </w:pPr>
      <w:r w:rsidRPr="00045A9D">
        <w:rPr>
          <w:b/>
          <w:sz w:val="20"/>
        </w:rPr>
        <w:t>Volume 1</w:t>
      </w:r>
      <w:r w:rsidR="008C7F34">
        <w:rPr>
          <w:b/>
          <w:sz w:val="20"/>
        </w:rPr>
        <w:t>5</w:t>
      </w:r>
      <w:r>
        <w:rPr>
          <w:b/>
          <w:sz w:val="20"/>
        </w:rPr>
        <w:t xml:space="preserve"> </w:t>
      </w:r>
      <w:r w:rsidRPr="00045A9D">
        <w:rPr>
          <w:b/>
          <w:sz w:val="20"/>
        </w:rPr>
        <w:t xml:space="preserve"> </w:t>
      </w:r>
      <w:r>
        <w:rPr>
          <w:b/>
          <w:sz w:val="20"/>
        </w:rPr>
        <w:t xml:space="preserve">  </w:t>
      </w:r>
      <w:r w:rsidRPr="00045A9D">
        <w:rPr>
          <w:b/>
          <w:sz w:val="20"/>
        </w:rPr>
        <w:t>Issue</w:t>
      </w:r>
      <w:r>
        <w:rPr>
          <w:b/>
          <w:sz w:val="20"/>
        </w:rPr>
        <w:t xml:space="preserve"> </w:t>
      </w:r>
      <w:r w:rsidR="008C7F34">
        <w:rPr>
          <w:b/>
          <w:sz w:val="20"/>
        </w:rPr>
        <w:t>1</w:t>
      </w:r>
      <w:r w:rsidRPr="00045A9D">
        <w:rPr>
          <w:b/>
          <w:sz w:val="20"/>
        </w:rPr>
        <w:t xml:space="preserve">  </w:t>
      </w:r>
      <w:r>
        <w:rPr>
          <w:b/>
          <w:sz w:val="20"/>
        </w:rPr>
        <w:t xml:space="preserve">  </w:t>
      </w:r>
      <w:r w:rsidRPr="00045A9D">
        <w:rPr>
          <w:b/>
          <w:sz w:val="20"/>
        </w:rPr>
        <w:t>Year: 201</w:t>
      </w:r>
      <w:r w:rsidR="008C7F34">
        <w:rPr>
          <w:b/>
          <w:sz w:val="20"/>
        </w:rPr>
        <w:t>8</w:t>
      </w:r>
      <w:r w:rsidR="00146053">
        <w:rPr>
          <w:b/>
          <w:sz w:val="20"/>
        </w:rPr>
        <w:t xml:space="preserve"> </w:t>
      </w:r>
    </w:p>
    <w:p w14:paraId="60043061" w14:textId="77777777" w:rsidR="00765232" w:rsidRPr="00045A9D" w:rsidRDefault="00765232" w:rsidP="00765232">
      <w:pPr>
        <w:pBdr>
          <w:bottom w:val="double" w:sz="4" w:space="1" w:color="auto"/>
        </w:pBdr>
        <w:jc w:val="center"/>
        <w:rPr>
          <w:b/>
          <w:sz w:val="20"/>
        </w:rPr>
      </w:pPr>
    </w:p>
    <w:p w14:paraId="38B2AB07" w14:textId="77777777" w:rsidR="00765232" w:rsidRPr="00C477EE" w:rsidRDefault="00765232" w:rsidP="00C33142">
      <w:pPr>
        <w:rPr>
          <w:rFonts w:cs="Times New Roman"/>
          <w:sz w:val="22"/>
          <w:szCs w:val="22"/>
          <w:u w:val="single"/>
        </w:rPr>
      </w:pPr>
    </w:p>
    <w:tbl>
      <w:tblPr>
        <w:tblStyle w:val="TabloKlavuzu"/>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firstRow="1" w:lastRow="0" w:firstColumn="1" w:lastColumn="0" w:noHBand="0" w:noVBand="1"/>
      </w:tblPr>
      <w:tblGrid>
        <w:gridCol w:w="4644"/>
        <w:gridCol w:w="4644"/>
      </w:tblGrid>
      <w:tr w:rsidR="00971262" w:rsidRPr="00CA6B09" w14:paraId="163CB0FC" w14:textId="77777777" w:rsidTr="00C477EE">
        <w:trPr>
          <w:trHeight w:val="1654"/>
        </w:trPr>
        <w:tc>
          <w:tcPr>
            <w:tcW w:w="4644" w:type="dxa"/>
            <w:shd w:val="clear" w:color="auto" w:fill="FDE9D9" w:themeFill="accent6" w:themeFillTint="33"/>
            <w:vAlign w:val="center"/>
          </w:tcPr>
          <w:p w14:paraId="7EDC2587" w14:textId="61C83D7B" w:rsidR="00794069" w:rsidRPr="00CA6B09" w:rsidRDefault="00794069" w:rsidP="00794069">
            <w:pPr>
              <w:pStyle w:val="Balk1"/>
              <w:spacing w:before="0" w:line="240" w:lineRule="auto"/>
              <w:jc w:val="center"/>
              <w:rPr>
                <w:sz w:val="36"/>
                <w:szCs w:val="36"/>
              </w:rPr>
            </w:pPr>
            <w:bookmarkStart w:id="1" w:name="_Hlk347825274"/>
            <w:r w:rsidRPr="008F0537">
              <w:rPr>
                <w:rStyle w:val="Balk1Char"/>
                <w:b/>
                <w:sz w:val="36"/>
                <w:szCs w:val="36"/>
              </w:rPr>
              <w:t>Social support status and the affecting factors in pregnant women</w:t>
            </w:r>
            <w:bookmarkStart w:id="2" w:name="_Hlk347825267"/>
          </w:p>
          <w:bookmarkEnd w:id="2"/>
          <w:p w14:paraId="75ECAFA6" w14:textId="726A44AA" w:rsidR="00562744" w:rsidRPr="00CA6B09" w:rsidRDefault="00562744" w:rsidP="00794069">
            <w:pPr>
              <w:pStyle w:val="KonuBal"/>
              <w:rPr>
                <w:b w:val="0"/>
                <w:color w:val="FF0000"/>
                <w:lang w:val="en-US"/>
              </w:rPr>
            </w:pPr>
          </w:p>
        </w:tc>
        <w:tc>
          <w:tcPr>
            <w:tcW w:w="4644" w:type="dxa"/>
            <w:shd w:val="clear" w:color="auto" w:fill="FDE9D9" w:themeFill="accent6" w:themeFillTint="33"/>
            <w:vAlign w:val="center"/>
          </w:tcPr>
          <w:p w14:paraId="5D8EC118" w14:textId="77777777" w:rsidR="00794069" w:rsidRPr="008F0537" w:rsidRDefault="00794069" w:rsidP="00794069">
            <w:pPr>
              <w:pStyle w:val="KonuBal"/>
              <w:rPr>
                <w:rFonts w:cs="Garamond"/>
                <w:bCs w:val="0"/>
                <w:spacing w:val="-2"/>
                <w:sz w:val="36"/>
                <w:szCs w:val="36"/>
                <w:lang w:val="en-US" w:eastAsia="en-US"/>
              </w:rPr>
            </w:pPr>
            <w:bookmarkStart w:id="3" w:name="_GoBack"/>
            <w:r w:rsidRPr="008F0537">
              <w:rPr>
                <w:rStyle w:val="Balk1Char"/>
                <w:b/>
                <w:sz w:val="36"/>
                <w:szCs w:val="36"/>
              </w:rPr>
              <w:t>Gebelerde sosyal destek durumu ve etkileyen faktörler</w:t>
            </w:r>
            <w:bookmarkEnd w:id="3"/>
            <w:r w:rsidRPr="00CA6B09">
              <w:rPr>
                <w:rStyle w:val="DipnotBavurusu"/>
                <w:b w:val="0"/>
                <w:sz w:val="36"/>
                <w:szCs w:val="36"/>
              </w:rPr>
              <w:footnoteReference w:id="1"/>
            </w:r>
          </w:p>
          <w:p w14:paraId="1526CAF1" w14:textId="72D7DA72" w:rsidR="00971262" w:rsidRPr="00CA6B09" w:rsidRDefault="00971262" w:rsidP="00794069">
            <w:pPr>
              <w:pStyle w:val="Balk1"/>
              <w:spacing w:before="0" w:line="240" w:lineRule="auto"/>
              <w:jc w:val="center"/>
              <w:rPr>
                <w:b w:val="0"/>
                <w:color w:val="FF0000"/>
              </w:rPr>
            </w:pPr>
          </w:p>
        </w:tc>
      </w:tr>
      <w:bookmarkEnd w:id="1"/>
      <w:tr w:rsidR="00F9735F" w:rsidRPr="00CA6B09" w14:paraId="0F6EFD01" w14:textId="77777777" w:rsidTr="00C477EE">
        <w:trPr>
          <w:trHeight w:val="1691"/>
        </w:trPr>
        <w:tc>
          <w:tcPr>
            <w:tcW w:w="4644" w:type="dxa"/>
            <w:shd w:val="clear" w:color="auto" w:fill="FFFFFF" w:themeFill="background1"/>
            <w:vAlign w:val="center"/>
          </w:tcPr>
          <w:p w14:paraId="0A5A956D" w14:textId="77777777" w:rsidR="00C477EE" w:rsidRPr="008F0537" w:rsidRDefault="00C477EE" w:rsidP="00C33142">
            <w:pPr>
              <w:pStyle w:val="AltKonuBal"/>
              <w:jc w:val="center"/>
              <w:rPr>
                <w:color w:val="000000" w:themeColor="text1"/>
                <w:sz w:val="28"/>
                <w:szCs w:val="28"/>
                <w:lang w:val="en-US"/>
              </w:rPr>
            </w:pPr>
          </w:p>
          <w:p w14:paraId="6438AD37" w14:textId="77777777" w:rsidR="008F0537" w:rsidRPr="008F0537" w:rsidRDefault="008F0537" w:rsidP="008F0537">
            <w:pPr>
              <w:pStyle w:val="KonuBal"/>
              <w:rPr>
                <w:color w:val="000000" w:themeColor="text1"/>
                <w:sz w:val="28"/>
                <w:szCs w:val="28"/>
                <w:lang w:val="en-US"/>
              </w:rPr>
            </w:pPr>
            <w:r w:rsidRPr="008F0537">
              <w:rPr>
                <w:color w:val="000000" w:themeColor="text1"/>
                <w:sz w:val="28"/>
                <w:szCs w:val="28"/>
                <w:lang w:val="en-US"/>
              </w:rPr>
              <w:t>Belma Toptaş2</w:t>
            </w:r>
          </w:p>
          <w:p w14:paraId="6D59F649" w14:textId="77777777" w:rsidR="008F0537" w:rsidRPr="008F0537" w:rsidRDefault="008F0537" w:rsidP="008F0537">
            <w:pPr>
              <w:pStyle w:val="KonuBal"/>
              <w:rPr>
                <w:color w:val="000000" w:themeColor="text1"/>
                <w:sz w:val="28"/>
                <w:szCs w:val="28"/>
                <w:lang w:val="en-US"/>
              </w:rPr>
            </w:pPr>
            <w:r w:rsidRPr="008F0537">
              <w:rPr>
                <w:color w:val="000000" w:themeColor="text1"/>
                <w:sz w:val="28"/>
                <w:szCs w:val="28"/>
                <w:lang w:val="en-US"/>
              </w:rPr>
              <w:t>Hilmiye Aksu3</w:t>
            </w:r>
          </w:p>
          <w:p w14:paraId="2F4A5085" w14:textId="77777777" w:rsidR="008F0537" w:rsidRPr="008F0537" w:rsidRDefault="008F0537" w:rsidP="008F0537">
            <w:pPr>
              <w:pStyle w:val="KonuBal"/>
              <w:rPr>
                <w:color w:val="000000" w:themeColor="text1"/>
                <w:sz w:val="28"/>
                <w:szCs w:val="28"/>
                <w:lang w:val="en-US"/>
              </w:rPr>
            </w:pPr>
            <w:r w:rsidRPr="008F0537">
              <w:rPr>
                <w:color w:val="000000" w:themeColor="text1"/>
                <w:sz w:val="28"/>
                <w:szCs w:val="28"/>
                <w:lang w:val="en-US"/>
              </w:rPr>
              <w:t>Sevgi Özsoy4</w:t>
            </w:r>
          </w:p>
          <w:p w14:paraId="3A9B88C5" w14:textId="50FFDDD9" w:rsidR="000F38C2" w:rsidRPr="00CA6B09" w:rsidRDefault="008F0537" w:rsidP="008F0537">
            <w:pPr>
              <w:pStyle w:val="KonuBal"/>
              <w:rPr>
                <w:rStyle w:val="Balk1Char"/>
                <w:color w:val="000000" w:themeColor="text1"/>
              </w:rPr>
            </w:pPr>
            <w:r w:rsidRPr="008F0537">
              <w:rPr>
                <w:color w:val="000000" w:themeColor="text1"/>
                <w:sz w:val="28"/>
                <w:szCs w:val="28"/>
                <w:lang w:val="en-US"/>
              </w:rPr>
              <w:t>Tuğba Dündar5</w:t>
            </w:r>
          </w:p>
        </w:tc>
        <w:tc>
          <w:tcPr>
            <w:tcW w:w="4644" w:type="dxa"/>
            <w:shd w:val="clear" w:color="auto" w:fill="FFFFFF" w:themeFill="background1"/>
            <w:vAlign w:val="center"/>
          </w:tcPr>
          <w:p w14:paraId="7BDAAEC0" w14:textId="3779962B" w:rsidR="5F1857CF" w:rsidRPr="00CA6B09" w:rsidRDefault="5F1857CF" w:rsidP="00C33142">
            <w:pPr>
              <w:jc w:val="center"/>
              <w:rPr>
                <w:color w:val="000000" w:themeColor="text1"/>
              </w:rPr>
            </w:pPr>
            <w:bookmarkStart w:id="4" w:name="_Hlk347825358"/>
            <w:bookmarkStart w:id="5" w:name="_Hlk347825393"/>
            <w:bookmarkEnd w:id="4"/>
            <w:bookmarkEnd w:id="5"/>
          </w:p>
        </w:tc>
      </w:tr>
      <w:tr w:rsidR="00B75062" w:rsidRPr="00CA6B09" w14:paraId="01564AAA" w14:textId="77777777" w:rsidTr="00C477EE">
        <w:trPr>
          <w:trHeight w:val="3427"/>
        </w:trPr>
        <w:tc>
          <w:tcPr>
            <w:tcW w:w="4644" w:type="dxa"/>
            <w:shd w:val="clear" w:color="auto" w:fill="FFFFFF" w:themeFill="background1"/>
          </w:tcPr>
          <w:p w14:paraId="03919FB4" w14:textId="77777777" w:rsidR="00B75062" w:rsidRPr="00BE6377" w:rsidRDefault="00B75062" w:rsidP="00BB37A5">
            <w:pPr>
              <w:tabs>
                <w:tab w:val="clear" w:pos="8640"/>
              </w:tabs>
              <w:overflowPunct/>
              <w:autoSpaceDE/>
              <w:autoSpaceDN/>
              <w:adjustRightInd/>
              <w:textAlignment w:val="auto"/>
              <w:rPr>
                <w:rFonts w:cs="Times New Roman"/>
                <w:b/>
                <w:bCs/>
                <w:spacing w:val="0"/>
                <w:lang w:eastAsia="tr-TR"/>
              </w:rPr>
            </w:pPr>
            <w:bookmarkStart w:id="6" w:name="Abstract"/>
            <w:r w:rsidRPr="00BE6377">
              <w:rPr>
                <w:rFonts w:cs="Times New Roman"/>
                <w:b/>
                <w:bCs/>
                <w:spacing w:val="0"/>
                <w:lang w:eastAsia="tr-TR"/>
              </w:rPr>
              <w:t xml:space="preserve">Abstract </w:t>
            </w:r>
          </w:p>
          <w:bookmarkEnd w:id="6"/>
          <w:p w14:paraId="6F235945" w14:textId="555459B2" w:rsidR="00FE42F6" w:rsidRPr="00FE42F6" w:rsidRDefault="00BB37A5" w:rsidP="00BB37A5">
            <w:pPr>
              <w:tabs>
                <w:tab w:val="clear" w:pos="8640"/>
              </w:tabs>
              <w:overflowPunct/>
              <w:autoSpaceDE/>
              <w:autoSpaceDN/>
              <w:adjustRightInd/>
              <w:textAlignment w:val="auto"/>
              <w:rPr>
                <w:rFonts w:eastAsiaTheme="minorHAnsi" w:cs="Times New Roman"/>
                <w:spacing w:val="0"/>
                <w:lang w:val="tr-TR"/>
              </w:rPr>
            </w:pPr>
            <w:r>
              <w:rPr>
                <w:rFonts w:eastAsiaTheme="minorHAnsi" w:cs="Times New Roman"/>
                <w:spacing w:val="0"/>
                <w:lang w:val="tr-TR"/>
              </w:rPr>
              <w:t>This study aimed</w:t>
            </w:r>
            <w:r w:rsidRPr="00BB37A5">
              <w:rPr>
                <w:rFonts w:eastAsiaTheme="minorHAnsi" w:cs="Times New Roman"/>
                <w:spacing w:val="0"/>
                <w:lang w:val="tr-TR"/>
              </w:rPr>
              <w:t xml:space="preserve"> </w:t>
            </w:r>
            <w:r>
              <w:rPr>
                <w:rFonts w:eastAsiaTheme="minorHAnsi" w:cs="Times New Roman"/>
                <w:spacing w:val="0"/>
                <w:lang w:val="tr-TR"/>
              </w:rPr>
              <w:t>t</w:t>
            </w:r>
            <w:r w:rsidR="00FE42F6" w:rsidRPr="00FE42F6">
              <w:rPr>
                <w:rFonts w:eastAsiaTheme="minorHAnsi" w:cs="Times New Roman"/>
                <w:spacing w:val="0"/>
                <w:lang w:val="tr-TR"/>
              </w:rPr>
              <w:t>o determine the social support status and the influencing factors in pregnancies.</w:t>
            </w:r>
            <w:r w:rsidR="00EC1584">
              <w:rPr>
                <w:rFonts w:eastAsiaTheme="minorHAnsi" w:cs="Times New Roman"/>
                <w:spacing w:val="0"/>
                <w:lang w:val="tr-TR"/>
              </w:rPr>
              <w:t xml:space="preserve"> </w:t>
            </w:r>
            <w:r w:rsidR="00FE42F6" w:rsidRPr="00FE42F6">
              <w:rPr>
                <w:rFonts w:eastAsiaTheme="minorHAnsi" w:cs="Times New Roman"/>
                <w:spacing w:val="0"/>
                <w:lang w:val="tr-TR"/>
              </w:rPr>
              <w:t>A total of 350 pregnant women w</w:t>
            </w:r>
            <w:r w:rsidR="00217485">
              <w:rPr>
                <w:rFonts w:eastAsiaTheme="minorHAnsi" w:cs="Times New Roman"/>
                <w:spacing w:val="0"/>
                <w:lang w:val="tr-TR"/>
              </w:rPr>
              <w:t>ho attended the Nonstress Test P</w:t>
            </w:r>
            <w:r w:rsidR="00FE42F6" w:rsidRPr="00FE42F6">
              <w:rPr>
                <w:rFonts w:eastAsiaTheme="minorHAnsi" w:cs="Times New Roman"/>
                <w:spacing w:val="0"/>
                <w:lang w:val="tr-TR"/>
              </w:rPr>
              <w:t xml:space="preserve">olyclinic of a state </w:t>
            </w:r>
            <w:r w:rsidR="00217485">
              <w:rPr>
                <w:rFonts w:eastAsiaTheme="minorHAnsi" w:cs="Times New Roman"/>
                <w:spacing w:val="0"/>
                <w:lang w:val="tr-TR"/>
              </w:rPr>
              <w:t xml:space="preserve">hospital </w:t>
            </w:r>
            <w:r w:rsidR="00FE42F6" w:rsidRPr="00FE42F6">
              <w:rPr>
                <w:rFonts w:eastAsiaTheme="minorHAnsi" w:cs="Times New Roman"/>
                <w:spacing w:val="0"/>
                <w:lang w:val="tr-TR"/>
              </w:rPr>
              <w:t xml:space="preserve">participated in the descriptive study. The </w:t>
            </w:r>
            <w:proofErr w:type="gramStart"/>
            <w:r w:rsidR="00FE42F6" w:rsidRPr="00FE42F6">
              <w:rPr>
                <w:rFonts w:eastAsiaTheme="minorHAnsi" w:cs="Times New Roman"/>
                <w:spacing w:val="0"/>
                <w:lang w:val="tr-TR"/>
              </w:rPr>
              <w:t>data</w:t>
            </w:r>
            <w:proofErr w:type="gramEnd"/>
            <w:r w:rsidR="00FE42F6" w:rsidRPr="00FE42F6">
              <w:rPr>
                <w:rFonts w:eastAsiaTheme="minorHAnsi" w:cs="Times New Roman"/>
                <w:spacing w:val="0"/>
                <w:lang w:val="tr-TR"/>
              </w:rPr>
              <w:t xml:space="preserve"> collection tools of the study are the personal questionnaire and the Multidimensional Percei</w:t>
            </w:r>
            <w:r w:rsidR="00AD7F9C">
              <w:rPr>
                <w:rFonts w:eastAsiaTheme="minorHAnsi" w:cs="Times New Roman"/>
                <w:spacing w:val="0"/>
                <w:lang w:val="tr-TR"/>
              </w:rPr>
              <w:t>ved Social Support Scale</w:t>
            </w:r>
            <w:r w:rsidR="00FE42F6" w:rsidRPr="00FE42F6">
              <w:rPr>
                <w:rFonts w:eastAsiaTheme="minorHAnsi" w:cs="Times New Roman"/>
                <w:spacing w:val="0"/>
                <w:lang w:val="tr-TR"/>
              </w:rPr>
              <w:t>. Data analysis was done by percentage ratios, arithmetic mean, standard deviation, Kruskal Wallis Variance analysis and Mann Whitney U tests.</w:t>
            </w:r>
          </w:p>
          <w:p w14:paraId="3A249351" w14:textId="181F112C"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 xml:space="preserve">38.3% of the pregnants are in the 20-24 age group and the gestational week is </w:t>
            </w:r>
            <w:proofErr w:type="gramStart"/>
            <w:r w:rsidRPr="00FE42F6">
              <w:rPr>
                <w:rFonts w:eastAsiaTheme="minorHAnsi" w:cs="Times New Roman"/>
                <w:spacing w:val="0"/>
                <w:lang w:val="tr-TR"/>
              </w:rPr>
              <w:t>35.4</w:t>
            </w:r>
            <w:proofErr w:type="gramEnd"/>
            <w:r w:rsidRPr="00FE42F6">
              <w:rPr>
                <w:rFonts w:eastAsiaTheme="minorHAnsi" w:cs="Times New Roman"/>
                <w:spacing w:val="0"/>
                <w:lang w:val="tr-TR"/>
              </w:rPr>
              <w:t xml:space="preserve"> ± 2.7 (min-max = 29-40). Most pregnant women want to share their pregnancy first with their wives, that their spouses provide the most support during pregnancy, and that they should </w:t>
            </w:r>
            <w:r w:rsidRPr="00FE42F6">
              <w:rPr>
                <w:rFonts w:eastAsiaTheme="minorHAnsi" w:cs="Times New Roman"/>
                <w:spacing w:val="0"/>
                <w:lang w:val="tr-TR"/>
              </w:rPr>
              <w:lastRenderedPageBreak/>
              <w:t xml:space="preserve">be with their partner during birth. The average multi-dimensional perceived social support score of pregnants is 59.60 ± </w:t>
            </w:r>
            <w:proofErr w:type="gramStart"/>
            <w:r w:rsidRPr="00FE42F6">
              <w:rPr>
                <w:rFonts w:eastAsiaTheme="minorHAnsi" w:cs="Times New Roman"/>
                <w:spacing w:val="0"/>
                <w:lang w:val="tr-TR"/>
              </w:rPr>
              <w:t>15.9</w:t>
            </w:r>
            <w:proofErr w:type="gramEnd"/>
            <w:r w:rsidRPr="00FE42F6">
              <w:rPr>
                <w:rFonts w:eastAsiaTheme="minorHAnsi" w:cs="Times New Roman"/>
                <w:spacing w:val="0"/>
                <w:lang w:val="tr-TR"/>
              </w:rPr>
              <w:t>. The mean scores of the family subscale of the multidimensional perceived social support scale of the pregnants were higher than the average of the total scores of the friends and the special human sub-dimensions. There was no relationship between age of pregnancies and social support scale sub-dimensions (p&gt; 0.05). A relationship was found between the educational status of the pregnant women and the social support scale sub-dimensions (p &lt;0,05). There was a relationship between the education level of the spouse education and the social support points perceived from friends and private people (p &lt;0,05). There was a relationship between the incomes of pregnant women and social support points perceived by family and friends (p &lt;0,05).</w:t>
            </w:r>
          </w:p>
          <w:p w14:paraId="28346FF5" w14:textId="73E82C54"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 xml:space="preserve">It has been seen that the level of social support of pregnant women is above the middle level </w:t>
            </w:r>
            <w:proofErr w:type="gramStart"/>
            <w:r w:rsidRPr="00FE42F6">
              <w:rPr>
                <w:rFonts w:eastAsiaTheme="minorHAnsi" w:cs="Times New Roman"/>
                <w:spacing w:val="0"/>
                <w:lang w:val="tr-TR"/>
              </w:rPr>
              <w:t>and  the</w:t>
            </w:r>
            <w:proofErr w:type="gramEnd"/>
            <w:r w:rsidRPr="00FE42F6">
              <w:rPr>
                <w:rFonts w:eastAsiaTheme="minorHAnsi" w:cs="Times New Roman"/>
                <w:spacing w:val="0"/>
                <w:lang w:val="tr-TR"/>
              </w:rPr>
              <w:t xml:space="preserve"> most social support  provided by their families. The level of receiving social support for pregnant women is positively affected by the education and working conditions of pregnant women and their spouses.</w:t>
            </w:r>
            <w:r w:rsidR="00794069">
              <w:rPr>
                <w:rFonts w:eastAsiaTheme="minorHAnsi" w:cs="Times New Roman"/>
                <w:spacing w:val="0"/>
                <w:lang w:val="tr-TR"/>
              </w:rPr>
              <w:t xml:space="preserve"> </w:t>
            </w:r>
            <w:r w:rsidR="00794069" w:rsidRPr="00794069">
              <w:rPr>
                <w:rFonts w:eastAsiaTheme="minorHAnsi" w:cs="Times New Roman"/>
                <w:spacing w:val="0"/>
                <w:lang w:val="tr-TR"/>
              </w:rPr>
              <w:t>Healthcare team members should be able to activate the spouses, family, friend environment in order to evaluate pregnant women with insufficient social support and get them appropriate support</w:t>
            </w:r>
            <w:r w:rsidR="00794069">
              <w:rPr>
                <w:rFonts w:eastAsiaTheme="minorHAnsi" w:cs="Times New Roman"/>
                <w:spacing w:val="0"/>
                <w:lang w:val="tr-TR"/>
              </w:rPr>
              <w:t>.</w:t>
            </w:r>
          </w:p>
          <w:p w14:paraId="7EB7C232" w14:textId="018CF1E2"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b/>
                <w:spacing w:val="0"/>
                <w:lang w:val="tr-TR"/>
              </w:rPr>
              <w:t>Keywords:</w:t>
            </w:r>
            <w:r w:rsidRPr="00BE6377">
              <w:rPr>
                <w:rFonts w:eastAsiaTheme="minorHAnsi" w:cs="Times New Roman"/>
                <w:spacing w:val="0"/>
                <w:lang w:val="tr-TR"/>
              </w:rPr>
              <w:t xml:space="preserve"> Social support; pregnancy; s</w:t>
            </w:r>
            <w:r w:rsidRPr="00FE42F6">
              <w:rPr>
                <w:rFonts w:eastAsiaTheme="minorHAnsi" w:cs="Times New Roman"/>
                <w:spacing w:val="0"/>
                <w:lang w:val="tr-TR"/>
              </w:rPr>
              <w:t>pouses</w:t>
            </w:r>
          </w:p>
          <w:p w14:paraId="6AA20135" w14:textId="77777777" w:rsidR="00FE42F6" w:rsidRPr="00FE42F6" w:rsidRDefault="00FE42F6" w:rsidP="00BB37A5">
            <w:pPr>
              <w:tabs>
                <w:tab w:val="clear" w:pos="8640"/>
              </w:tabs>
              <w:overflowPunct/>
              <w:autoSpaceDE/>
              <w:autoSpaceDN/>
              <w:adjustRightInd/>
              <w:textAlignment w:val="auto"/>
              <w:rPr>
                <w:rFonts w:eastAsiaTheme="minorHAnsi" w:cstheme="minorBidi"/>
                <w:spacing w:val="0"/>
                <w:lang w:val="tr-TR"/>
              </w:rPr>
            </w:pPr>
          </w:p>
          <w:p w14:paraId="641530A2" w14:textId="77777777" w:rsidR="00FE42F6" w:rsidRPr="00FE42F6" w:rsidRDefault="00FE42F6" w:rsidP="00BB37A5">
            <w:pPr>
              <w:tabs>
                <w:tab w:val="clear" w:pos="8640"/>
              </w:tabs>
              <w:overflowPunct/>
              <w:autoSpaceDE/>
              <w:autoSpaceDN/>
              <w:adjustRightInd/>
              <w:textAlignment w:val="auto"/>
              <w:rPr>
                <w:rFonts w:eastAsiaTheme="minorHAnsi" w:cstheme="minorBidi"/>
                <w:spacing w:val="0"/>
                <w:lang w:val="tr-TR"/>
              </w:rPr>
            </w:pPr>
          </w:p>
          <w:p w14:paraId="184E728B" w14:textId="3FD1B793" w:rsidR="00B75062" w:rsidRPr="00BE6377" w:rsidRDefault="00B75062" w:rsidP="00BB37A5">
            <w:pPr>
              <w:rPr>
                <w:rFonts w:cs="Times New Roman"/>
              </w:rPr>
            </w:pPr>
          </w:p>
        </w:tc>
        <w:tc>
          <w:tcPr>
            <w:tcW w:w="4644" w:type="dxa"/>
            <w:shd w:val="clear" w:color="auto" w:fill="FFFFFF" w:themeFill="background1"/>
          </w:tcPr>
          <w:p w14:paraId="2C243B53" w14:textId="77777777" w:rsidR="00BB37A5" w:rsidRDefault="00BB37A5" w:rsidP="00BB37A5">
            <w:pPr>
              <w:tabs>
                <w:tab w:val="clear" w:pos="8640"/>
              </w:tabs>
              <w:overflowPunct/>
              <w:autoSpaceDE/>
              <w:autoSpaceDN/>
              <w:adjustRightInd/>
              <w:textAlignment w:val="auto"/>
              <w:rPr>
                <w:rFonts w:eastAsiaTheme="minorHAnsi" w:cs="Times New Roman"/>
                <w:b/>
                <w:spacing w:val="0"/>
                <w:lang w:val="tr-TR"/>
              </w:rPr>
            </w:pPr>
            <w:r>
              <w:rPr>
                <w:rFonts w:eastAsiaTheme="minorHAnsi" w:cs="Times New Roman"/>
                <w:b/>
                <w:spacing w:val="0"/>
                <w:lang w:val="tr-TR"/>
              </w:rPr>
              <w:lastRenderedPageBreak/>
              <w:t>Özet</w:t>
            </w:r>
          </w:p>
          <w:p w14:paraId="6BD95A48" w14:textId="2A6862C7" w:rsidR="00FE42F6" w:rsidRPr="00FE42F6" w:rsidRDefault="00BB37A5" w:rsidP="00BB37A5">
            <w:pPr>
              <w:tabs>
                <w:tab w:val="clear" w:pos="8640"/>
              </w:tabs>
              <w:overflowPunct/>
              <w:autoSpaceDE/>
              <w:autoSpaceDN/>
              <w:adjustRightInd/>
              <w:textAlignment w:val="auto"/>
              <w:rPr>
                <w:rFonts w:eastAsiaTheme="minorHAnsi" w:cs="Times New Roman"/>
                <w:spacing w:val="0"/>
                <w:lang w:val="tr-TR"/>
              </w:rPr>
            </w:pPr>
            <w:r w:rsidRPr="00BB37A5">
              <w:rPr>
                <w:rFonts w:eastAsiaTheme="minorHAnsi" w:cs="Times New Roman"/>
                <w:spacing w:val="0"/>
                <w:lang w:val="tr-TR"/>
              </w:rPr>
              <w:t>Bu çalışmanın amacı g</w:t>
            </w:r>
            <w:r w:rsidR="00FE42F6" w:rsidRPr="00FE42F6">
              <w:rPr>
                <w:rFonts w:eastAsiaTheme="minorHAnsi" w:cs="Times New Roman"/>
                <w:spacing w:val="0"/>
                <w:lang w:val="tr-TR"/>
              </w:rPr>
              <w:t>ebelerde sosyal destek durumu ve etkileyen faktörleri belirlemektir.</w:t>
            </w:r>
            <w:r>
              <w:rPr>
                <w:rFonts w:eastAsiaTheme="minorHAnsi" w:cs="Times New Roman"/>
                <w:spacing w:val="0"/>
                <w:lang w:val="tr-TR"/>
              </w:rPr>
              <w:t xml:space="preserve"> </w:t>
            </w:r>
            <w:r w:rsidR="00FE42F6" w:rsidRPr="00FE42F6">
              <w:rPr>
                <w:rFonts w:eastAsiaTheme="minorHAnsi" w:cs="Times New Roman"/>
                <w:spacing w:val="0"/>
                <w:lang w:val="tr-TR"/>
              </w:rPr>
              <w:t>Tanımlayıcı olarak yapılan çalışmaya bir Devlet</w:t>
            </w:r>
            <w:r w:rsidR="00217485">
              <w:rPr>
                <w:rFonts w:eastAsiaTheme="minorHAnsi" w:cs="Times New Roman"/>
                <w:spacing w:val="0"/>
                <w:lang w:val="tr-TR"/>
              </w:rPr>
              <w:t xml:space="preserve"> Hastanesi</w:t>
            </w:r>
            <w:r w:rsidR="00FE42F6" w:rsidRPr="00FE42F6">
              <w:rPr>
                <w:rFonts w:eastAsiaTheme="minorHAnsi" w:cs="Times New Roman"/>
                <w:spacing w:val="0"/>
                <w:lang w:val="tr-TR"/>
              </w:rPr>
              <w:t xml:space="preserve">’nin Non Stres Test polikliniğine gelen toplam 350 gebe katılmıştır. </w:t>
            </w:r>
            <w:r w:rsidR="00C67DCA">
              <w:rPr>
                <w:rFonts w:eastAsiaTheme="minorHAnsi" w:cs="Times New Roman"/>
                <w:spacing w:val="0"/>
                <w:lang w:val="tr-TR"/>
              </w:rPr>
              <w:t>K</w:t>
            </w:r>
            <w:r w:rsidR="00FE42F6" w:rsidRPr="00FE42F6">
              <w:rPr>
                <w:rFonts w:eastAsiaTheme="minorHAnsi" w:cs="Times New Roman"/>
                <w:spacing w:val="0"/>
                <w:lang w:val="tr-TR"/>
              </w:rPr>
              <w:t xml:space="preserve">işisel soru formu ve Çok Boyutlu </w:t>
            </w:r>
            <w:r w:rsidR="003F2550">
              <w:rPr>
                <w:rFonts w:eastAsiaTheme="minorHAnsi" w:cs="Times New Roman"/>
                <w:spacing w:val="0"/>
                <w:lang w:val="tr-TR"/>
              </w:rPr>
              <w:t>Al</w:t>
            </w:r>
            <w:r w:rsidR="00C67DCA">
              <w:rPr>
                <w:rFonts w:eastAsiaTheme="minorHAnsi" w:cs="Times New Roman"/>
                <w:spacing w:val="0"/>
                <w:lang w:val="tr-TR"/>
              </w:rPr>
              <w:t>gılanan Sosyal Destek Ölçeği ile veriler toplanmıştır.</w:t>
            </w:r>
            <w:r w:rsidR="00FE42F6" w:rsidRPr="00FE42F6">
              <w:rPr>
                <w:rFonts w:eastAsiaTheme="minorHAnsi" w:cs="Times New Roman"/>
                <w:spacing w:val="0"/>
                <w:lang w:val="tr-TR"/>
              </w:rPr>
              <w:t xml:space="preserve"> Verilerin analizi </w:t>
            </w:r>
            <w:r w:rsidR="00C67DCA" w:rsidRPr="00FE42F6">
              <w:rPr>
                <w:rFonts w:eastAsiaTheme="minorHAnsi" w:cs="Times New Roman"/>
                <w:spacing w:val="0"/>
                <w:lang w:val="tr-TR"/>
              </w:rPr>
              <w:t>standart sapma</w:t>
            </w:r>
            <w:r w:rsidR="00C67DCA">
              <w:rPr>
                <w:rFonts w:eastAsiaTheme="minorHAnsi" w:cs="Times New Roman"/>
                <w:spacing w:val="0"/>
                <w:lang w:val="tr-TR"/>
              </w:rPr>
              <w:t>,</w:t>
            </w:r>
            <w:r w:rsidR="00C67DCA" w:rsidRPr="00FE42F6">
              <w:rPr>
                <w:rFonts w:eastAsiaTheme="minorHAnsi" w:cs="Times New Roman"/>
                <w:spacing w:val="0"/>
                <w:lang w:val="tr-TR"/>
              </w:rPr>
              <w:t xml:space="preserve"> </w:t>
            </w:r>
            <w:r w:rsidR="00FE42F6" w:rsidRPr="00FE42F6">
              <w:rPr>
                <w:rFonts w:eastAsiaTheme="minorHAnsi" w:cs="Times New Roman"/>
                <w:spacing w:val="0"/>
                <w:lang w:val="tr-TR"/>
              </w:rPr>
              <w:t>yüzdelik oranlar, aritmetik ortalama, Kruskal Wallis Varyans analizi ve Mann Whitney U testleri ile yapılmıştır.</w:t>
            </w:r>
            <w:r w:rsidR="00FE42F6" w:rsidRPr="00FE42F6">
              <w:rPr>
                <w:rFonts w:eastAsiaTheme="minorHAnsi" w:cs="Times New Roman"/>
                <w:b/>
                <w:spacing w:val="0"/>
                <w:lang w:val="tr-TR"/>
              </w:rPr>
              <w:t xml:space="preserve"> </w:t>
            </w:r>
          </w:p>
          <w:p w14:paraId="0C696B21" w14:textId="0DD116D2"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 xml:space="preserve">Gebelerin %38,3’ü 20-24 yaş grubundadır ve gebelik haftası 35,4 ±2,7 (min-max=29-40)’dır. </w:t>
            </w:r>
            <w:r w:rsidRPr="003F2550">
              <w:rPr>
                <w:rFonts w:eastAsiaTheme="minorHAnsi" w:cs="Times New Roman"/>
                <w:spacing w:val="0"/>
                <w:lang w:val="tr-TR"/>
              </w:rPr>
              <w:t xml:space="preserve">Gebelerin çoğu </w:t>
            </w:r>
            <w:r w:rsidR="003F2550">
              <w:rPr>
                <w:rFonts w:eastAsiaTheme="minorHAnsi" w:cs="Times New Roman"/>
                <w:spacing w:val="0"/>
                <w:lang w:val="tr-TR"/>
              </w:rPr>
              <w:t>en fazla desteği</w:t>
            </w:r>
            <w:r w:rsidRPr="003F2550">
              <w:rPr>
                <w:rFonts w:eastAsiaTheme="minorHAnsi" w:cs="Times New Roman"/>
                <w:spacing w:val="0"/>
                <w:lang w:val="tr-TR"/>
              </w:rPr>
              <w:t xml:space="preserve"> </w:t>
            </w:r>
            <w:r w:rsidR="003F2550" w:rsidRPr="003F2550">
              <w:rPr>
                <w:rFonts w:eastAsiaTheme="minorHAnsi" w:cs="Times New Roman"/>
                <w:spacing w:val="0"/>
                <w:lang w:val="tr-TR"/>
              </w:rPr>
              <w:t xml:space="preserve">eşlerinden aldıklarını </w:t>
            </w:r>
            <w:r w:rsidRPr="003F2550">
              <w:rPr>
                <w:rFonts w:eastAsiaTheme="minorHAnsi" w:cs="Times New Roman"/>
                <w:spacing w:val="0"/>
                <w:lang w:val="tr-TR"/>
              </w:rPr>
              <w:t xml:space="preserve">ve doğum sırasında eşinin yanında olmasını istemiştir. </w:t>
            </w:r>
            <w:r w:rsidRPr="00FE42F6">
              <w:rPr>
                <w:rFonts w:eastAsiaTheme="minorHAnsi" w:cs="Times New Roman"/>
                <w:spacing w:val="0"/>
                <w:lang w:val="tr-TR"/>
              </w:rPr>
              <w:t xml:space="preserve">Gebelerin algılanan sosyal destek puan ortalaması 59,60±15,9’dır. Gebelerin sosyal destek ölçeğinin aile puan ortalaması, arkadaş ve özel insan puan </w:t>
            </w:r>
            <w:r w:rsidRPr="00FE42F6">
              <w:rPr>
                <w:rFonts w:eastAsiaTheme="minorHAnsi" w:cs="Times New Roman"/>
                <w:spacing w:val="0"/>
                <w:lang w:val="tr-TR"/>
              </w:rPr>
              <w:lastRenderedPageBreak/>
              <w:t>ortalamasından yüksek bulunmuştur. Gebelerin yaşı ile sosyal destek ölçeği alt boyutları arasında bir ilişki saptanmamıştır  (p&gt;0,05). Gebelerin eğitim durumu ile sosyal destek ölçeği alt boyutları arasında bir ilişki saptanmıştır (p&lt;0,05). Eş eğitim ve gebelerin çalışma durumu</w:t>
            </w:r>
            <w:r w:rsidR="00C67DCA">
              <w:rPr>
                <w:rFonts w:eastAsiaTheme="minorHAnsi" w:cs="Times New Roman"/>
                <w:spacing w:val="0"/>
                <w:lang w:val="tr-TR"/>
              </w:rPr>
              <w:t xml:space="preserve"> ile arkadaş ve özel insan</w:t>
            </w:r>
            <w:r w:rsidRPr="00FE42F6">
              <w:rPr>
                <w:rFonts w:eastAsiaTheme="minorHAnsi" w:cs="Times New Roman"/>
                <w:spacing w:val="0"/>
                <w:lang w:val="tr-TR"/>
              </w:rPr>
              <w:t xml:space="preserve"> sosyal destek puanı arasında bir ilişki saptanmıştır (p&lt;0,05). Gebelerin gelir durumu ile aile ve arkadaş sosyal destek puanı arasında </w:t>
            </w:r>
            <w:r w:rsidR="00C67DCA">
              <w:rPr>
                <w:rFonts w:eastAsiaTheme="minorHAnsi" w:cs="Times New Roman"/>
                <w:spacing w:val="0"/>
                <w:lang w:val="tr-TR"/>
              </w:rPr>
              <w:t>bir ilişki bulunmamıştır</w:t>
            </w:r>
            <w:r w:rsidRPr="00FE42F6">
              <w:rPr>
                <w:rFonts w:eastAsiaTheme="minorHAnsi" w:cs="Times New Roman"/>
                <w:spacing w:val="0"/>
                <w:lang w:val="tr-TR"/>
              </w:rPr>
              <w:t xml:space="preserve"> (p&lt;0,05).</w:t>
            </w:r>
          </w:p>
          <w:p w14:paraId="433F84EA" w14:textId="0413C6C0"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Çalışmaya alınan gebelerin sosyal destek düzeyinin ortanın üstünde olduğu ve en fazla sosyal desteği ailelerinden sağladıkları görülmüştür. Gebelerin sosyal destek alma düzeyleri gebe ve eşlerinin eğitim ve çalışma durumlarından olumlu yönde etkilenmektedir.</w:t>
            </w:r>
            <w:r w:rsidR="00794069">
              <w:t xml:space="preserve"> </w:t>
            </w:r>
            <w:r w:rsidR="00794069" w:rsidRPr="00794069">
              <w:rPr>
                <w:rFonts w:eastAsiaTheme="minorHAnsi" w:cs="Times New Roman"/>
                <w:spacing w:val="0"/>
                <w:lang w:val="tr-TR"/>
              </w:rPr>
              <w:t xml:space="preserve">Sağlık ekibi üyeleri, sosyal desteğin yetersiz olduğu gebeleri erken değerlendirip uygun desteği alabilmeleri için eş, aile arkadaş çevresini aktive edebilmelidir. </w:t>
            </w:r>
            <w:r w:rsidR="00794069">
              <w:rPr>
                <w:rFonts w:eastAsiaTheme="minorHAnsi" w:cs="Times New Roman"/>
                <w:spacing w:val="0"/>
                <w:lang w:val="tr-TR"/>
              </w:rPr>
              <w:t xml:space="preserve"> </w:t>
            </w:r>
          </w:p>
          <w:p w14:paraId="76DADA20" w14:textId="5F9BD7C8" w:rsidR="00FE42F6" w:rsidRPr="00FE42F6" w:rsidRDefault="00FE42F6" w:rsidP="00BB37A5">
            <w:pPr>
              <w:tabs>
                <w:tab w:val="clear" w:pos="8640"/>
              </w:tabs>
              <w:overflowPunct/>
              <w:autoSpaceDE/>
              <w:autoSpaceDN/>
              <w:adjustRightInd/>
              <w:textAlignment w:val="auto"/>
              <w:rPr>
                <w:rFonts w:eastAsiaTheme="minorHAnsi" w:cs="Times New Roman"/>
                <w:b/>
                <w:spacing w:val="0"/>
                <w:lang w:val="tr-TR"/>
              </w:rPr>
            </w:pPr>
            <w:r w:rsidRPr="00FE42F6">
              <w:rPr>
                <w:rFonts w:eastAsiaTheme="minorHAnsi" w:cs="Times New Roman"/>
                <w:b/>
                <w:spacing w:val="0"/>
                <w:lang w:val="tr-TR"/>
              </w:rPr>
              <w:t xml:space="preserve">Anahtar Kelimeler: </w:t>
            </w:r>
            <w:r w:rsidRPr="00BE6377">
              <w:rPr>
                <w:rFonts w:eastAsiaTheme="minorHAnsi" w:cs="Times New Roman"/>
                <w:spacing w:val="0"/>
                <w:lang w:val="tr-TR"/>
              </w:rPr>
              <w:t>Sosyal destek; g</w:t>
            </w:r>
            <w:r w:rsidRPr="00FE42F6">
              <w:rPr>
                <w:rFonts w:eastAsiaTheme="minorHAnsi" w:cs="Times New Roman"/>
                <w:spacing w:val="0"/>
                <w:lang w:val="tr-TR"/>
              </w:rPr>
              <w:t>ebelik</w:t>
            </w:r>
            <w:r w:rsidRPr="00BE6377">
              <w:rPr>
                <w:rFonts w:eastAsiaTheme="minorHAnsi" w:cs="Times New Roman"/>
                <w:spacing w:val="0"/>
                <w:lang w:val="tr-TR"/>
              </w:rPr>
              <w:t>;</w:t>
            </w:r>
            <w:r w:rsidRPr="00FE42F6">
              <w:rPr>
                <w:rFonts w:eastAsiaTheme="minorHAnsi" w:cstheme="minorBidi"/>
                <w:spacing w:val="0"/>
                <w:lang w:val="tr-TR"/>
              </w:rPr>
              <w:t xml:space="preserve"> </w:t>
            </w:r>
            <w:r w:rsidRPr="00FE42F6">
              <w:rPr>
                <w:rFonts w:eastAsiaTheme="minorHAnsi" w:cs="Times New Roman"/>
                <w:spacing w:val="0"/>
                <w:lang w:val="tr-TR"/>
              </w:rPr>
              <w:t>Eşler</w:t>
            </w:r>
          </w:p>
          <w:p w14:paraId="148D071B" w14:textId="13BDE388" w:rsidR="00B75062" w:rsidRPr="00BE6377" w:rsidRDefault="00B75062" w:rsidP="00BB37A5">
            <w:pPr>
              <w:tabs>
                <w:tab w:val="clear" w:pos="8640"/>
              </w:tabs>
              <w:overflowPunct/>
              <w:autoSpaceDE/>
              <w:autoSpaceDN/>
              <w:adjustRightInd/>
              <w:textAlignment w:val="auto"/>
              <w:rPr>
                <w:rFonts w:cs="Times New Roman"/>
                <w:b/>
                <w:bCs/>
                <w:spacing w:val="0"/>
                <w:lang w:eastAsia="tr-TR"/>
              </w:rPr>
            </w:pPr>
          </w:p>
        </w:tc>
      </w:tr>
    </w:tbl>
    <w:p w14:paraId="388617FE" w14:textId="0504B147" w:rsidR="00971262" w:rsidRDefault="00971262" w:rsidP="00C33142"/>
    <w:p w14:paraId="2F0C89E6" w14:textId="77777777" w:rsidR="009F784D" w:rsidRDefault="009F784D" w:rsidP="009F784D">
      <w:pPr>
        <w:jc w:val="center"/>
        <w:rPr>
          <w:rFonts w:cs="Times New Roman"/>
          <w:b/>
          <w:color w:val="A6A6A6" w:themeColor="background1" w:themeShade="A6"/>
        </w:rPr>
      </w:pPr>
    </w:p>
    <w:p w14:paraId="14A368B6" w14:textId="1ABCA17C" w:rsidR="00BB37A5" w:rsidRPr="00BB37A5" w:rsidRDefault="00626EDA" w:rsidP="003D3609">
      <w:pPr>
        <w:tabs>
          <w:tab w:val="clear" w:pos="8640"/>
        </w:tabs>
        <w:overflowPunct/>
        <w:autoSpaceDE/>
        <w:autoSpaceDN/>
        <w:adjustRightInd/>
        <w:ind w:firstLine="709"/>
        <w:textAlignment w:val="auto"/>
        <w:rPr>
          <w:rFonts w:eastAsiaTheme="minorHAnsi" w:cs="Times New Roman"/>
          <w:b/>
          <w:spacing w:val="0"/>
          <w:lang w:val="tr-TR"/>
        </w:rPr>
      </w:pPr>
      <w:r w:rsidRPr="00BB37A5">
        <w:rPr>
          <w:rFonts w:eastAsiaTheme="minorHAnsi" w:cs="Times New Roman"/>
          <w:b/>
          <w:spacing w:val="0"/>
          <w:lang w:val="tr-TR"/>
        </w:rPr>
        <w:t>Giriş</w:t>
      </w:r>
    </w:p>
    <w:p w14:paraId="5BF4C749" w14:textId="4429E642" w:rsidR="00BB37A5" w:rsidRPr="00BB37A5" w:rsidRDefault="00BB37A5" w:rsidP="003D3609">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Gebelik dönem</w:t>
      </w:r>
      <w:r w:rsidR="00D2232B">
        <w:rPr>
          <w:rFonts w:eastAsiaTheme="minorHAnsi" w:cs="Times New Roman"/>
          <w:spacing w:val="0"/>
          <w:lang w:val="tr-TR"/>
        </w:rPr>
        <w:t>i</w:t>
      </w:r>
      <w:r w:rsidRPr="00BB37A5">
        <w:rPr>
          <w:rFonts w:eastAsiaTheme="minorHAnsi" w:cs="Times New Roman"/>
          <w:spacing w:val="0"/>
          <w:lang w:val="tr-TR"/>
        </w:rPr>
        <w:t xml:space="preserve"> biyo</w:t>
      </w:r>
      <w:r w:rsidR="005124F3">
        <w:rPr>
          <w:rFonts w:eastAsiaTheme="minorHAnsi" w:cs="Times New Roman"/>
          <w:spacing w:val="0"/>
          <w:lang w:val="tr-TR"/>
        </w:rPr>
        <w:t xml:space="preserve">lojik değişikliklerin </w:t>
      </w:r>
      <w:r w:rsidR="00D2232B">
        <w:rPr>
          <w:rFonts w:eastAsiaTheme="minorHAnsi" w:cs="Times New Roman"/>
          <w:spacing w:val="0"/>
          <w:lang w:val="tr-TR"/>
        </w:rPr>
        <w:t xml:space="preserve">görüldüğü </w:t>
      </w:r>
      <w:r w:rsidRPr="00BB37A5">
        <w:rPr>
          <w:rFonts w:eastAsiaTheme="minorHAnsi" w:cs="Times New Roman"/>
          <w:spacing w:val="0"/>
          <w:lang w:val="tr-TR"/>
        </w:rPr>
        <w:t xml:space="preserve">sosyolojik ve psikolojik bir </w:t>
      </w:r>
      <w:r w:rsidR="00D2232B">
        <w:rPr>
          <w:rFonts w:eastAsiaTheme="minorHAnsi" w:cs="Times New Roman"/>
          <w:spacing w:val="0"/>
          <w:lang w:val="tr-TR"/>
        </w:rPr>
        <w:t xml:space="preserve">süreçtir. </w:t>
      </w:r>
      <w:r w:rsidRPr="00BB37A5">
        <w:rPr>
          <w:rFonts w:eastAsiaTheme="minorHAnsi" w:cs="Times New Roman"/>
          <w:spacing w:val="0"/>
          <w:lang w:val="tr-TR"/>
        </w:rPr>
        <w:t>Gebe</w:t>
      </w:r>
      <w:r w:rsidR="00A25EE6">
        <w:rPr>
          <w:rFonts w:eastAsiaTheme="minorHAnsi" w:cs="Times New Roman"/>
          <w:spacing w:val="0"/>
          <w:lang w:val="tr-TR"/>
        </w:rPr>
        <w:t xml:space="preserve">liğin ilk trimesterinde kadınlar ambivalan duygular yaşayabilmektedir. </w:t>
      </w:r>
      <w:r w:rsidRPr="00BB37A5">
        <w:rPr>
          <w:rFonts w:eastAsiaTheme="minorHAnsi" w:cs="Times New Roman"/>
          <w:spacing w:val="0"/>
          <w:lang w:val="tr-TR"/>
        </w:rPr>
        <w:t>Bu ambivalan duygular ikinci trimesterde azalır ve son trimesterde kadınlar tek</w:t>
      </w:r>
      <w:r w:rsidR="00A25EE6">
        <w:rPr>
          <w:rFonts w:eastAsiaTheme="minorHAnsi" w:cs="Times New Roman"/>
          <w:spacing w:val="0"/>
          <w:lang w:val="tr-TR"/>
        </w:rPr>
        <w:t xml:space="preserve">rar ambivalan duygular yaşamaktadırlar. </w:t>
      </w:r>
      <w:r w:rsidRPr="00BB37A5">
        <w:rPr>
          <w:rFonts w:eastAsiaTheme="minorHAnsi" w:cs="Times New Roman"/>
          <w:spacing w:val="0"/>
          <w:lang w:val="tr-TR"/>
        </w:rPr>
        <w:t>Kadınlar bebeği kabullenir</w:t>
      </w:r>
      <w:r w:rsidR="005124F3">
        <w:rPr>
          <w:rFonts w:eastAsiaTheme="minorHAnsi" w:cs="Times New Roman"/>
          <w:spacing w:val="0"/>
          <w:lang w:val="tr-TR"/>
        </w:rPr>
        <w:t>ler</w:t>
      </w:r>
      <w:r w:rsidRPr="00BB37A5">
        <w:rPr>
          <w:rFonts w:eastAsiaTheme="minorHAnsi" w:cs="Times New Roman"/>
          <w:spacing w:val="0"/>
          <w:lang w:val="tr-TR"/>
        </w:rPr>
        <w:t xml:space="preserve"> </w:t>
      </w:r>
      <w:r w:rsidR="005124F3">
        <w:rPr>
          <w:rFonts w:eastAsiaTheme="minorHAnsi" w:cs="Times New Roman"/>
          <w:spacing w:val="0"/>
          <w:lang w:val="tr-TR"/>
        </w:rPr>
        <w:t xml:space="preserve">fakat </w:t>
      </w:r>
      <w:r w:rsidRPr="00BB37A5">
        <w:rPr>
          <w:rFonts w:eastAsiaTheme="minorHAnsi" w:cs="Times New Roman"/>
          <w:spacing w:val="0"/>
          <w:lang w:val="tr-TR"/>
        </w:rPr>
        <w:t>doğum yapmaktan kork</w:t>
      </w:r>
      <w:r w:rsidR="005124F3">
        <w:rPr>
          <w:rFonts w:eastAsiaTheme="minorHAnsi" w:cs="Times New Roman"/>
          <w:spacing w:val="0"/>
          <w:lang w:val="tr-TR"/>
        </w:rPr>
        <w:t xml:space="preserve">abilmektedirler </w:t>
      </w:r>
      <w:r w:rsidR="001149B5">
        <w:rPr>
          <w:rFonts w:eastAsiaTheme="minorHAnsi" w:cs="Times New Roman"/>
          <w:spacing w:val="0"/>
          <w:lang w:val="tr-TR"/>
        </w:rPr>
        <w:t>(Timur ve Şahin, 2010</w:t>
      </w:r>
      <w:r w:rsidRPr="00BB37A5">
        <w:rPr>
          <w:rFonts w:eastAsiaTheme="minorHAnsi" w:cs="Times New Roman"/>
          <w:spacing w:val="0"/>
          <w:lang w:val="tr-TR"/>
        </w:rPr>
        <w:t xml:space="preserve">). </w:t>
      </w:r>
    </w:p>
    <w:p w14:paraId="684930C7" w14:textId="77777777" w:rsidR="00CA61E8" w:rsidRDefault="00C51CFD" w:rsidP="00CA61E8">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Kadının anneliğe</w:t>
      </w:r>
      <w:r w:rsidR="00BB37A5" w:rsidRPr="00BB37A5">
        <w:rPr>
          <w:rFonts w:eastAsiaTheme="minorHAnsi" w:cs="Times New Roman"/>
          <w:spacing w:val="0"/>
          <w:lang w:val="tr-TR"/>
        </w:rPr>
        <w:t xml:space="preserve"> uyum</w:t>
      </w:r>
      <w:r w:rsidR="005124F3">
        <w:rPr>
          <w:rFonts w:eastAsiaTheme="minorHAnsi" w:cs="Times New Roman"/>
          <w:spacing w:val="0"/>
          <w:lang w:val="tr-TR"/>
        </w:rPr>
        <w:t>u</w:t>
      </w:r>
      <w:r w:rsidR="00BB37A5" w:rsidRPr="00BB37A5">
        <w:rPr>
          <w:rFonts w:eastAsiaTheme="minorHAnsi" w:cs="Times New Roman"/>
          <w:spacing w:val="0"/>
          <w:lang w:val="tr-TR"/>
        </w:rPr>
        <w:t xml:space="preserve"> gebelik ve doğum sonrası dönemi </w:t>
      </w:r>
      <w:r>
        <w:rPr>
          <w:rFonts w:eastAsiaTheme="minorHAnsi" w:cs="Times New Roman"/>
          <w:spacing w:val="0"/>
          <w:lang w:val="tr-TR"/>
        </w:rPr>
        <w:t xml:space="preserve">içermektedir. Bu döneme </w:t>
      </w:r>
      <w:r w:rsidR="00BB37A5" w:rsidRPr="00BB37A5">
        <w:rPr>
          <w:rFonts w:eastAsiaTheme="minorHAnsi" w:cs="Times New Roman"/>
          <w:spacing w:val="0"/>
          <w:lang w:val="tr-TR"/>
        </w:rPr>
        <w:t xml:space="preserve">uyumu etkileyen önemli faktörlerden biri </w:t>
      </w:r>
      <w:r>
        <w:rPr>
          <w:rFonts w:eastAsiaTheme="minorHAnsi" w:cs="Times New Roman"/>
          <w:spacing w:val="0"/>
          <w:lang w:val="tr-TR"/>
        </w:rPr>
        <w:t xml:space="preserve">kadının </w:t>
      </w:r>
      <w:r w:rsidR="001149B5">
        <w:rPr>
          <w:rFonts w:eastAsiaTheme="minorHAnsi" w:cs="Times New Roman"/>
          <w:spacing w:val="0"/>
          <w:lang w:val="tr-TR"/>
        </w:rPr>
        <w:t>sosyal destek alma durumudur (Yıldırım, 1997</w:t>
      </w:r>
      <w:r w:rsidR="00A25EE6">
        <w:rPr>
          <w:rFonts w:eastAsiaTheme="minorHAnsi" w:cs="Times New Roman"/>
          <w:spacing w:val="0"/>
          <w:lang w:val="tr-TR"/>
        </w:rPr>
        <w:t>). S</w:t>
      </w:r>
      <w:r w:rsidR="00BB37A5" w:rsidRPr="00BB37A5">
        <w:rPr>
          <w:rFonts w:eastAsiaTheme="minorHAnsi" w:cs="Times New Roman"/>
          <w:spacing w:val="0"/>
          <w:lang w:val="tr-TR"/>
        </w:rPr>
        <w:t xml:space="preserve">osyal </w:t>
      </w:r>
      <w:r>
        <w:rPr>
          <w:rFonts w:eastAsiaTheme="minorHAnsi" w:cs="Times New Roman"/>
          <w:spacing w:val="0"/>
          <w:lang w:val="tr-TR"/>
        </w:rPr>
        <w:t xml:space="preserve">destek alan kadınlar gebeliği daha iyi geçirmekte </w:t>
      </w:r>
      <w:r w:rsidR="005124F3">
        <w:rPr>
          <w:rFonts w:eastAsiaTheme="minorHAnsi" w:cs="Times New Roman"/>
          <w:spacing w:val="0"/>
          <w:lang w:val="tr-TR"/>
        </w:rPr>
        <w:t xml:space="preserve">ve anne olmayı daha hızlı kabullenmektedirler. </w:t>
      </w:r>
      <w:r>
        <w:rPr>
          <w:rFonts w:eastAsiaTheme="minorHAnsi" w:cs="Times New Roman"/>
          <w:spacing w:val="0"/>
          <w:lang w:val="tr-TR"/>
        </w:rPr>
        <w:t>S</w:t>
      </w:r>
      <w:r w:rsidR="00BB37A5" w:rsidRPr="00BB37A5">
        <w:rPr>
          <w:rFonts w:eastAsiaTheme="minorHAnsi" w:cs="Times New Roman"/>
          <w:spacing w:val="0"/>
          <w:lang w:val="tr-TR"/>
        </w:rPr>
        <w:t xml:space="preserve">osyal destek sayesinde kadınlar </w:t>
      </w:r>
      <w:r w:rsidR="001149B5">
        <w:rPr>
          <w:rFonts w:eastAsiaTheme="minorHAnsi" w:cs="Times New Roman"/>
          <w:spacing w:val="0"/>
          <w:lang w:val="tr-TR"/>
        </w:rPr>
        <w:t>daha az sorun yaşamaktadırlar (Okanlı vd, 2003</w:t>
      </w:r>
      <w:r w:rsidR="00BB37A5" w:rsidRPr="00BB37A5">
        <w:rPr>
          <w:rFonts w:eastAsiaTheme="minorHAnsi" w:cs="Times New Roman"/>
          <w:spacing w:val="0"/>
          <w:lang w:val="tr-TR"/>
        </w:rPr>
        <w:t>).</w:t>
      </w:r>
    </w:p>
    <w:p w14:paraId="2CDAA53E" w14:textId="37D57687" w:rsidR="0043141E" w:rsidRPr="00CA61E8" w:rsidRDefault="00BB37A5" w:rsidP="00CA61E8">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Gebelikle ilgili yapılan araştırmalarda sosyal destek eks</w:t>
      </w:r>
      <w:r w:rsidR="00C51CFD">
        <w:rPr>
          <w:rFonts w:eastAsiaTheme="minorHAnsi" w:cs="Times New Roman"/>
          <w:spacing w:val="0"/>
          <w:lang w:val="tr-TR"/>
        </w:rPr>
        <w:t>ikliği olan kadınları</w:t>
      </w:r>
      <w:r w:rsidR="005124F3">
        <w:rPr>
          <w:rFonts w:eastAsiaTheme="minorHAnsi" w:cs="Times New Roman"/>
          <w:spacing w:val="0"/>
          <w:lang w:val="tr-TR"/>
        </w:rPr>
        <w:t xml:space="preserve">n gebeliğe uyumda zorlandıkları </w:t>
      </w:r>
      <w:r w:rsidR="001149B5">
        <w:rPr>
          <w:rFonts w:eastAsiaTheme="minorHAnsi" w:cs="Times New Roman"/>
          <w:spacing w:val="0"/>
          <w:lang w:val="tr-TR"/>
        </w:rPr>
        <w:t xml:space="preserve">ortaya çıkmıştır (Mckee </w:t>
      </w:r>
      <w:r w:rsidR="001149B5" w:rsidRPr="001149B5">
        <w:rPr>
          <w:rFonts w:eastAsiaTheme="minorHAnsi" w:cs="Times New Roman"/>
          <w:spacing w:val="0"/>
          <w:lang w:val="tr-TR"/>
        </w:rPr>
        <w:t>et al</w:t>
      </w:r>
      <w:proofErr w:type="gramStart"/>
      <w:r w:rsidR="001149B5" w:rsidRPr="001149B5">
        <w:rPr>
          <w:rFonts w:eastAsiaTheme="minorHAnsi" w:cs="Times New Roman"/>
          <w:spacing w:val="0"/>
          <w:lang w:val="tr-TR"/>
        </w:rPr>
        <w:t>.,</w:t>
      </w:r>
      <w:proofErr w:type="gramEnd"/>
      <w:r w:rsidR="001149B5">
        <w:rPr>
          <w:rFonts w:eastAsiaTheme="minorHAnsi" w:cs="Times New Roman"/>
          <w:spacing w:val="0"/>
          <w:lang w:val="tr-TR"/>
        </w:rPr>
        <w:t xml:space="preserve"> 2001; Swallow</w:t>
      </w:r>
      <w:r w:rsidR="001149B5" w:rsidRPr="001149B5">
        <w:t xml:space="preserve"> </w:t>
      </w:r>
      <w:r w:rsidR="001149B5" w:rsidRPr="001149B5">
        <w:rPr>
          <w:rFonts w:eastAsiaTheme="minorHAnsi" w:cs="Times New Roman"/>
          <w:spacing w:val="0"/>
          <w:lang w:val="tr-TR"/>
        </w:rPr>
        <w:t xml:space="preserve">et al., </w:t>
      </w:r>
      <w:r w:rsidR="001149B5">
        <w:rPr>
          <w:rFonts w:eastAsiaTheme="minorHAnsi" w:cs="Times New Roman"/>
          <w:spacing w:val="0"/>
          <w:lang w:val="tr-TR"/>
        </w:rPr>
        <w:t>2004</w:t>
      </w:r>
      <w:r w:rsidRPr="00BB37A5">
        <w:rPr>
          <w:rFonts w:eastAsiaTheme="minorHAnsi" w:cs="Times New Roman"/>
          <w:spacing w:val="0"/>
          <w:lang w:val="tr-TR"/>
        </w:rPr>
        <w:t xml:space="preserve">). Kadınların gebelik </w:t>
      </w:r>
      <w:r w:rsidRPr="00BB37A5">
        <w:rPr>
          <w:rFonts w:eastAsiaTheme="minorHAnsi" w:cs="Times New Roman"/>
          <w:spacing w:val="0"/>
          <w:lang w:val="tr-TR"/>
        </w:rPr>
        <w:lastRenderedPageBreak/>
        <w:t>döneminde sosyal destek almaları anne ve bebek sağlığı açısından önemlidir. Sağlık profesyonelleri kadınları gebelik döneminde sosyal destek alma durumlar</w:t>
      </w:r>
      <w:r w:rsidR="00D2232B">
        <w:rPr>
          <w:rFonts w:eastAsiaTheme="minorHAnsi" w:cs="Times New Roman"/>
          <w:spacing w:val="0"/>
          <w:lang w:val="tr-TR"/>
        </w:rPr>
        <w:t xml:space="preserve">ı açısından değerlendirmelidir </w:t>
      </w:r>
      <w:r w:rsidR="001149B5">
        <w:rPr>
          <w:rFonts w:eastAsiaTheme="minorHAnsi" w:cs="Times New Roman"/>
          <w:spacing w:val="0"/>
          <w:lang w:val="tr-TR"/>
        </w:rPr>
        <w:t>(Mermer vd, 2010</w:t>
      </w:r>
      <w:r w:rsidRPr="00BB37A5">
        <w:rPr>
          <w:rFonts w:eastAsiaTheme="minorHAnsi" w:cs="Times New Roman"/>
          <w:spacing w:val="0"/>
          <w:lang w:val="tr-TR"/>
        </w:rPr>
        <w:t xml:space="preserve">). Bu araştırmanın amacı gebelerin sosyal destek durumunu ve etkileyen faktörleri belirlemektir. </w:t>
      </w:r>
    </w:p>
    <w:p w14:paraId="26DC827E" w14:textId="7A89F26C" w:rsidR="00626EDA" w:rsidRPr="0043141E" w:rsidRDefault="00626EDA" w:rsidP="0043141E">
      <w:pPr>
        <w:tabs>
          <w:tab w:val="clear" w:pos="8640"/>
        </w:tabs>
        <w:overflowPunct/>
        <w:autoSpaceDE/>
        <w:autoSpaceDN/>
        <w:adjustRightInd/>
        <w:ind w:firstLine="709"/>
        <w:textAlignment w:val="auto"/>
        <w:rPr>
          <w:rFonts w:eastAsiaTheme="minorHAnsi" w:cs="Times New Roman"/>
          <w:spacing w:val="0"/>
          <w:lang w:val="tr-TR"/>
        </w:rPr>
      </w:pPr>
      <w:r w:rsidRPr="004D434B">
        <w:rPr>
          <w:rFonts w:cs="Times New Roman"/>
          <w:b/>
        </w:rPr>
        <w:t xml:space="preserve">Yöntem </w:t>
      </w:r>
    </w:p>
    <w:p w14:paraId="7486EF64" w14:textId="77777777" w:rsidR="00626EDA" w:rsidRPr="004D434B" w:rsidRDefault="00626EDA" w:rsidP="003D3609">
      <w:pPr>
        <w:ind w:firstLine="709"/>
        <w:rPr>
          <w:rFonts w:cs="Times New Roman"/>
          <w:b/>
        </w:rPr>
      </w:pPr>
      <w:r w:rsidRPr="004D434B">
        <w:rPr>
          <w:rFonts w:cs="Times New Roman"/>
          <w:b/>
        </w:rPr>
        <w:t>Araştırmanın Evreni ve Örneklemi</w:t>
      </w:r>
    </w:p>
    <w:p w14:paraId="1C74ACCB" w14:textId="00B796EB" w:rsidR="004E2CC9" w:rsidRDefault="00BB37A5" w:rsidP="003D3609">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 xml:space="preserve">Tanımlayıcı olarak planlanan bu araştırma bir Devlet Hastanesi’nin Non Stres Test (NST) </w:t>
      </w:r>
      <w:r w:rsidR="00861FFC">
        <w:rPr>
          <w:rFonts w:eastAsiaTheme="minorHAnsi" w:cs="Times New Roman"/>
          <w:spacing w:val="0"/>
          <w:lang w:val="tr-TR"/>
        </w:rPr>
        <w:t>polikliniğine başvuran gebeler ile</w:t>
      </w:r>
      <w:r w:rsidRPr="00BB37A5">
        <w:rPr>
          <w:rFonts w:eastAsiaTheme="minorHAnsi" w:cs="Times New Roman"/>
          <w:spacing w:val="0"/>
          <w:lang w:val="tr-TR"/>
        </w:rPr>
        <w:t xml:space="preserve"> yapılmıştır Araştırmanın evrenini çalışmanın yapıldığı hastanede 2016 yılında doğum yapan 4302 kadın oluşturmuştur. Örneklem grubunu evreni bilinen örneklem yöntemi kullanılarak hesaplanan 35</w:t>
      </w:r>
      <w:r w:rsidR="00EE59E9">
        <w:rPr>
          <w:rFonts w:eastAsiaTheme="minorHAnsi" w:cs="Times New Roman"/>
          <w:spacing w:val="0"/>
          <w:lang w:val="tr-TR"/>
        </w:rPr>
        <w:t xml:space="preserve">0 gebe oluşturmuştur. Örneklem grubu </w:t>
      </w:r>
      <w:r w:rsidRPr="00BB37A5">
        <w:rPr>
          <w:rFonts w:eastAsiaTheme="minorHAnsi" w:cs="Times New Roman"/>
          <w:spacing w:val="0"/>
          <w:lang w:val="tr-TR"/>
        </w:rPr>
        <w:t xml:space="preserve">olasılıksız örnekleme yöntemlerinden biri olan gelişigüzel örnekleme yöntemi ile seçilmiştir. </w:t>
      </w:r>
    </w:p>
    <w:p w14:paraId="36D263C1" w14:textId="23F0D820" w:rsidR="004E2CC9" w:rsidRPr="004E2CC9" w:rsidRDefault="004E2CC9" w:rsidP="003D3609">
      <w:pPr>
        <w:ind w:firstLine="709"/>
      </w:pPr>
      <w:r w:rsidRPr="004D434B">
        <w:rPr>
          <w:rFonts w:cs="Times New Roman"/>
          <w:b/>
        </w:rPr>
        <w:t>Veri Toplama Aracı</w:t>
      </w:r>
    </w:p>
    <w:p w14:paraId="6596BA6E" w14:textId="412161DD" w:rsidR="00BB37A5" w:rsidRPr="00BB37A5" w:rsidRDefault="00BB37A5" w:rsidP="003D3609">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 xml:space="preserve">Araştırma verilerinin toplanmasında </w:t>
      </w:r>
      <w:proofErr w:type="gramStart"/>
      <w:r w:rsidRPr="00BB37A5">
        <w:rPr>
          <w:rFonts w:eastAsiaTheme="minorHAnsi" w:cs="Times New Roman"/>
          <w:spacing w:val="0"/>
          <w:lang w:val="tr-TR"/>
        </w:rPr>
        <w:t>literatür</w:t>
      </w:r>
      <w:proofErr w:type="gramEnd"/>
      <w:r w:rsidRPr="00BB37A5">
        <w:rPr>
          <w:rFonts w:eastAsiaTheme="minorHAnsi" w:cs="Times New Roman"/>
          <w:spacing w:val="0"/>
          <w:lang w:val="tr-TR"/>
        </w:rPr>
        <w:t xml:space="preserve"> bilgileri kullanılarak hazırlanan soru formu ve Çok Boyutlu Algılanan Sosyal Destek Ölçeği (ÇBASDÖ) kullanılmıştır. Kişisel soru formu gebelerin tanıtıcı özellikleri ve gebelerin sosyal destek alma ile ilgil</w:t>
      </w:r>
      <w:r w:rsidR="001149B5">
        <w:rPr>
          <w:rFonts w:eastAsiaTheme="minorHAnsi" w:cs="Times New Roman"/>
          <w:spacing w:val="0"/>
          <w:lang w:val="tr-TR"/>
        </w:rPr>
        <w:t>i durumlarından oluşmaktadır (Çobanlar Akkaş, 2014; Gümüşdağ, 2014</w:t>
      </w:r>
      <w:r w:rsidRPr="00BB37A5">
        <w:rPr>
          <w:rFonts w:eastAsiaTheme="minorHAnsi" w:cs="Times New Roman"/>
          <w:spacing w:val="0"/>
          <w:lang w:val="tr-TR"/>
        </w:rPr>
        <w:t xml:space="preserve">). Araştırma verileri </w:t>
      </w:r>
      <w:r w:rsidR="00861FFC">
        <w:rPr>
          <w:rFonts w:eastAsiaTheme="minorHAnsi" w:cs="Times New Roman"/>
          <w:spacing w:val="0"/>
          <w:lang w:val="tr-TR"/>
        </w:rPr>
        <w:t>NST</w:t>
      </w:r>
      <w:r w:rsidRPr="00BB37A5">
        <w:rPr>
          <w:rFonts w:eastAsiaTheme="minorHAnsi" w:cs="Times New Roman"/>
          <w:spacing w:val="0"/>
          <w:lang w:val="tr-TR"/>
        </w:rPr>
        <w:t xml:space="preserve"> polikliniğine gelen gebeler ile yüz yüze görüşme yöntemiyle toplanmıştır.  </w:t>
      </w:r>
    </w:p>
    <w:p w14:paraId="627AFCC7" w14:textId="298D7736" w:rsidR="00BB37A5" w:rsidRDefault="00A25EE6" w:rsidP="003D3609">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 xml:space="preserve">Kullanılan ölçeğin </w:t>
      </w:r>
      <w:r w:rsidR="00BB37A5" w:rsidRPr="00BB37A5">
        <w:rPr>
          <w:rFonts w:eastAsiaTheme="minorHAnsi" w:cs="Times New Roman"/>
          <w:spacing w:val="0"/>
          <w:lang w:val="tr-TR"/>
        </w:rPr>
        <w:t>Türkçe’ye uyarlama, geçerlik ve güvenirl</w:t>
      </w:r>
      <w:r>
        <w:rPr>
          <w:rFonts w:eastAsiaTheme="minorHAnsi" w:cs="Times New Roman"/>
          <w:spacing w:val="0"/>
          <w:lang w:val="tr-TR"/>
        </w:rPr>
        <w:t>iği yapılmıştır</w:t>
      </w:r>
      <w:r w:rsidR="001149B5">
        <w:rPr>
          <w:rFonts w:eastAsiaTheme="minorHAnsi" w:cs="Times New Roman"/>
          <w:spacing w:val="0"/>
          <w:lang w:val="tr-TR"/>
        </w:rPr>
        <w:t xml:space="preserve"> (Eker ve Akar, 1995; Eker vd, 2001</w:t>
      </w:r>
      <w:r w:rsidR="00BB37A5" w:rsidRPr="00BB37A5">
        <w:rPr>
          <w:rFonts w:eastAsiaTheme="minorHAnsi" w:cs="Times New Roman"/>
          <w:spacing w:val="0"/>
          <w:lang w:val="tr-TR"/>
        </w:rPr>
        <w:t xml:space="preserve">). </w:t>
      </w:r>
      <w:r>
        <w:rPr>
          <w:rFonts w:eastAsiaTheme="minorHAnsi" w:cs="Times New Roman"/>
          <w:spacing w:val="0"/>
          <w:lang w:val="tr-TR"/>
        </w:rPr>
        <w:t>Ölçek</w:t>
      </w:r>
      <w:r w:rsidR="008366A3">
        <w:rPr>
          <w:rFonts w:eastAsiaTheme="minorHAnsi" w:cs="Times New Roman"/>
          <w:spacing w:val="0"/>
          <w:lang w:val="tr-TR"/>
        </w:rPr>
        <w:t>te</w:t>
      </w:r>
      <w:r>
        <w:rPr>
          <w:rFonts w:eastAsiaTheme="minorHAnsi" w:cs="Times New Roman"/>
          <w:spacing w:val="0"/>
          <w:lang w:val="tr-TR"/>
        </w:rPr>
        <w:t xml:space="preserve"> 12 madde vardır. </w:t>
      </w:r>
      <w:r w:rsidR="005124F3">
        <w:rPr>
          <w:rFonts w:eastAsiaTheme="minorHAnsi" w:cs="Times New Roman"/>
          <w:spacing w:val="0"/>
          <w:lang w:val="tr-TR"/>
        </w:rPr>
        <w:t xml:space="preserve">Ölçeğin üç </w:t>
      </w:r>
      <w:r w:rsidR="00BB37A5" w:rsidRPr="00BB37A5">
        <w:rPr>
          <w:rFonts w:eastAsiaTheme="minorHAnsi" w:cs="Times New Roman"/>
          <w:spacing w:val="0"/>
          <w:lang w:val="tr-TR"/>
        </w:rPr>
        <w:t>grubu</w:t>
      </w:r>
      <w:r w:rsidR="005124F3">
        <w:rPr>
          <w:rFonts w:eastAsiaTheme="minorHAnsi" w:cs="Times New Roman"/>
          <w:spacing w:val="0"/>
          <w:lang w:val="tr-TR"/>
        </w:rPr>
        <w:t>nu</w:t>
      </w:r>
      <w:r w:rsidR="00BB37A5" w:rsidRPr="00BB37A5">
        <w:rPr>
          <w:rFonts w:eastAsiaTheme="minorHAnsi" w:cs="Times New Roman"/>
          <w:spacing w:val="0"/>
          <w:lang w:val="tr-TR"/>
        </w:rPr>
        <w:t xml:space="preserve">; Aile (anne, baba, eş, çocuklar, kardeşler), Özel insan (flört, nişanlı, akraba, komşu, doktor) ve Arkadaşlar </w:t>
      </w:r>
      <w:r>
        <w:rPr>
          <w:rFonts w:eastAsiaTheme="minorHAnsi" w:cs="Times New Roman"/>
          <w:spacing w:val="0"/>
          <w:lang w:val="tr-TR"/>
        </w:rPr>
        <w:t xml:space="preserve">meydana getirmiştir. </w:t>
      </w:r>
      <w:r w:rsidR="00BB37A5" w:rsidRPr="00BB37A5">
        <w:rPr>
          <w:rFonts w:eastAsiaTheme="minorHAnsi" w:cs="Times New Roman"/>
          <w:spacing w:val="0"/>
          <w:lang w:val="tr-TR"/>
        </w:rPr>
        <w:t>Her bir madde</w:t>
      </w:r>
      <w:r w:rsidR="005124F3">
        <w:rPr>
          <w:rFonts w:eastAsiaTheme="minorHAnsi" w:cs="Times New Roman"/>
          <w:spacing w:val="0"/>
          <w:lang w:val="tr-TR"/>
        </w:rPr>
        <w:t xml:space="preserve">ye verilen minimum puan 1, maksimum puan 7’dir. </w:t>
      </w:r>
      <w:r w:rsidR="00DA03A4">
        <w:rPr>
          <w:rFonts w:eastAsiaTheme="minorHAnsi" w:cs="Times New Roman"/>
          <w:spacing w:val="0"/>
          <w:lang w:val="tr-TR"/>
        </w:rPr>
        <w:t xml:space="preserve">Tüm </w:t>
      </w:r>
      <w:r w:rsidR="00BB37A5" w:rsidRPr="00BB37A5">
        <w:rPr>
          <w:rFonts w:eastAsiaTheme="minorHAnsi" w:cs="Times New Roman"/>
          <w:spacing w:val="0"/>
          <w:lang w:val="tr-TR"/>
        </w:rPr>
        <w:t xml:space="preserve">alt ölçek puanlarının toplanması ile ölçeğin toplam puanı </w:t>
      </w:r>
      <w:r w:rsidR="00DA03A4">
        <w:rPr>
          <w:rFonts w:eastAsiaTheme="minorHAnsi" w:cs="Times New Roman"/>
          <w:spacing w:val="0"/>
          <w:lang w:val="tr-TR"/>
        </w:rPr>
        <w:t xml:space="preserve">meydana gelmiştir. Ölçekten alınabilecek minimum </w:t>
      </w:r>
      <w:r w:rsidR="00BB37A5" w:rsidRPr="00BB37A5">
        <w:rPr>
          <w:rFonts w:eastAsiaTheme="minorHAnsi" w:cs="Times New Roman"/>
          <w:spacing w:val="0"/>
          <w:lang w:val="tr-TR"/>
        </w:rPr>
        <w:t xml:space="preserve">puan 12 ve </w:t>
      </w:r>
      <w:r w:rsidR="00DA03A4">
        <w:rPr>
          <w:rFonts w:eastAsiaTheme="minorHAnsi" w:cs="Times New Roman"/>
          <w:spacing w:val="0"/>
          <w:lang w:val="tr-TR"/>
        </w:rPr>
        <w:t xml:space="preserve">maksimum </w:t>
      </w:r>
      <w:r w:rsidR="00BB37A5" w:rsidRPr="00BB37A5">
        <w:rPr>
          <w:rFonts w:eastAsiaTheme="minorHAnsi" w:cs="Times New Roman"/>
          <w:spacing w:val="0"/>
          <w:lang w:val="tr-TR"/>
        </w:rPr>
        <w:t xml:space="preserve">puan 84’dür. </w:t>
      </w:r>
    </w:p>
    <w:p w14:paraId="0CD09196" w14:textId="63863BD7" w:rsidR="004E2CC9" w:rsidRPr="004E2CC9" w:rsidRDefault="004E2CC9" w:rsidP="003D3609">
      <w:pPr>
        <w:ind w:firstLine="709"/>
        <w:rPr>
          <w:rFonts w:cs="Times New Roman"/>
          <w:b/>
        </w:rPr>
      </w:pPr>
      <w:r w:rsidRPr="004D434B">
        <w:rPr>
          <w:rFonts w:cs="Times New Roman"/>
          <w:b/>
        </w:rPr>
        <w:t>Verilerin Analizi</w:t>
      </w:r>
    </w:p>
    <w:p w14:paraId="234050EF" w14:textId="41F4D40D" w:rsidR="00BB37A5" w:rsidRDefault="00EE59E9" w:rsidP="003D3609">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V</w:t>
      </w:r>
      <w:r w:rsidR="00BB37A5" w:rsidRPr="00BB37A5">
        <w:rPr>
          <w:rFonts w:eastAsiaTheme="minorHAnsi" w:cs="Times New Roman"/>
          <w:spacing w:val="0"/>
          <w:lang w:val="tr-TR"/>
        </w:rPr>
        <w:t xml:space="preserve">eriler SPSS 18,0 paket programında değerlendirilmiştir. Verilerin analizinde, yüzdelik oranlar, aritmetik ortalama ve standart sapma, Kruskal Wallis Varyans analizi, Mann Whitney U testi kullanılmıştır. </w:t>
      </w:r>
    </w:p>
    <w:p w14:paraId="71FE4D31" w14:textId="77777777" w:rsidR="004E2CC9" w:rsidRPr="004D434B" w:rsidRDefault="004E2CC9" w:rsidP="003D3609">
      <w:pPr>
        <w:ind w:firstLine="709"/>
        <w:rPr>
          <w:rFonts w:cs="Times New Roman"/>
          <w:b/>
        </w:rPr>
      </w:pPr>
      <w:r w:rsidRPr="004D434B">
        <w:rPr>
          <w:rFonts w:cs="Times New Roman"/>
          <w:b/>
        </w:rPr>
        <w:t>Etik Yaklaşım</w:t>
      </w:r>
    </w:p>
    <w:p w14:paraId="2F165C3F" w14:textId="5A1FF42E" w:rsidR="004E2CC9" w:rsidRPr="00BB37A5" w:rsidRDefault="004E2CC9" w:rsidP="003D3609">
      <w:pPr>
        <w:tabs>
          <w:tab w:val="clear" w:pos="8640"/>
        </w:tabs>
        <w:overflowPunct/>
        <w:autoSpaceDE/>
        <w:autoSpaceDN/>
        <w:adjustRightInd/>
        <w:ind w:firstLine="709"/>
        <w:textAlignment w:val="auto"/>
        <w:rPr>
          <w:rFonts w:eastAsiaTheme="minorHAnsi" w:cs="Times New Roman"/>
          <w:spacing w:val="0"/>
          <w:lang w:val="tr-TR"/>
        </w:rPr>
      </w:pPr>
      <w:proofErr w:type="gramStart"/>
      <w:r w:rsidRPr="004D434B">
        <w:rPr>
          <w:rFonts w:cs="Times New Roman"/>
        </w:rPr>
        <w:t xml:space="preserve">Araştırmanın verilerinin toplanabilmesi </w:t>
      </w:r>
      <w:r>
        <w:rPr>
          <w:rFonts w:cs="Times New Roman"/>
        </w:rPr>
        <w:t xml:space="preserve">devlet </w:t>
      </w:r>
      <w:r w:rsidRPr="004E2CC9">
        <w:rPr>
          <w:rFonts w:cs="Times New Roman"/>
        </w:rPr>
        <w:t>hastane</w:t>
      </w:r>
      <w:r>
        <w:rPr>
          <w:rFonts w:cs="Times New Roman"/>
        </w:rPr>
        <w:t>sin’</w:t>
      </w:r>
      <w:r w:rsidR="002B5B27">
        <w:rPr>
          <w:rFonts w:cs="Times New Roman"/>
        </w:rPr>
        <w:t>den resmi izin alınmıştır.</w:t>
      </w:r>
      <w:proofErr w:type="gramEnd"/>
      <w:r w:rsidR="002B5B27">
        <w:rPr>
          <w:rFonts w:cs="Times New Roman"/>
        </w:rPr>
        <w:t xml:space="preserve"> </w:t>
      </w:r>
      <w:proofErr w:type="gramStart"/>
      <w:r w:rsidR="002B5B27">
        <w:rPr>
          <w:rFonts w:cs="Times New Roman"/>
        </w:rPr>
        <w:t xml:space="preserve">Bununla beraber </w:t>
      </w:r>
      <w:r w:rsidRPr="004E2CC9">
        <w:rPr>
          <w:rFonts w:cs="Times New Roman"/>
        </w:rPr>
        <w:t xml:space="preserve">gebelere araştırmanın amacı yazılı ve sözlü olarak açıklanmış, bilgilerin gizli tutulacağı belirtilmiş ve </w:t>
      </w:r>
      <w:r>
        <w:rPr>
          <w:rFonts w:cs="Times New Roman"/>
        </w:rPr>
        <w:t xml:space="preserve">sözlü </w:t>
      </w:r>
      <w:r w:rsidR="008366A3">
        <w:rPr>
          <w:rFonts w:cs="Times New Roman"/>
        </w:rPr>
        <w:t>onam veren</w:t>
      </w:r>
      <w:r w:rsidRPr="004E2CC9">
        <w:rPr>
          <w:rFonts w:cs="Times New Roman"/>
        </w:rPr>
        <w:t xml:space="preserve"> </w:t>
      </w:r>
      <w:r w:rsidR="002B5B27">
        <w:rPr>
          <w:rFonts w:cs="Times New Roman"/>
        </w:rPr>
        <w:t>gebeler araştırmaya dahil edilmiştir.</w:t>
      </w:r>
      <w:proofErr w:type="gramEnd"/>
    </w:p>
    <w:p w14:paraId="795C1246" w14:textId="77777777" w:rsidR="004E2CC9" w:rsidRPr="004D434B" w:rsidRDefault="004E2CC9" w:rsidP="003D3609">
      <w:pPr>
        <w:ind w:firstLine="709"/>
        <w:rPr>
          <w:b/>
        </w:rPr>
      </w:pPr>
      <w:r w:rsidRPr="004D434B">
        <w:rPr>
          <w:b/>
        </w:rPr>
        <w:t>Araştırmanın Sınırlılıkları</w:t>
      </w:r>
    </w:p>
    <w:p w14:paraId="5C35F1C0" w14:textId="6D6B6963" w:rsidR="004E2CC9" w:rsidRDefault="008366A3" w:rsidP="003D3609">
      <w:pPr>
        <w:ind w:firstLine="709"/>
      </w:pPr>
      <w:proofErr w:type="gramStart"/>
      <w:r>
        <w:t xml:space="preserve">Bu </w:t>
      </w:r>
      <w:r w:rsidR="004E2CC9" w:rsidRPr="004D434B">
        <w:t xml:space="preserve">çalışma sonuçları yalnızca araştırmaya katılan </w:t>
      </w:r>
      <w:r w:rsidR="004E2CC9">
        <w:rPr>
          <w:lang w:val="tr-TR"/>
        </w:rPr>
        <w:t xml:space="preserve">gebeler ile </w:t>
      </w:r>
      <w:r w:rsidR="004E2CC9" w:rsidRPr="004D434B">
        <w:t>genellenebilir.</w:t>
      </w:r>
      <w:proofErr w:type="gramEnd"/>
      <w:r w:rsidR="004E2CC9" w:rsidRPr="004D434B">
        <w:t xml:space="preserve"> </w:t>
      </w:r>
      <w:proofErr w:type="gramStart"/>
      <w:r w:rsidR="004E2CC9">
        <w:t xml:space="preserve">Gebelerin </w:t>
      </w:r>
      <w:r w:rsidR="004E2CC9" w:rsidRPr="004D434B">
        <w:t>cevaplarının güvenilirliği, verdikleri bilgilerin doğruluğu ile sınırlıdır.</w:t>
      </w:r>
      <w:proofErr w:type="gramEnd"/>
      <w:r w:rsidR="004E2CC9" w:rsidRPr="004D434B">
        <w:t xml:space="preserve"> </w:t>
      </w:r>
    </w:p>
    <w:p w14:paraId="756DB737" w14:textId="77777777" w:rsidR="00BB37A5" w:rsidRPr="00BB37A5" w:rsidRDefault="00BB37A5" w:rsidP="003D3609">
      <w:pPr>
        <w:tabs>
          <w:tab w:val="clear" w:pos="8640"/>
        </w:tabs>
        <w:overflowPunct/>
        <w:autoSpaceDE/>
        <w:autoSpaceDN/>
        <w:adjustRightInd/>
        <w:ind w:firstLine="709"/>
        <w:textAlignment w:val="auto"/>
        <w:rPr>
          <w:rFonts w:eastAsiaTheme="minorHAnsi" w:cs="Times New Roman"/>
          <w:spacing w:val="0"/>
          <w:lang w:val="tr-TR"/>
        </w:rPr>
      </w:pPr>
    </w:p>
    <w:p w14:paraId="0D1AA362" w14:textId="77777777" w:rsidR="00BB37A5" w:rsidRPr="00BB37A5" w:rsidRDefault="00BB37A5" w:rsidP="003D3609">
      <w:pPr>
        <w:tabs>
          <w:tab w:val="clear" w:pos="8640"/>
        </w:tabs>
        <w:overflowPunct/>
        <w:autoSpaceDE/>
        <w:autoSpaceDN/>
        <w:adjustRightInd/>
        <w:ind w:firstLine="709"/>
        <w:textAlignment w:val="auto"/>
        <w:rPr>
          <w:rFonts w:eastAsiaTheme="minorHAnsi" w:cs="Times New Roman"/>
          <w:spacing w:val="0"/>
          <w:lang w:val="tr-TR"/>
        </w:rPr>
      </w:pPr>
    </w:p>
    <w:p w14:paraId="51FA9761" w14:textId="77777777" w:rsidR="00BB37A5" w:rsidRPr="00BB37A5" w:rsidRDefault="00BB37A5" w:rsidP="003D3609">
      <w:pPr>
        <w:tabs>
          <w:tab w:val="clear" w:pos="8640"/>
        </w:tabs>
        <w:overflowPunct/>
        <w:autoSpaceDE/>
        <w:autoSpaceDN/>
        <w:adjustRightInd/>
        <w:ind w:firstLine="709"/>
        <w:textAlignment w:val="auto"/>
        <w:rPr>
          <w:rFonts w:eastAsiaTheme="minorHAnsi" w:cs="Times New Roman"/>
          <w:spacing w:val="0"/>
          <w:lang w:val="tr-TR"/>
        </w:rPr>
      </w:pPr>
    </w:p>
    <w:p w14:paraId="158E4799" w14:textId="77777777" w:rsidR="00BB37A5" w:rsidRPr="00BB37A5" w:rsidRDefault="00BB37A5"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0E5D6684" w14:textId="77777777" w:rsidR="00BB37A5" w:rsidRDefault="00BB37A5"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30856378" w14:textId="77777777" w:rsidR="00062531" w:rsidRDefault="00062531"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55782AB1" w14:textId="77777777" w:rsidR="00062531" w:rsidRDefault="00062531"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73987A66" w14:textId="77777777" w:rsidR="00AD7F9C" w:rsidRDefault="00AD7F9C"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2BBF0FCC" w14:textId="77777777" w:rsidR="00AD7F9C" w:rsidRDefault="00AD7F9C"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3ED85EB7" w14:textId="77777777" w:rsidR="0043141E" w:rsidRDefault="0043141E"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67CD6C45" w14:textId="77777777" w:rsidR="0043141E" w:rsidRDefault="0043141E"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0D0E1D89" w14:textId="77777777" w:rsidR="00D2232B" w:rsidRDefault="00D2232B"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43E33142" w14:textId="77777777" w:rsidR="00D2232B" w:rsidRDefault="00D2232B"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303296B1" w14:textId="5E94B714" w:rsidR="00BB37A5" w:rsidRPr="00BB37A5" w:rsidRDefault="00062531" w:rsidP="00BB37A5">
      <w:pPr>
        <w:tabs>
          <w:tab w:val="clear" w:pos="8640"/>
        </w:tabs>
        <w:overflowPunct/>
        <w:autoSpaceDE/>
        <w:autoSpaceDN/>
        <w:adjustRightInd/>
        <w:spacing w:line="360" w:lineRule="auto"/>
        <w:textAlignment w:val="auto"/>
        <w:rPr>
          <w:rFonts w:eastAsiaTheme="minorHAnsi" w:cs="Times New Roman"/>
          <w:spacing w:val="0"/>
          <w:lang w:val="tr-TR"/>
        </w:rPr>
      </w:pPr>
      <w:r w:rsidRPr="00BB37A5">
        <w:rPr>
          <w:rFonts w:eastAsiaTheme="minorHAnsi" w:cs="Times New Roman"/>
          <w:b/>
          <w:spacing w:val="0"/>
          <w:lang w:val="tr-TR"/>
        </w:rPr>
        <w:lastRenderedPageBreak/>
        <w:t>Bulgular</w:t>
      </w:r>
    </w:p>
    <w:p w14:paraId="1FCBDBBF" w14:textId="14EB48E6" w:rsidR="00BB37A5" w:rsidRPr="00BB37A5" w:rsidRDefault="00062531" w:rsidP="00BB37A5">
      <w:pPr>
        <w:tabs>
          <w:tab w:val="clear" w:pos="8640"/>
        </w:tabs>
        <w:overflowPunct/>
        <w:autoSpaceDE/>
        <w:autoSpaceDN/>
        <w:adjustRightInd/>
        <w:textAlignment w:val="auto"/>
        <w:rPr>
          <w:rFonts w:eastAsiaTheme="minorHAnsi" w:cs="Times New Roman"/>
          <w:spacing w:val="0"/>
          <w:sz w:val="20"/>
          <w:szCs w:val="20"/>
          <w:lang w:val="tr-TR"/>
        </w:rPr>
      </w:pPr>
      <w:r>
        <w:rPr>
          <w:rFonts w:eastAsiaTheme="minorHAnsi" w:cs="Times New Roman"/>
          <w:b/>
          <w:spacing w:val="0"/>
          <w:sz w:val="20"/>
          <w:szCs w:val="20"/>
          <w:lang w:val="tr-TR"/>
        </w:rPr>
        <w:t xml:space="preserve">Tablo 1: </w:t>
      </w:r>
      <w:r w:rsidR="00BB37A5" w:rsidRPr="00BB37A5">
        <w:rPr>
          <w:rFonts w:eastAsiaTheme="minorHAnsi" w:cs="Times New Roman"/>
          <w:b/>
          <w:spacing w:val="0"/>
          <w:sz w:val="20"/>
          <w:szCs w:val="20"/>
          <w:lang w:val="tr-TR"/>
        </w:rPr>
        <w:t>Gebelerin Tanıtıcı Özelliklerine Göre Dağılımı</w:t>
      </w:r>
      <w:r w:rsidR="00BB37A5" w:rsidRPr="00BB37A5">
        <w:rPr>
          <w:rFonts w:eastAsiaTheme="minorHAnsi" w:cs="Times New Roman"/>
          <w:spacing w:val="0"/>
          <w:sz w:val="20"/>
          <w:szCs w:val="20"/>
          <w:lang w:val="tr-TR"/>
        </w:rPr>
        <w:t xml:space="preserve"> (n=350)</w:t>
      </w:r>
    </w:p>
    <w:tbl>
      <w:tblPr>
        <w:tblStyle w:val="TabloKlavuzu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992"/>
        <w:gridCol w:w="2608"/>
      </w:tblGrid>
      <w:tr w:rsidR="00BB37A5" w:rsidRPr="00BB37A5" w14:paraId="77F54EA3" w14:textId="77777777" w:rsidTr="00062531">
        <w:trPr>
          <w:trHeight w:val="20"/>
        </w:trPr>
        <w:tc>
          <w:tcPr>
            <w:tcW w:w="8372" w:type="dxa"/>
            <w:gridSpan w:val="3"/>
          </w:tcPr>
          <w:p w14:paraId="6AB9E0E3"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bCs/>
                <w:spacing w:val="0"/>
                <w:sz w:val="17"/>
                <w:szCs w:val="17"/>
                <w:lang w:val="tr-TR"/>
              </w:rPr>
              <w:t xml:space="preserve">                                                                            Sayı                                                  %</w:t>
            </w:r>
          </w:p>
        </w:tc>
      </w:tr>
      <w:tr w:rsidR="00BB37A5" w:rsidRPr="00BB37A5" w14:paraId="2154F4F8" w14:textId="77777777" w:rsidTr="00062531">
        <w:trPr>
          <w:trHeight w:val="20"/>
        </w:trPr>
        <w:tc>
          <w:tcPr>
            <w:tcW w:w="2772" w:type="dxa"/>
            <w:shd w:val="clear" w:color="auto" w:fill="F2F2F2" w:themeFill="background1" w:themeFillShade="F2"/>
          </w:tcPr>
          <w:p w14:paraId="18D6ABD1"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Yaş grubu</w:t>
            </w:r>
          </w:p>
        </w:tc>
        <w:tc>
          <w:tcPr>
            <w:tcW w:w="2992" w:type="dxa"/>
            <w:shd w:val="clear" w:color="auto" w:fill="F2F2F2" w:themeFill="background1" w:themeFillShade="F2"/>
          </w:tcPr>
          <w:p w14:paraId="7E8A3A4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tc>
        <w:tc>
          <w:tcPr>
            <w:tcW w:w="2608" w:type="dxa"/>
            <w:shd w:val="clear" w:color="auto" w:fill="F2F2F2" w:themeFill="background1" w:themeFillShade="F2"/>
          </w:tcPr>
          <w:p w14:paraId="17EAAF5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tc>
      </w:tr>
      <w:tr w:rsidR="00BB37A5" w:rsidRPr="00BB37A5" w14:paraId="2D7EC5C4" w14:textId="77777777" w:rsidTr="00062531">
        <w:trPr>
          <w:trHeight w:val="20"/>
        </w:trPr>
        <w:tc>
          <w:tcPr>
            <w:tcW w:w="2772" w:type="dxa"/>
          </w:tcPr>
          <w:p w14:paraId="5346A48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 xml:space="preserve">19 yaş ve altı </w:t>
            </w:r>
          </w:p>
          <w:p w14:paraId="5823F35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20-24 yaş</w:t>
            </w:r>
          </w:p>
          <w:p w14:paraId="763A3D7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25-29 yaş</w:t>
            </w:r>
          </w:p>
          <w:p w14:paraId="3354222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30 yaş ve üzeri</w:t>
            </w:r>
          </w:p>
        </w:tc>
        <w:tc>
          <w:tcPr>
            <w:tcW w:w="2992" w:type="dxa"/>
          </w:tcPr>
          <w:p w14:paraId="3DAEB64A" w14:textId="21585FC5"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26</w:t>
            </w:r>
          </w:p>
          <w:p w14:paraId="72940E5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134</w:t>
            </w:r>
          </w:p>
          <w:p w14:paraId="34F7418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107</w:t>
            </w:r>
          </w:p>
          <w:p w14:paraId="0C999FC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83</w:t>
            </w:r>
          </w:p>
        </w:tc>
        <w:tc>
          <w:tcPr>
            <w:tcW w:w="2608" w:type="dxa"/>
          </w:tcPr>
          <w:p w14:paraId="7C925C11" w14:textId="565ED59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74</w:t>
            </w:r>
          </w:p>
          <w:p w14:paraId="15E2F7C8" w14:textId="0F34F792"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38,3</w:t>
            </w:r>
          </w:p>
          <w:p w14:paraId="3F487405" w14:textId="7E0A5D39"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30,6</w:t>
            </w:r>
          </w:p>
          <w:p w14:paraId="5997BEC7" w14:textId="6EA754F5"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23,7</w:t>
            </w:r>
          </w:p>
        </w:tc>
      </w:tr>
      <w:tr w:rsidR="00BB37A5" w:rsidRPr="00BB37A5" w14:paraId="7EF15B76" w14:textId="77777777" w:rsidTr="00062531">
        <w:trPr>
          <w:trHeight w:val="20"/>
        </w:trPr>
        <w:tc>
          <w:tcPr>
            <w:tcW w:w="5764" w:type="dxa"/>
            <w:gridSpan w:val="2"/>
            <w:shd w:val="clear" w:color="auto" w:fill="F2F2F2" w:themeFill="background1" w:themeFillShade="F2"/>
          </w:tcPr>
          <w:p w14:paraId="7375B223"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b/>
                <w:bCs/>
                <w:spacing w:val="0"/>
                <w:sz w:val="17"/>
                <w:szCs w:val="17"/>
                <w:lang w:val="tr-TR"/>
              </w:rPr>
              <w:t>Eğitim durumu</w:t>
            </w:r>
          </w:p>
        </w:tc>
        <w:tc>
          <w:tcPr>
            <w:tcW w:w="2608" w:type="dxa"/>
            <w:shd w:val="clear" w:color="auto" w:fill="F2F2F2" w:themeFill="background1" w:themeFillShade="F2"/>
          </w:tcPr>
          <w:p w14:paraId="053FE2E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p>
        </w:tc>
      </w:tr>
      <w:tr w:rsidR="00BB37A5" w:rsidRPr="00BB37A5" w14:paraId="3BA634D7" w14:textId="77777777" w:rsidTr="00062531">
        <w:trPr>
          <w:trHeight w:val="20"/>
        </w:trPr>
        <w:tc>
          <w:tcPr>
            <w:tcW w:w="2772" w:type="dxa"/>
          </w:tcPr>
          <w:p w14:paraId="0C4EB50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 değil</w:t>
            </w:r>
          </w:p>
          <w:p w14:paraId="4282BA0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w:t>
            </w:r>
          </w:p>
          <w:p w14:paraId="2C26C5F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İlkokul</w:t>
            </w:r>
          </w:p>
          <w:p w14:paraId="6685ED3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Ortaokul</w:t>
            </w:r>
          </w:p>
          <w:p w14:paraId="3AE98E27"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Lise</w:t>
            </w:r>
          </w:p>
          <w:p w14:paraId="2CFF32BB"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Cs/>
                <w:spacing w:val="0"/>
                <w:sz w:val="17"/>
                <w:szCs w:val="17"/>
                <w:lang w:val="tr-TR"/>
              </w:rPr>
              <w:t>Üniversite ve üstü</w:t>
            </w:r>
          </w:p>
        </w:tc>
        <w:tc>
          <w:tcPr>
            <w:tcW w:w="2992" w:type="dxa"/>
          </w:tcPr>
          <w:p w14:paraId="5549EB2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w:t>
            </w:r>
          </w:p>
          <w:p w14:paraId="0FCE178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19</w:t>
            </w:r>
          </w:p>
          <w:p w14:paraId="70683A0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46</w:t>
            </w:r>
          </w:p>
          <w:p w14:paraId="6987F989"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140</w:t>
            </w:r>
          </w:p>
          <w:p w14:paraId="207CDD8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75</w:t>
            </w:r>
          </w:p>
          <w:p w14:paraId="714A647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47</w:t>
            </w:r>
          </w:p>
        </w:tc>
        <w:tc>
          <w:tcPr>
            <w:tcW w:w="2608" w:type="dxa"/>
          </w:tcPr>
          <w:p w14:paraId="4DFC474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6,6</w:t>
            </w:r>
          </w:p>
          <w:p w14:paraId="62481F6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5,4</w:t>
            </w:r>
          </w:p>
          <w:p w14:paraId="03E88DE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13,1</w:t>
            </w:r>
          </w:p>
          <w:p w14:paraId="0B97A8B7"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40,0</w:t>
            </w:r>
          </w:p>
          <w:p w14:paraId="54301BE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21,4</w:t>
            </w:r>
          </w:p>
          <w:p w14:paraId="54AAE87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13,4</w:t>
            </w:r>
          </w:p>
        </w:tc>
      </w:tr>
      <w:tr w:rsidR="00BB37A5" w:rsidRPr="00BB37A5" w14:paraId="01B10E50" w14:textId="77777777" w:rsidTr="00062531">
        <w:trPr>
          <w:trHeight w:val="20"/>
        </w:trPr>
        <w:tc>
          <w:tcPr>
            <w:tcW w:w="8372" w:type="dxa"/>
            <w:gridSpan w:val="3"/>
            <w:shd w:val="clear" w:color="auto" w:fill="F2F2F2" w:themeFill="background1" w:themeFillShade="F2"/>
          </w:tcPr>
          <w:p w14:paraId="7245FAB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
                <w:bCs/>
                <w:spacing w:val="0"/>
                <w:sz w:val="17"/>
                <w:szCs w:val="17"/>
                <w:lang w:val="tr-TR"/>
              </w:rPr>
              <w:t>Eş eğitim durumu</w:t>
            </w:r>
          </w:p>
        </w:tc>
      </w:tr>
      <w:tr w:rsidR="00BB37A5" w:rsidRPr="00BB37A5" w14:paraId="4787C86F" w14:textId="77777777" w:rsidTr="00062531">
        <w:trPr>
          <w:trHeight w:val="20"/>
        </w:trPr>
        <w:tc>
          <w:tcPr>
            <w:tcW w:w="2772" w:type="dxa"/>
          </w:tcPr>
          <w:p w14:paraId="007ECB0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 değil</w:t>
            </w:r>
          </w:p>
          <w:p w14:paraId="1B3FE60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w:t>
            </w:r>
          </w:p>
          <w:p w14:paraId="7D6939A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İlkokul</w:t>
            </w:r>
          </w:p>
          <w:p w14:paraId="48D5F74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Ortaokul</w:t>
            </w:r>
          </w:p>
          <w:p w14:paraId="537B353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Lise</w:t>
            </w:r>
          </w:p>
          <w:p w14:paraId="38B5F04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Üniversite ve üstü</w:t>
            </w:r>
          </w:p>
        </w:tc>
        <w:tc>
          <w:tcPr>
            <w:tcW w:w="2992" w:type="dxa"/>
          </w:tcPr>
          <w:p w14:paraId="36CE9C9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17</w:t>
            </w:r>
          </w:p>
          <w:p w14:paraId="2F5A48C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22</w:t>
            </w:r>
          </w:p>
          <w:p w14:paraId="35A7317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56</w:t>
            </w:r>
          </w:p>
          <w:p w14:paraId="6A228CE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109</w:t>
            </w:r>
          </w:p>
          <w:p w14:paraId="4A83995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110</w:t>
            </w:r>
          </w:p>
          <w:p w14:paraId="359E4CE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36</w:t>
            </w:r>
          </w:p>
        </w:tc>
        <w:tc>
          <w:tcPr>
            <w:tcW w:w="2608" w:type="dxa"/>
          </w:tcPr>
          <w:p w14:paraId="14F96A3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4,9</w:t>
            </w:r>
          </w:p>
          <w:p w14:paraId="3F6CF5E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6,3</w:t>
            </w:r>
          </w:p>
          <w:p w14:paraId="5222A00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16,0</w:t>
            </w:r>
          </w:p>
          <w:p w14:paraId="1561B86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31,1</w:t>
            </w:r>
          </w:p>
          <w:p w14:paraId="60EB55E6"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31,4</w:t>
            </w:r>
          </w:p>
          <w:p w14:paraId="3F4B51A4"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spacing w:val="0"/>
                <w:sz w:val="17"/>
                <w:szCs w:val="17"/>
                <w:lang w:val="tr-TR"/>
              </w:rPr>
              <w:t>10,3</w:t>
            </w:r>
          </w:p>
        </w:tc>
      </w:tr>
      <w:tr w:rsidR="00BB37A5" w:rsidRPr="00BB37A5" w14:paraId="7691C420" w14:textId="77777777" w:rsidTr="00062531">
        <w:trPr>
          <w:trHeight w:val="20"/>
        </w:trPr>
        <w:tc>
          <w:tcPr>
            <w:tcW w:w="8372" w:type="dxa"/>
            <w:gridSpan w:val="3"/>
            <w:shd w:val="clear" w:color="auto" w:fill="F2F2F2" w:themeFill="background1" w:themeFillShade="F2"/>
          </w:tcPr>
          <w:p w14:paraId="3F212B95"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Gelir durumu</w:t>
            </w:r>
          </w:p>
        </w:tc>
      </w:tr>
      <w:tr w:rsidR="00BB37A5" w:rsidRPr="00BB37A5" w14:paraId="2036FA1C" w14:textId="77777777" w:rsidTr="00062531">
        <w:trPr>
          <w:trHeight w:val="20"/>
        </w:trPr>
        <w:tc>
          <w:tcPr>
            <w:tcW w:w="2772" w:type="dxa"/>
          </w:tcPr>
          <w:p w14:paraId="511DE70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az</w:t>
            </w:r>
          </w:p>
          <w:p w14:paraId="0334C48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gidere eşit</w:t>
            </w:r>
          </w:p>
          <w:p w14:paraId="1A63048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fazla</w:t>
            </w:r>
          </w:p>
        </w:tc>
        <w:tc>
          <w:tcPr>
            <w:tcW w:w="2992" w:type="dxa"/>
          </w:tcPr>
          <w:p w14:paraId="63B127A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143</w:t>
            </w:r>
          </w:p>
          <w:p w14:paraId="1E4A16A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150</w:t>
            </w:r>
          </w:p>
          <w:p w14:paraId="1B5372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57</w:t>
            </w:r>
          </w:p>
        </w:tc>
        <w:tc>
          <w:tcPr>
            <w:tcW w:w="2608" w:type="dxa"/>
          </w:tcPr>
          <w:p w14:paraId="6B5DCD4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40,9</w:t>
            </w:r>
          </w:p>
          <w:p w14:paraId="08982E8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42,9</w:t>
            </w:r>
          </w:p>
          <w:p w14:paraId="513CAFF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16,2</w:t>
            </w:r>
          </w:p>
        </w:tc>
      </w:tr>
      <w:tr w:rsidR="00BB37A5" w:rsidRPr="00BB37A5" w14:paraId="57CFE183" w14:textId="77777777" w:rsidTr="00062531">
        <w:trPr>
          <w:trHeight w:val="20"/>
        </w:trPr>
        <w:tc>
          <w:tcPr>
            <w:tcW w:w="2772" w:type="dxa"/>
            <w:shd w:val="clear" w:color="auto" w:fill="F2F2F2" w:themeFill="background1" w:themeFillShade="F2"/>
          </w:tcPr>
          <w:p w14:paraId="7825CF2C"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bCs/>
                <w:spacing w:val="0"/>
                <w:sz w:val="17"/>
                <w:szCs w:val="17"/>
                <w:lang w:val="tr-TR"/>
              </w:rPr>
              <w:t>Çalışma durumu</w:t>
            </w:r>
          </w:p>
        </w:tc>
        <w:tc>
          <w:tcPr>
            <w:tcW w:w="2992" w:type="dxa"/>
            <w:shd w:val="clear" w:color="auto" w:fill="F2F2F2" w:themeFill="background1" w:themeFillShade="F2"/>
          </w:tcPr>
          <w:p w14:paraId="5D89C45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093F2DE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3AF95BDA" w14:textId="77777777" w:rsidTr="00062531">
        <w:trPr>
          <w:trHeight w:val="20"/>
        </w:trPr>
        <w:tc>
          <w:tcPr>
            <w:tcW w:w="2772" w:type="dxa"/>
          </w:tcPr>
          <w:p w14:paraId="5D0B311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Evet</w:t>
            </w:r>
          </w:p>
          <w:p w14:paraId="1166F24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Hayır</w:t>
            </w:r>
          </w:p>
        </w:tc>
        <w:tc>
          <w:tcPr>
            <w:tcW w:w="2992" w:type="dxa"/>
          </w:tcPr>
          <w:p w14:paraId="356A87F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52</w:t>
            </w:r>
          </w:p>
          <w:p w14:paraId="52EE91E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298</w:t>
            </w:r>
          </w:p>
        </w:tc>
        <w:tc>
          <w:tcPr>
            <w:tcW w:w="2608" w:type="dxa"/>
          </w:tcPr>
          <w:p w14:paraId="255F305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14,9</w:t>
            </w:r>
          </w:p>
          <w:p w14:paraId="4FCE5E02"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85,1</w:t>
            </w:r>
          </w:p>
        </w:tc>
      </w:tr>
      <w:tr w:rsidR="00BB37A5" w:rsidRPr="00BB37A5" w14:paraId="4E75C75A" w14:textId="77777777" w:rsidTr="00062531">
        <w:trPr>
          <w:trHeight w:val="20"/>
        </w:trPr>
        <w:tc>
          <w:tcPr>
            <w:tcW w:w="2772" w:type="dxa"/>
            <w:shd w:val="clear" w:color="auto" w:fill="F2F2F2" w:themeFill="background1" w:themeFillShade="F2"/>
          </w:tcPr>
          <w:p w14:paraId="0B458DF8"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Sağlık güvencesi</w:t>
            </w:r>
          </w:p>
        </w:tc>
        <w:tc>
          <w:tcPr>
            <w:tcW w:w="2992" w:type="dxa"/>
            <w:shd w:val="clear" w:color="auto" w:fill="F2F2F2" w:themeFill="background1" w:themeFillShade="F2"/>
          </w:tcPr>
          <w:p w14:paraId="0664196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492FEBC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6313ADCA" w14:textId="77777777" w:rsidTr="00062531">
        <w:trPr>
          <w:trHeight w:val="380"/>
        </w:trPr>
        <w:tc>
          <w:tcPr>
            <w:tcW w:w="2772" w:type="dxa"/>
          </w:tcPr>
          <w:p w14:paraId="176DA42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Var</w:t>
            </w:r>
          </w:p>
          <w:p w14:paraId="643F71E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 xml:space="preserve">Yok </w:t>
            </w:r>
          </w:p>
        </w:tc>
        <w:tc>
          <w:tcPr>
            <w:tcW w:w="2992" w:type="dxa"/>
          </w:tcPr>
          <w:p w14:paraId="7102009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300</w:t>
            </w:r>
          </w:p>
          <w:p w14:paraId="74DE625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tc>
        <w:tc>
          <w:tcPr>
            <w:tcW w:w="2608" w:type="dxa"/>
          </w:tcPr>
          <w:p w14:paraId="1270C08A"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85,7</w:t>
            </w:r>
          </w:p>
          <w:p w14:paraId="0A97228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14,3</w:t>
            </w:r>
          </w:p>
        </w:tc>
      </w:tr>
      <w:tr w:rsidR="00BB37A5" w:rsidRPr="00BB37A5" w14:paraId="00C7C54F" w14:textId="77777777" w:rsidTr="00062531">
        <w:trPr>
          <w:trHeight w:val="20"/>
        </w:trPr>
        <w:tc>
          <w:tcPr>
            <w:tcW w:w="2772" w:type="dxa"/>
            <w:shd w:val="clear" w:color="auto" w:fill="F2F2F2" w:themeFill="background1" w:themeFillShade="F2"/>
          </w:tcPr>
          <w:p w14:paraId="04FF130D"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Kronik hastalık</w:t>
            </w:r>
          </w:p>
        </w:tc>
        <w:tc>
          <w:tcPr>
            <w:tcW w:w="2992" w:type="dxa"/>
            <w:shd w:val="clear" w:color="auto" w:fill="F2F2F2" w:themeFill="background1" w:themeFillShade="F2"/>
          </w:tcPr>
          <w:p w14:paraId="488A861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05469B7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23C99B9D" w14:textId="77777777" w:rsidTr="00062531">
        <w:trPr>
          <w:trHeight w:val="20"/>
        </w:trPr>
        <w:tc>
          <w:tcPr>
            <w:tcW w:w="2772" w:type="dxa"/>
          </w:tcPr>
          <w:p w14:paraId="0AE9125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Var</w:t>
            </w:r>
          </w:p>
          <w:p w14:paraId="2A712E48"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Yok</w:t>
            </w:r>
          </w:p>
        </w:tc>
        <w:tc>
          <w:tcPr>
            <w:tcW w:w="2992" w:type="dxa"/>
          </w:tcPr>
          <w:p w14:paraId="5309589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345</w:t>
            </w:r>
          </w:p>
          <w:p w14:paraId="28992FB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tc>
        <w:tc>
          <w:tcPr>
            <w:tcW w:w="2608" w:type="dxa"/>
          </w:tcPr>
          <w:p w14:paraId="17C7D21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w:t>
            </w:r>
          </w:p>
          <w:p w14:paraId="67D2F9E4"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98,6</w:t>
            </w:r>
          </w:p>
        </w:tc>
      </w:tr>
      <w:tr w:rsidR="00BB37A5" w:rsidRPr="00BB37A5" w14:paraId="35418A89" w14:textId="77777777" w:rsidTr="00062531">
        <w:trPr>
          <w:trHeight w:val="20"/>
        </w:trPr>
        <w:tc>
          <w:tcPr>
            <w:tcW w:w="2772" w:type="dxa"/>
            <w:shd w:val="clear" w:color="auto" w:fill="F2F2F2" w:themeFill="background1" w:themeFillShade="F2"/>
          </w:tcPr>
          <w:p w14:paraId="08638C36"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 xml:space="preserve">Aile tipi </w:t>
            </w:r>
          </w:p>
        </w:tc>
        <w:tc>
          <w:tcPr>
            <w:tcW w:w="2992" w:type="dxa"/>
            <w:shd w:val="clear" w:color="auto" w:fill="F2F2F2" w:themeFill="background1" w:themeFillShade="F2"/>
          </w:tcPr>
          <w:p w14:paraId="6E06B39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12251FC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620E3BB6" w14:textId="77777777" w:rsidTr="00062531">
        <w:trPr>
          <w:trHeight w:val="20"/>
        </w:trPr>
        <w:tc>
          <w:tcPr>
            <w:tcW w:w="2772" w:type="dxa"/>
          </w:tcPr>
          <w:p w14:paraId="2E6C70C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Çekirdek aile</w:t>
            </w:r>
          </w:p>
          <w:p w14:paraId="113049C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Geniş aile</w:t>
            </w:r>
          </w:p>
        </w:tc>
        <w:tc>
          <w:tcPr>
            <w:tcW w:w="2992" w:type="dxa"/>
          </w:tcPr>
          <w:p w14:paraId="048C3BC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266</w:t>
            </w:r>
          </w:p>
          <w:p w14:paraId="12DF0AC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84</w:t>
            </w:r>
          </w:p>
        </w:tc>
        <w:tc>
          <w:tcPr>
            <w:tcW w:w="2608" w:type="dxa"/>
          </w:tcPr>
          <w:p w14:paraId="11AC5B7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76,0</w:t>
            </w:r>
          </w:p>
          <w:p w14:paraId="1C3CC2E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24,0</w:t>
            </w:r>
          </w:p>
        </w:tc>
      </w:tr>
      <w:tr w:rsidR="00BB37A5" w:rsidRPr="00BB37A5" w14:paraId="717BDA47" w14:textId="77777777" w:rsidTr="00062531">
        <w:trPr>
          <w:trHeight w:val="20"/>
        </w:trPr>
        <w:tc>
          <w:tcPr>
            <w:tcW w:w="8372" w:type="dxa"/>
            <w:gridSpan w:val="3"/>
            <w:shd w:val="clear" w:color="auto" w:fill="F2F2F2" w:themeFill="background1" w:themeFillShade="F2"/>
          </w:tcPr>
          <w:p w14:paraId="57159181" w14:textId="77777777" w:rsidR="00BB37A5" w:rsidRPr="00BB37A5" w:rsidRDefault="00BB37A5" w:rsidP="00062531">
            <w:pPr>
              <w:tabs>
                <w:tab w:val="clear" w:pos="8640"/>
              </w:tabs>
              <w:overflowPunct/>
              <w:autoSpaceDE/>
              <w:autoSpaceDN/>
              <w:adjustRightInd/>
              <w:jc w:val="left"/>
              <w:textAlignment w:val="auto"/>
              <w:rPr>
                <w:rFonts w:cs="Times New Roman"/>
                <w:b/>
                <w:spacing w:val="0"/>
                <w:sz w:val="17"/>
                <w:szCs w:val="17"/>
                <w:lang w:val="tr-TR"/>
              </w:rPr>
            </w:pPr>
            <w:r w:rsidRPr="00BB37A5">
              <w:rPr>
                <w:rFonts w:cs="Times New Roman"/>
                <w:b/>
                <w:spacing w:val="0"/>
                <w:sz w:val="17"/>
                <w:szCs w:val="17"/>
                <w:lang w:val="tr-TR"/>
              </w:rPr>
              <w:t>Gebeliği isteme durumu</w:t>
            </w:r>
          </w:p>
        </w:tc>
      </w:tr>
      <w:tr w:rsidR="00BB37A5" w:rsidRPr="00BB37A5" w14:paraId="46222C8A" w14:textId="77777777" w:rsidTr="00062531">
        <w:trPr>
          <w:trHeight w:val="20"/>
        </w:trPr>
        <w:tc>
          <w:tcPr>
            <w:tcW w:w="2772" w:type="dxa"/>
          </w:tcPr>
          <w:p w14:paraId="3771BC8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Evet</w:t>
            </w:r>
          </w:p>
          <w:p w14:paraId="215A155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Hayır</w:t>
            </w:r>
          </w:p>
        </w:tc>
        <w:tc>
          <w:tcPr>
            <w:tcW w:w="2992" w:type="dxa"/>
          </w:tcPr>
          <w:p w14:paraId="17F2122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332</w:t>
            </w:r>
          </w:p>
          <w:p w14:paraId="3CAE868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c>
          <w:tcPr>
            <w:tcW w:w="2608" w:type="dxa"/>
          </w:tcPr>
          <w:p w14:paraId="0E6BE3A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94,9</w:t>
            </w:r>
          </w:p>
          <w:p w14:paraId="5C08514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5,1</w:t>
            </w:r>
          </w:p>
        </w:tc>
      </w:tr>
    </w:tbl>
    <w:p w14:paraId="281382A0" w14:textId="77777777" w:rsidR="00BB37A5" w:rsidRPr="00BB37A5" w:rsidRDefault="00BB37A5" w:rsidP="00BB37A5">
      <w:pPr>
        <w:tabs>
          <w:tab w:val="clear" w:pos="8640"/>
        </w:tabs>
        <w:overflowPunct/>
        <w:autoSpaceDE/>
        <w:autoSpaceDN/>
        <w:adjustRightInd/>
        <w:spacing w:line="360" w:lineRule="auto"/>
        <w:textAlignment w:val="auto"/>
        <w:rPr>
          <w:rFonts w:ascii="Times New Roman" w:eastAsiaTheme="minorHAnsi" w:hAnsi="Times New Roman" w:cs="Times New Roman"/>
          <w:spacing w:val="0"/>
          <w:lang w:val="tr-TR"/>
        </w:rPr>
      </w:pPr>
    </w:p>
    <w:p w14:paraId="0F86FB76" w14:textId="775087F5" w:rsidR="00BB37A5" w:rsidRPr="00BB37A5" w:rsidRDefault="00C35AEA"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 xml:space="preserve">Araştırmadaki kadınların </w:t>
      </w:r>
      <w:r w:rsidR="00BB37A5" w:rsidRPr="00BB37A5">
        <w:rPr>
          <w:rFonts w:eastAsiaTheme="minorHAnsi" w:cs="Times New Roman"/>
          <w:spacing w:val="0"/>
          <w:lang w:val="tr-TR"/>
        </w:rPr>
        <w:t>%38,3’ünün 20-24 yaş grubunda olduğu, %40’ının ortaokul mezunu olduğu, eşlerinin %31,4’ünün lise mezunu olduğu saptanmıştır. Gebelerin %42,9’unun gelirinin giderine eşit olduğu, %85,1’inin çalışmadığı, %85,7’sinin sağlık güvencesinin olduğu, %98,6’sının kronik hastalığı olmadığı, %76’sının çekirdek aileye sahip olduğu belirlenmiştir.  Kadınların %94,9’u gebeliği istediklerini ifade etmiştir. Tanıtıcı bilgileri Tablo 1’de gösterilmiştir.</w:t>
      </w:r>
    </w:p>
    <w:p w14:paraId="48698E58" w14:textId="77777777" w:rsidR="00BB37A5" w:rsidRPr="00BB37A5" w:rsidRDefault="00BB37A5" w:rsidP="00062531">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Gebelerin obstetrik özellikleri incelendiğinde, gebelik haftasının 35,4 ±2,7 (min-max=29-40) olduğu saptanmıştır.  Canlı doğum sayısının 1,57±0,69 (min-max=1-10), yaşayan çocuk sayısının 1,52±0,65 (1-4), kendiliğinden düşük sayısının 1,33±0,97 (min-max=1-7) ve küretaj sayısının 1,21±0,53 (min-max=1-3) olduğu belirlenmiştir.</w:t>
      </w:r>
    </w:p>
    <w:p w14:paraId="1486B3D1" w14:textId="77777777" w:rsidR="00BB37A5" w:rsidRPr="00BB37A5" w:rsidRDefault="00BB37A5" w:rsidP="00062531">
      <w:pPr>
        <w:tabs>
          <w:tab w:val="clear" w:pos="8640"/>
        </w:tabs>
        <w:overflowPunct/>
        <w:autoSpaceDE/>
        <w:autoSpaceDN/>
        <w:adjustRightInd/>
        <w:ind w:firstLine="709"/>
        <w:textAlignment w:val="auto"/>
        <w:rPr>
          <w:rFonts w:ascii="Times New Roman" w:eastAsiaTheme="minorHAnsi" w:hAnsi="Times New Roman" w:cs="Times New Roman"/>
          <w:b/>
          <w:spacing w:val="0"/>
          <w:lang w:val="tr-TR"/>
        </w:rPr>
      </w:pPr>
    </w:p>
    <w:p w14:paraId="40653146" w14:textId="77777777" w:rsidR="00062531" w:rsidRDefault="00062531" w:rsidP="00BB37A5">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p>
    <w:p w14:paraId="7221D1BC" w14:textId="77777777" w:rsidR="00062531" w:rsidRDefault="00062531" w:rsidP="00BB37A5">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p>
    <w:p w14:paraId="79961425" w14:textId="77777777" w:rsidR="00062531" w:rsidRDefault="00062531" w:rsidP="00BB37A5">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p>
    <w:p w14:paraId="328FBDDA" w14:textId="77777777" w:rsidR="00062531" w:rsidRDefault="00062531" w:rsidP="00BB37A5">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p>
    <w:p w14:paraId="6A868D5E" w14:textId="77777777" w:rsidR="00062531" w:rsidRDefault="00062531" w:rsidP="00BB37A5">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p>
    <w:p w14:paraId="481C36EB" w14:textId="77777777" w:rsidR="00062531" w:rsidRDefault="00062531" w:rsidP="00BB37A5">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p>
    <w:p w14:paraId="18603535" w14:textId="77777777" w:rsidR="009B4E2C" w:rsidRDefault="009B4E2C" w:rsidP="00BB37A5">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p>
    <w:p w14:paraId="2131C7FD" w14:textId="77777777" w:rsidR="00062531" w:rsidRDefault="00062531" w:rsidP="00BB37A5">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p>
    <w:p w14:paraId="0EAD1758" w14:textId="676FF31C" w:rsidR="00BB37A5" w:rsidRPr="00BB37A5" w:rsidRDefault="00062531" w:rsidP="00BB37A5">
      <w:pPr>
        <w:tabs>
          <w:tab w:val="clear" w:pos="8640"/>
        </w:tabs>
        <w:overflowPunct/>
        <w:autoSpaceDE/>
        <w:autoSpaceDN/>
        <w:adjustRightInd/>
        <w:spacing w:line="360" w:lineRule="auto"/>
        <w:textAlignment w:val="auto"/>
        <w:rPr>
          <w:rFonts w:eastAsiaTheme="minorHAnsi" w:cs="Times New Roman"/>
          <w:spacing w:val="0"/>
          <w:sz w:val="20"/>
          <w:szCs w:val="20"/>
          <w:lang w:val="tr-TR"/>
        </w:rPr>
      </w:pPr>
      <w:r>
        <w:rPr>
          <w:rFonts w:eastAsiaTheme="minorHAnsi" w:cs="Times New Roman"/>
          <w:b/>
          <w:spacing w:val="0"/>
          <w:sz w:val="20"/>
          <w:szCs w:val="20"/>
          <w:lang w:val="tr-TR"/>
        </w:rPr>
        <w:lastRenderedPageBreak/>
        <w:t>Tablo 2:</w:t>
      </w:r>
      <w:r w:rsidR="00BB37A5" w:rsidRPr="00BB37A5">
        <w:rPr>
          <w:rFonts w:eastAsiaTheme="minorHAnsi" w:cs="Times New Roman"/>
          <w:b/>
          <w:spacing w:val="0"/>
          <w:sz w:val="20"/>
          <w:szCs w:val="20"/>
          <w:lang w:val="tr-TR"/>
        </w:rPr>
        <w:t xml:space="preserve"> Gebelerin Sosyal Destek Alma Durumlarına İlişkin Dağılımı</w:t>
      </w:r>
      <w:r w:rsidR="00BB37A5" w:rsidRPr="00BB37A5">
        <w:rPr>
          <w:rFonts w:eastAsiaTheme="minorHAnsi" w:cs="Times New Roman"/>
          <w:spacing w:val="0"/>
          <w:sz w:val="20"/>
          <w:szCs w:val="20"/>
          <w:lang w:val="tr-TR"/>
        </w:rPr>
        <w:t xml:space="preserve"> </w:t>
      </w:r>
    </w:p>
    <w:tbl>
      <w:tblPr>
        <w:tblStyle w:val="TabloKlavuzu1"/>
        <w:tblW w:w="0" w:type="auto"/>
        <w:tblInd w:w="250" w:type="dxa"/>
        <w:tblLook w:val="04A0" w:firstRow="1" w:lastRow="0" w:firstColumn="1" w:lastColumn="0" w:noHBand="0" w:noVBand="1"/>
      </w:tblPr>
      <w:tblGrid>
        <w:gridCol w:w="5356"/>
        <w:gridCol w:w="1984"/>
        <w:gridCol w:w="1698"/>
      </w:tblGrid>
      <w:tr w:rsidR="00BB37A5" w:rsidRPr="00BB37A5" w14:paraId="45DCB8C8" w14:textId="77777777" w:rsidTr="00626EDA">
        <w:trPr>
          <w:trHeight w:val="20"/>
        </w:trPr>
        <w:tc>
          <w:tcPr>
            <w:tcW w:w="9038" w:type="dxa"/>
            <w:gridSpan w:val="3"/>
          </w:tcPr>
          <w:p w14:paraId="21654A36" w14:textId="15AE88FF" w:rsidR="00BB37A5" w:rsidRPr="00BB37A5" w:rsidRDefault="00062531" w:rsidP="00062531">
            <w:pPr>
              <w:tabs>
                <w:tab w:val="clear" w:pos="8640"/>
              </w:tabs>
              <w:overflowPunct/>
              <w:autoSpaceDE/>
              <w:autoSpaceDN/>
              <w:adjustRightInd/>
              <w:jc w:val="center"/>
              <w:textAlignment w:val="auto"/>
              <w:rPr>
                <w:rFonts w:cs="Times New Roman"/>
                <w:b/>
                <w:bCs/>
                <w:spacing w:val="0"/>
                <w:sz w:val="17"/>
                <w:szCs w:val="17"/>
                <w:lang w:val="tr-TR"/>
              </w:rPr>
            </w:pPr>
            <w:r>
              <w:rPr>
                <w:rFonts w:cs="Times New Roman"/>
                <w:b/>
                <w:bCs/>
                <w:spacing w:val="0"/>
                <w:sz w:val="17"/>
                <w:szCs w:val="17"/>
                <w:lang w:val="tr-TR"/>
              </w:rPr>
              <w:t xml:space="preserve">                                                                                                          </w:t>
            </w:r>
            <w:r w:rsidR="00BB37A5" w:rsidRPr="00BB37A5">
              <w:rPr>
                <w:rFonts w:cs="Times New Roman"/>
                <w:b/>
                <w:bCs/>
                <w:spacing w:val="0"/>
                <w:sz w:val="17"/>
                <w:szCs w:val="17"/>
                <w:lang w:val="tr-TR"/>
              </w:rPr>
              <w:t>Sayı                                                 %</w:t>
            </w:r>
          </w:p>
        </w:tc>
      </w:tr>
      <w:tr w:rsidR="00BB37A5" w:rsidRPr="00BB37A5" w14:paraId="6BB3B3A9" w14:textId="77777777" w:rsidTr="00626EDA">
        <w:trPr>
          <w:trHeight w:val="20"/>
        </w:trPr>
        <w:tc>
          <w:tcPr>
            <w:tcW w:w="9038" w:type="dxa"/>
            <w:gridSpan w:val="3"/>
            <w:shd w:val="clear" w:color="auto" w:fill="F2F2F2" w:themeFill="background1" w:themeFillShade="F2"/>
          </w:tcPr>
          <w:p w14:paraId="3FA9AF3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
                <w:bCs/>
                <w:spacing w:val="0"/>
                <w:sz w:val="17"/>
                <w:szCs w:val="17"/>
                <w:lang w:val="tr-TR"/>
              </w:rPr>
              <w:t>Gebelik süresince eş tavrı</w:t>
            </w:r>
            <w:r w:rsidRPr="00BB37A5">
              <w:rPr>
                <w:rFonts w:cs="Times New Roman"/>
                <w:b/>
                <w:bCs/>
                <w:spacing w:val="0"/>
                <w:sz w:val="17"/>
                <w:szCs w:val="17"/>
                <w:lang w:val="tr-TR"/>
              </w:rPr>
              <w:tab/>
            </w:r>
          </w:p>
        </w:tc>
      </w:tr>
      <w:tr w:rsidR="00BB37A5" w:rsidRPr="00BB37A5" w14:paraId="6F647AE8" w14:textId="77777777" w:rsidTr="00626EDA">
        <w:trPr>
          <w:trHeight w:val="20"/>
        </w:trPr>
        <w:tc>
          <w:tcPr>
            <w:tcW w:w="5356" w:type="dxa"/>
          </w:tcPr>
          <w:p w14:paraId="68003CB3" w14:textId="77777777" w:rsidR="00BB37A5" w:rsidRPr="00BB37A5" w:rsidRDefault="00BB37A5" w:rsidP="00BB37A5">
            <w:pPr>
              <w:tabs>
                <w:tab w:val="clear" w:pos="8640"/>
                <w:tab w:val="left" w:pos="3096"/>
              </w:tabs>
              <w:overflowPunct/>
              <w:autoSpaceDE/>
              <w:autoSpaceDN/>
              <w:adjustRightInd/>
              <w:contextualSpacing/>
              <w:jc w:val="left"/>
              <w:textAlignment w:val="auto"/>
              <w:rPr>
                <w:rFonts w:cs="Times New Roman"/>
                <w:spacing w:val="0"/>
                <w:sz w:val="17"/>
                <w:szCs w:val="17"/>
              </w:rPr>
            </w:pPr>
            <w:r w:rsidRPr="00BB37A5">
              <w:rPr>
                <w:rFonts w:cs="Times New Roman"/>
                <w:spacing w:val="0"/>
                <w:sz w:val="17"/>
                <w:szCs w:val="17"/>
              </w:rPr>
              <w:t xml:space="preserve">Çok iyi </w:t>
            </w:r>
            <w:r w:rsidRPr="00BB37A5">
              <w:rPr>
                <w:rFonts w:cs="Times New Roman"/>
                <w:spacing w:val="0"/>
                <w:sz w:val="17"/>
                <w:szCs w:val="17"/>
              </w:rPr>
              <w:tab/>
            </w:r>
          </w:p>
          <w:p w14:paraId="6C2584DA"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rPr>
            </w:pPr>
            <w:r w:rsidRPr="00BB37A5">
              <w:rPr>
                <w:rFonts w:cs="Times New Roman"/>
                <w:spacing w:val="0"/>
                <w:sz w:val="17"/>
                <w:szCs w:val="17"/>
              </w:rPr>
              <w:t>İyi</w:t>
            </w:r>
          </w:p>
          <w:p w14:paraId="766699A0" w14:textId="77777777" w:rsidR="00BB37A5" w:rsidRPr="00BB37A5" w:rsidRDefault="00BB37A5" w:rsidP="00BB37A5">
            <w:pPr>
              <w:tabs>
                <w:tab w:val="clear" w:pos="8640"/>
              </w:tabs>
              <w:overflowPunct/>
              <w:autoSpaceDE/>
              <w:autoSpaceDN/>
              <w:adjustRightInd/>
              <w:ind w:right="-306"/>
              <w:contextualSpacing/>
              <w:jc w:val="left"/>
              <w:textAlignment w:val="auto"/>
              <w:rPr>
                <w:rFonts w:cs="Times New Roman"/>
                <w:spacing w:val="0"/>
                <w:sz w:val="17"/>
                <w:szCs w:val="17"/>
              </w:rPr>
            </w:pPr>
            <w:r w:rsidRPr="00BB37A5">
              <w:rPr>
                <w:rFonts w:cs="Times New Roman"/>
                <w:spacing w:val="0"/>
                <w:sz w:val="17"/>
                <w:szCs w:val="17"/>
              </w:rPr>
              <w:t>Kötü/ Çok kötü</w:t>
            </w:r>
          </w:p>
        </w:tc>
        <w:tc>
          <w:tcPr>
            <w:tcW w:w="1984" w:type="dxa"/>
          </w:tcPr>
          <w:p w14:paraId="592087D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215</w:t>
            </w:r>
          </w:p>
          <w:p w14:paraId="5007E83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130</w:t>
            </w:r>
          </w:p>
          <w:p w14:paraId="5A639CA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tc>
        <w:tc>
          <w:tcPr>
            <w:tcW w:w="1698" w:type="dxa"/>
          </w:tcPr>
          <w:p w14:paraId="3A7CBDDB"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61,4</w:t>
            </w:r>
          </w:p>
          <w:p w14:paraId="5E8C4D9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37,1</w:t>
            </w:r>
          </w:p>
          <w:p w14:paraId="47890A7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1,5</w:t>
            </w:r>
          </w:p>
        </w:tc>
      </w:tr>
      <w:tr w:rsidR="00BB37A5" w:rsidRPr="00BB37A5" w14:paraId="3B6DB178" w14:textId="77777777" w:rsidTr="00626EDA">
        <w:trPr>
          <w:trHeight w:val="20"/>
        </w:trPr>
        <w:tc>
          <w:tcPr>
            <w:tcW w:w="9038" w:type="dxa"/>
            <w:gridSpan w:val="3"/>
            <w:shd w:val="clear" w:color="auto" w:fill="F2F2F2" w:themeFill="background1" w:themeFillShade="F2"/>
          </w:tcPr>
          <w:p w14:paraId="7CCC0F23"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b/>
                <w:bCs/>
                <w:spacing w:val="0"/>
                <w:sz w:val="17"/>
                <w:szCs w:val="17"/>
                <w:lang w:val="tr-TR"/>
              </w:rPr>
              <w:t>Kontrollere eşin gelme durumu</w:t>
            </w:r>
          </w:p>
        </w:tc>
      </w:tr>
      <w:tr w:rsidR="00BB37A5" w:rsidRPr="00BB37A5" w14:paraId="35B30BAA" w14:textId="77777777" w:rsidTr="00626EDA">
        <w:trPr>
          <w:trHeight w:val="20"/>
        </w:trPr>
        <w:tc>
          <w:tcPr>
            <w:tcW w:w="5356" w:type="dxa"/>
          </w:tcPr>
          <w:p w14:paraId="7A3E16E4"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Gelmez/Gelemez                     </w:t>
            </w:r>
          </w:p>
          <w:p w14:paraId="3B0121EA"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Ara sıra gelir                </w:t>
            </w:r>
          </w:p>
          <w:p w14:paraId="357ED5D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eastAsia="tr-TR"/>
              </w:rPr>
              <w:t>Her zaman gelir</w:t>
            </w:r>
          </w:p>
        </w:tc>
        <w:tc>
          <w:tcPr>
            <w:tcW w:w="1984" w:type="dxa"/>
          </w:tcPr>
          <w:p w14:paraId="5DDF60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77</w:t>
            </w:r>
          </w:p>
          <w:p w14:paraId="5D87857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123</w:t>
            </w:r>
          </w:p>
          <w:p w14:paraId="33191A2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150</w:t>
            </w:r>
          </w:p>
        </w:tc>
        <w:tc>
          <w:tcPr>
            <w:tcW w:w="1698" w:type="dxa"/>
          </w:tcPr>
          <w:p w14:paraId="650DFD4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22,0</w:t>
            </w:r>
          </w:p>
          <w:p w14:paraId="64BB3B5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35,1</w:t>
            </w:r>
          </w:p>
          <w:p w14:paraId="7DE0D75D"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42,9</w:t>
            </w:r>
          </w:p>
        </w:tc>
      </w:tr>
      <w:tr w:rsidR="00BB37A5" w:rsidRPr="00BB37A5" w14:paraId="32C1AF89" w14:textId="77777777" w:rsidTr="00626EDA">
        <w:trPr>
          <w:trHeight w:val="20"/>
        </w:trPr>
        <w:tc>
          <w:tcPr>
            <w:tcW w:w="9038" w:type="dxa"/>
            <w:gridSpan w:val="3"/>
            <w:shd w:val="clear" w:color="auto" w:fill="F2F2F2" w:themeFill="background1" w:themeFillShade="F2"/>
          </w:tcPr>
          <w:p w14:paraId="30D33C6B" w14:textId="77777777" w:rsidR="00BB37A5" w:rsidRPr="00BB37A5" w:rsidRDefault="00BB37A5" w:rsidP="00BB37A5">
            <w:pPr>
              <w:tabs>
                <w:tab w:val="clear" w:pos="8640"/>
              </w:tabs>
              <w:overflowPunct/>
              <w:autoSpaceDE/>
              <w:autoSpaceDN/>
              <w:adjustRightInd/>
              <w:jc w:val="left"/>
              <w:textAlignment w:val="auto"/>
              <w:rPr>
                <w:rFonts w:cs="Times New Roman"/>
                <w:b/>
                <w:spacing w:val="0"/>
                <w:sz w:val="17"/>
                <w:szCs w:val="17"/>
                <w:lang w:val="tr-TR"/>
              </w:rPr>
            </w:pPr>
            <w:r w:rsidRPr="00BB37A5">
              <w:rPr>
                <w:rFonts w:cs="Times New Roman"/>
                <w:b/>
                <w:spacing w:val="0"/>
                <w:sz w:val="17"/>
                <w:szCs w:val="17"/>
                <w:lang w:eastAsia="tr-TR"/>
              </w:rPr>
              <w:t>Gebeliğin ilk kiminle paylaşıldığı</w:t>
            </w:r>
          </w:p>
        </w:tc>
      </w:tr>
      <w:tr w:rsidR="00BB37A5" w:rsidRPr="00BB37A5" w14:paraId="19813B65" w14:textId="77777777" w:rsidTr="004F3A20">
        <w:trPr>
          <w:trHeight w:val="1140"/>
        </w:trPr>
        <w:tc>
          <w:tcPr>
            <w:tcW w:w="5356" w:type="dxa"/>
          </w:tcPr>
          <w:p w14:paraId="4B77EC5E"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Eşimle                                </w:t>
            </w:r>
          </w:p>
          <w:p w14:paraId="52B3A492"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Annemle/babamla   </w:t>
            </w:r>
          </w:p>
          <w:p w14:paraId="50BD4762"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Çoçuk/Çocuklarımla     </w:t>
            </w:r>
          </w:p>
          <w:p w14:paraId="08686C59"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Kardeş/Kardeşlerimle     </w:t>
            </w:r>
          </w:p>
          <w:p w14:paraId="29113B78"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Kayınvalidemle/Kayınpederimle            </w:t>
            </w:r>
          </w:p>
          <w:p w14:paraId="152339B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rPr>
            </w:pPr>
            <w:r w:rsidRPr="00BB37A5">
              <w:rPr>
                <w:rFonts w:cs="Times New Roman"/>
                <w:spacing w:val="0"/>
                <w:sz w:val="17"/>
                <w:szCs w:val="17"/>
              </w:rPr>
              <w:t xml:space="preserve">Arkadaşlarımla          </w:t>
            </w:r>
          </w:p>
        </w:tc>
        <w:tc>
          <w:tcPr>
            <w:tcW w:w="1984" w:type="dxa"/>
          </w:tcPr>
          <w:p w14:paraId="036A1A7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305</w:t>
            </w:r>
          </w:p>
          <w:p w14:paraId="188714A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w:t>
            </w:r>
          </w:p>
          <w:p w14:paraId="11307CC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w:t>
            </w:r>
          </w:p>
          <w:p w14:paraId="0C2F888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9</w:t>
            </w:r>
          </w:p>
          <w:p w14:paraId="1696742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p w14:paraId="24F2910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w:t>
            </w:r>
          </w:p>
        </w:tc>
        <w:tc>
          <w:tcPr>
            <w:tcW w:w="1698" w:type="dxa"/>
          </w:tcPr>
          <w:p w14:paraId="08B17383"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87,1</w:t>
            </w:r>
          </w:p>
          <w:p w14:paraId="1AA9192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6,6</w:t>
            </w:r>
          </w:p>
          <w:p w14:paraId="64366EE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0,6</w:t>
            </w:r>
          </w:p>
          <w:p w14:paraId="1749017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2,6</w:t>
            </w:r>
          </w:p>
          <w:p w14:paraId="66CAD80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w:t>
            </w:r>
          </w:p>
          <w:p w14:paraId="0ECE403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r>
      <w:tr w:rsidR="00BB37A5" w:rsidRPr="00BB37A5" w14:paraId="2F59FA70" w14:textId="77777777" w:rsidTr="00626EDA">
        <w:trPr>
          <w:trHeight w:val="20"/>
        </w:trPr>
        <w:tc>
          <w:tcPr>
            <w:tcW w:w="5356" w:type="dxa"/>
            <w:shd w:val="clear" w:color="auto" w:fill="F2F2F2" w:themeFill="background1" w:themeFillShade="F2"/>
          </w:tcPr>
          <w:p w14:paraId="0DD04FE3"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Gebe olduğunuzu ilk öğrendiğinizde ne hissettiğiniz</w:t>
            </w:r>
          </w:p>
        </w:tc>
        <w:tc>
          <w:tcPr>
            <w:tcW w:w="1984" w:type="dxa"/>
            <w:shd w:val="clear" w:color="auto" w:fill="F2F2F2" w:themeFill="background1" w:themeFillShade="F2"/>
          </w:tcPr>
          <w:p w14:paraId="0B9561CE"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7CD5C0FF"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13A5F57A" w14:textId="77777777" w:rsidTr="00626EDA">
        <w:trPr>
          <w:trHeight w:val="20"/>
        </w:trPr>
        <w:tc>
          <w:tcPr>
            <w:tcW w:w="5356" w:type="dxa"/>
          </w:tcPr>
          <w:p w14:paraId="29E961A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Sevindim</w:t>
            </w:r>
          </w:p>
          <w:p w14:paraId="7953D14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Üzüldüm</w:t>
            </w:r>
          </w:p>
          <w:p w14:paraId="1F91796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Hiçbir şey hissetmedim</w:t>
            </w:r>
          </w:p>
          <w:p w14:paraId="2AEC073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roofErr w:type="gramStart"/>
            <w:r w:rsidRPr="00BB37A5">
              <w:rPr>
                <w:rFonts w:cs="Times New Roman"/>
                <w:spacing w:val="0"/>
                <w:sz w:val="17"/>
                <w:szCs w:val="17"/>
                <w:lang w:val="tr-TR"/>
              </w:rPr>
              <w:t>Şaşırdım,heyecanlandım</w:t>
            </w:r>
            <w:proofErr w:type="gramEnd"/>
          </w:p>
        </w:tc>
        <w:tc>
          <w:tcPr>
            <w:tcW w:w="1984" w:type="dxa"/>
          </w:tcPr>
          <w:p w14:paraId="3BDDA0C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301</w:t>
            </w:r>
          </w:p>
          <w:p w14:paraId="406E87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w:t>
            </w:r>
          </w:p>
          <w:p w14:paraId="6B4F42B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w:t>
            </w:r>
          </w:p>
          <w:p w14:paraId="5ABF043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tc>
        <w:tc>
          <w:tcPr>
            <w:tcW w:w="1698" w:type="dxa"/>
          </w:tcPr>
          <w:p w14:paraId="6D12034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86,0</w:t>
            </w:r>
          </w:p>
          <w:p w14:paraId="6713BAD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8,6</w:t>
            </w:r>
          </w:p>
          <w:p w14:paraId="7AF2B47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4,0</w:t>
            </w:r>
          </w:p>
          <w:p w14:paraId="4C0269E9"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spacing w:val="0"/>
                <w:sz w:val="17"/>
                <w:szCs w:val="17"/>
                <w:lang w:val="tr-TR"/>
              </w:rPr>
              <w:t>1,4</w:t>
            </w:r>
          </w:p>
        </w:tc>
      </w:tr>
      <w:tr w:rsidR="00BB37A5" w:rsidRPr="00BB37A5" w14:paraId="1DBF6BF9" w14:textId="77777777" w:rsidTr="00626EDA">
        <w:trPr>
          <w:trHeight w:val="20"/>
        </w:trPr>
        <w:tc>
          <w:tcPr>
            <w:tcW w:w="5356" w:type="dxa"/>
            <w:shd w:val="clear" w:color="auto" w:fill="F2F2F2" w:themeFill="background1" w:themeFillShade="F2"/>
          </w:tcPr>
          <w:p w14:paraId="60C6F706"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Şu anda neler hissedildiği</w:t>
            </w:r>
          </w:p>
        </w:tc>
        <w:tc>
          <w:tcPr>
            <w:tcW w:w="1984" w:type="dxa"/>
            <w:shd w:val="clear" w:color="auto" w:fill="F2F2F2" w:themeFill="background1" w:themeFillShade="F2"/>
          </w:tcPr>
          <w:p w14:paraId="4BFF99B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27B9CB7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125289C5" w14:textId="77777777" w:rsidTr="00626EDA">
        <w:trPr>
          <w:trHeight w:val="380"/>
        </w:trPr>
        <w:tc>
          <w:tcPr>
            <w:tcW w:w="5356" w:type="dxa"/>
          </w:tcPr>
          <w:p w14:paraId="539DFDD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Mutlu</w:t>
            </w:r>
          </w:p>
          <w:p w14:paraId="6F1FAE1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Heyecanlı</w:t>
            </w:r>
          </w:p>
          <w:p w14:paraId="2D65AC4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Yorgun</w:t>
            </w:r>
          </w:p>
          <w:p w14:paraId="308EDB1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Mutsuz</w:t>
            </w:r>
          </w:p>
          <w:p w14:paraId="7376C24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Karmaşık</w:t>
            </w:r>
          </w:p>
        </w:tc>
        <w:tc>
          <w:tcPr>
            <w:tcW w:w="1984" w:type="dxa"/>
          </w:tcPr>
          <w:p w14:paraId="2E0863A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205</w:t>
            </w:r>
          </w:p>
          <w:p w14:paraId="12E4D91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115</w:t>
            </w:r>
          </w:p>
          <w:p w14:paraId="7069EB4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w:t>
            </w:r>
          </w:p>
          <w:p w14:paraId="2A73D00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11</w:t>
            </w:r>
          </w:p>
          <w:p w14:paraId="38011A5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12</w:t>
            </w:r>
          </w:p>
        </w:tc>
        <w:tc>
          <w:tcPr>
            <w:tcW w:w="1698" w:type="dxa"/>
          </w:tcPr>
          <w:p w14:paraId="1D5BC450"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58,6</w:t>
            </w:r>
          </w:p>
          <w:p w14:paraId="6486E29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32,9</w:t>
            </w:r>
          </w:p>
          <w:p w14:paraId="25AF972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2,0</w:t>
            </w:r>
          </w:p>
          <w:p w14:paraId="5C471E1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3,1</w:t>
            </w:r>
          </w:p>
          <w:p w14:paraId="2F595D0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w:t>
            </w:r>
          </w:p>
        </w:tc>
      </w:tr>
      <w:tr w:rsidR="00BB37A5" w:rsidRPr="00BB37A5" w14:paraId="283F9879" w14:textId="77777777" w:rsidTr="00626EDA">
        <w:trPr>
          <w:trHeight w:val="20"/>
        </w:trPr>
        <w:tc>
          <w:tcPr>
            <w:tcW w:w="5356" w:type="dxa"/>
            <w:shd w:val="clear" w:color="auto" w:fill="F2F2F2" w:themeFill="background1" w:themeFillShade="F2"/>
          </w:tcPr>
          <w:p w14:paraId="037C1533"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Eşiniz gebe olduğunuzu öğrendiğinde nasıl bir tepki verdi</w:t>
            </w:r>
          </w:p>
        </w:tc>
        <w:tc>
          <w:tcPr>
            <w:tcW w:w="1984" w:type="dxa"/>
            <w:shd w:val="clear" w:color="auto" w:fill="F2F2F2" w:themeFill="background1" w:themeFillShade="F2"/>
          </w:tcPr>
          <w:p w14:paraId="4A45F5B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78EFF2B9"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6DCCD77E" w14:textId="77777777" w:rsidTr="00626EDA">
        <w:trPr>
          <w:trHeight w:val="20"/>
        </w:trPr>
        <w:tc>
          <w:tcPr>
            <w:tcW w:w="5356" w:type="dxa"/>
          </w:tcPr>
          <w:p w14:paraId="2AC917C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eastAsia="tr-TR"/>
              </w:rPr>
            </w:pPr>
            <w:r w:rsidRPr="00BB37A5">
              <w:rPr>
                <w:rFonts w:cs="Times New Roman"/>
                <w:spacing w:val="0"/>
                <w:sz w:val="17"/>
                <w:szCs w:val="17"/>
                <w:lang w:eastAsia="tr-TR"/>
              </w:rPr>
              <w:t xml:space="preserve">Sevindi  </w:t>
            </w:r>
          </w:p>
          <w:p w14:paraId="7FA1DB2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eastAsia="tr-TR"/>
              </w:rPr>
              <w:t xml:space="preserve">Üzüldü                            </w:t>
            </w:r>
          </w:p>
        </w:tc>
        <w:tc>
          <w:tcPr>
            <w:tcW w:w="1984" w:type="dxa"/>
          </w:tcPr>
          <w:p w14:paraId="7F6120E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344</w:t>
            </w:r>
          </w:p>
          <w:p w14:paraId="4C3972D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w:t>
            </w:r>
          </w:p>
        </w:tc>
        <w:tc>
          <w:tcPr>
            <w:tcW w:w="1698" w:type="dxa"/>
          </w:tcPr>
          <w:p w14:paraId="52F6E82F"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98,3</w:t>
            </w:r>
          </w:p>
          <w:p w14:paraId="6536439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1,7</w:t>
            </w:r>
          </w:p>
        </w:tc>
      </w:tr>
      <w:tr w:rsidR="00BB37A5" w:rsidRPr="00BB37A5" w14:paraId="7B949249" w14:textId="77777777" w:rsidTr="00626EDA">
        <w:trPr>
          <w:trHeight w:val="20"/>
        </w:trPr>
        <w:tc>
          <w:tcPr>
            <w:tcW w:w="5356" w:type="dxa"/>
            <w:shd w:val="clear" w:color="auto" w:fill="F2F2F2" w:themeFill="background1" w:themeFillShade="F2"/>
          </w:tcPr>
          <w:p w14:paraId="6673E778"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Gebeliğiniz  aile büyükleriniz tarafından nasıl karşılandı</w:t>
            </w:r>
          </w:p>
        </w:tc>
        <w:tc>
          <w:tcPr>
            <w:tcW w:w="1984" w:type="dxa"/>
            <w:shd w:val="clear" w:color="auto" w:fill="F2F2F2" w:themeFill="background1" w:themeFillShade="F2"/>
          </w:tcPr>
          <w:p w14:paraId="0783D99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684008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7336929C" w14:textId="77777777" w:rsidTr="00626EDA">
        <w:trPr>
          <w:trHeight w:val="20"/>
        </w:trPr>
        <w:tc>
          <w:tcPr>
            <w:tcW w:w="5356" w:type="dxa"/>
          </w:tcPr>
          <w:p w14:paraId="0DBCF9E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eastAsia="tr-TR"/>
              </w:rPr>
            </w:pPr>
            <w:r w:rsidRPr="00BB37A5">
              <w:rPr>
                <w:rFonts w:cs="Times New Roman"/>
                <w:spacing w:val="0"/>
                <w:sz w:val="17"/>
                <w:szCs w:val="17"/>
                <w:lang w:eastAsia="tr-TR"/>
              </w:rPr>
              <w:t xml:space="preserve">Sevindiler                           </w:t>
            </w:r>
          </w:p>
          <w:p w14:paraId="25CBBE4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eastAsia="tr-TR"/>
              </w:rPr>
              <w:t xml:space="preserve">Üzüldüler                     </w:t>
            </w:r>
          </w:p>
        </w:tc>
        <w:tc>
          <w:tcPr>
            <w:tcW w:w="1984" w:type="dxa"/>
          </w:tcPr>
          <w:p w14:paraId="1450705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348</w:t>
            </w:r>
          </w:p>
          <w:p w14:paraId="6CF236F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w:t>
            </w:r>
          </w:p>
        </w:tc>
        <w:tc>
          <w:tcPr>
            <w:tcW w:w="1698" w:type="dxa"/>
          </w:tcPr>
          <w:p w14:paraId="23342DAD"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99,4</w:t>
            </w:r>
          </w:p>
          <w:p w14:paraId="23C90E4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0,6</w:t>
            </w:r>
          </w:p>
        </w:tc>
      </w:tr>
      <w:tr w:rsidR="00BB37A5" w:rsidRPr="00BB37A5" w14:paraId="3D0D528A" w14:textId="77777777" w:rsidTr="00626EDA">
        <w:trPr>
          <w:trHeight w:val="20"/>
        </w:trPr>
        <w:tc>
          <w:tcPr>
            <w:tcW w:w="5356" w:type="dxa"/>
            <w:shd w:val="clear" w:color="auto" w:fill="F2F2F2" w:themeFill="background1" w:themeFillShade="F2"/>
          </w:tcPr>
          <w:p w14:paraId="0FA3676E"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Gebeliğiniz boyunca size en fazla kim/kimler destek oldu</w:t>
            </w:r>
            <w:r w:rsidRPr="00BB37A5">
              <w:rPr>
                <w:rFonts w:cs="Times New Roman"/>
                <w:spacing w:val="0"/>
                <w:sz w:val="17"/>
                <w:szCs w:val="17"/>
                <w:lang w:val="tr-TR"/>
              </w:rPr>
              <w:t>*</w:t>
            </w:r>
          </w:p>
        </w:tc>
        <w:tc>
          <w:tcPr>
            <w:tcW w:w="1984" w:type="dxa"/>
            <w:shd w:val="clear" w:color="auto" w:fill="F2F2F2" w:themeFill="background1" w:themeFillShade="F2"/>
          </w:tcPr>
          <w:p w14:paraId="0AC3AB1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0F86AFA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3C483B8D" w14:textId="77777777" w:rsidTr="00626EDA">
        <w:trPr>
          <w:trHeight w:val="20"/>
        </w:trPr>
        <w:tc>
          <w:tcPr>
            <w:tcW w:w="5356" w:type="dxa"/>
          </w:tcPr>
          <w:p w14:paraId="43244CC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Eşim </w:t>
            </w:r>
          </w:p>
          <w:p w14:paraId="62A3380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Annem/babam      </w:t>
            </w:r>
          </w:p>
          <w:p w14:paraId="2AAA33EC"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Kardeşlerim  </w:t>
            </w:r>
          </w:p>
          <w:p w14:paraId="5E96BF79"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Kayınvalidem  </w:t>
            </w:r>
          </w:p>
          <w:p w14:paraId="583C5D85"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Arkadaşlarım</w:t>
            </w:r>
          </w:p>
          <w:p w14:paraId="1EDCABFB"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Çoçuğum/çocuklarım </w:t>
            </w:r>
          </w:p>
          <w:p w14:paraId="12BE8EE8"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Ebe/Hemşire/Doktor</w:t>
            </w:r>
          </w:p>
        </w:tc>
        <w:tc>
          <w:tcPr>
            <w:tcW w:w="1984" w:type="dxa"/>
          </w:tcPr>
          <w:p w14:paraId="337D222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310</w:t>
            </w:r>
          </w:p>
          <w:p w14:paraId="629379F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145</w:t>
            </w:r>
          </w:p>
          <w:p w14:paraId="4EBB16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60</w:t>
            </w:r>
          </w:p>
          <w:p w14:paraId="7A5947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49</w:t>
            </w:r>
          </w:p>
          <w:p w14:paraId="4E1A6C7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49</w:t>
            </w:r>
          </w:p>
          <w:p w14:paraId="66BF403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46</w:t>
            </w:r>
          </w:p>
          <w:p w14:paraId="52100A1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33</w:t>
            </w:r>
          </w:p>
        </w:tc>
        <w:tc>
          <w:tcPr>
            <w:tcW w:w="1698" w:type="dxa"/>
          </w:tcPr>
          <w:p w14:paraId="4C5F514B"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45,0</w:t>
            </w:r>
          </w:p>
          <w:p w14:paraId="7FBE94A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21,0</w:t>
            </w:r>
          </w:p>
          <w:p w14:paraId="4D59551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9,0</w:t>
            </w:r>
          </w:p>
          <w:p w14:paraId="7721EA0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7,0</w:t>
            </w:r>
          </w:p>
          <w:p w14:paraId="6B1D1CB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7,0</w:t>
            </w:r>
          </w:p>
          <w:p w14:paraId="56E3553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6,0</w:t>
            </w:r>
          </w:p>
          <w:p w14:paraId="6A4A37B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tc>
      </w:tr>
      <w:tr w:rsidR="00BB37A5" w:rsidRPr="00BB37A5" w14:paraId="6E78D93A" w14:textId="77777777" w:rsidTr="00626EDA">
        <w:trPr>
          <w:trHeight w:val="20"/>
        </w:trPr>
        <w:tc>
          <w:tcPr>
            <w:tcW w:w="5356" w:type="dxa"/>
            <w:shd w:val="clear" w:color="auto" w:fill="F2F2F2" w:themeFill="background1" w:themeFillShade="F2"/>
          </w:tcPr>
          <w:p w14:paraId="3A21626B" w14:textId="77777777" w:rsidR="00BB37A5" w:rsidRPr="00BB37A5" w:rsidRDefault="00BB37A5" w:rsidP="00BB37A5">
            <w:pPr>
              <w:tabs>
                <w:tab w:val="clear" w:pos="8640"/>
              </w:tabs>
              <w:overflowPunct/>
              <w:autoSpaceDE/>
              <w:autoSpaceDN/>
              <w:adjustRightInd/>
              <w:jc w:val="left"/>
              <w:textAlignment w:val="auto"/>
              <w:rPr>
                <w:rFonts w:cs="Times New Roman"/>
                <w:b/>
                <w:spacing w:val="0"/>
                <w:sz w:val="17"/>
                <w:szCs w:val="17"/>
                <w:lang w:eastAsia="tr-TR"/>
              </w:rPr>
            </w:pPr>
            <w:r w:rsidRPr="00BB37A5">
              <w:rPr>
                <w:rFonts w:cs="Times New Roman"/>
                <w:b/>
                <w:spacing w:val="0"/>
                <w:sz w:val="17"/>
                <w:szCs w:val="17"/>
                <w:lang w:eastAsia="tr-TR"/>
              </w:rPr>
              <w:t>Gebeliğiniz süresince etrafınızdaki insanlarla ilgili genel olarak neler hissetttiniz?</w:t>
            </w:r>
            <w:r w:rsidRPr="00BB37A5">
              <w:rPr>
                <w:rFonts w:cs="Times New Roman"/>
                <w:spacing w:val="0"/>
                <w:sz w:val="17"/>
                <w:szCs w:val="17"/>
                <w:lang w:val="tr-TR"/>
              </w:rPr>
              <w:t xml:space="preserve"> *</w:t>
            </w:r>
          </w:p>
        </w:tc>
        <w:tc>
          <w:tcPr>
            <w:tcW w:w="1984" w:type="dxa"/>
            <w:shd w:val="clear" w:color="auto" w:fill="F2F2F2" w:themeFill="background1" w:themeFillShade="F2"/>
          </w:tcPr>
          <w:p w14:paraId="2DC986A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2740729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1FADA193" w14:textId="77777777" w:rsidTr="00626EDA">
        <w:trPr>
          <w:trHeight w:val="20"/>
        </w:trPr>
        <w:tc>
          <w:tcPr>
            <w:tcW w:w="5356" w:type="dxa"/>
          </w:tcPr>
          <w:p w14:paraId="2D328620"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lang w:eastAsia="tr-TR"/>
              </w:rPr>
            </w:pPr>
            <w:r w:rsidRPr="00BB37A5">
              <w:rPr>
                <w:rFonts w:cs="Times New Roman"/>
                <w:spacing w:val="0"/>
                <w:sz w:val="17"/>
                <w:szCs w:val="17"/>
                <w:lang w:eastAsia="tr-TR"/>
              </w:rPr>
              <w:t>Her zaman benim yanımda olduklarını hissettim.</w:t>
            </w:r>
          </w:p>
          <w:p w14:paraId="06503D70"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lang w:eastAsia="tr-TR"/>
              </w:rPr>
            </w:pPr>
            <w:r w:rsidRPr="00BB37A5">
              <w:rPr>
                <w:rFonts w:cs="Times New Roman"/>
                <w:spacing w:val="0"/>
                <w:sz w:val="17"/>
                <w:szCs w:val="17"/>
                <w:lang w:eastAsia="tr-TR"/>
              </w:rPr>
              <w:t>Birçok insan için önemli olduğumu hissetttim.</w:t>
            </w:r>
          </w:p>
          <w:p w14:paraId="4F51B3EC"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lang w:eastAsia="tr-TR"/>
              </w:rPr>
            </w:pPr>
            <w:r w:rsidRPr="00BB37A5">
              <w:rPr>
                <w:rFonts w:cs="Times New Roman"/>
                <w:spacing w:val="0"/>
                <w:sz w:val="17"/>
                <w:szCs w:val="17"/>
                <w:lang w:eastAsia="tr-TR"/>
              </w:rPr>
              <w:t>Bu süreçte bana destek olabilecek kimsenin olmadığını hissettim.</w:t>
            </w:r>
          </w:p>
        </w:tc>
        <w:tc>
          <w:tcPr>
            <w:tcW w:w="1984" w:type="dxa"/>
          </w:tcPr>
          <w:p w14:paraId="0C70547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272</w:t>
            </w:r>
          </w:p>
          <w:p w14:paraId="4C64B95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126</w:t>
            </w:r>
          </w:p>
          <w:p w14:paraId="4F25FD5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c>
          <w:tcPr>
            <w:tcW w:w="1698" w:type="dxa"/>
          </w:tcPr>
          <w:p w14:paraId="7F75C7AD"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65,0</w:t>
            </w:r>
          </w:p>
          <w:p w14:paraId="647A31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30,0</w:t>
            </w:r>
          </w:p>
          <w:p w14:paraId="3EC827D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tc>
      </w:tr>
      <w:tr w:rsidR="00BB37A5" w:rsidRPr="00BB37A5" w14:paraId="3D5246D4" w14:textId="77777777" w:rsidTr="00626EDA">
        <w:trPr>
          <w:trHeight w:val="20"/>
        </w:trPr>
        <w:tc>
          <w:tcPr>
            <w:tcW w:w="5356" w:type="dxa"/>
            <w:shd w:val="clear" w:color="auto" w:fill="F2F2F2" w:themeFill="background1" w:themeFillShade="F2"/>
          </w:tcPr>
          <w:p w14:paraId="631C53E6" w14:textId="77777777" w:rsidR="00BB37A5" w:rsidRPr="00BB37A5" w:rsidRDefault="00BB37A5" w:rsidP="00BB37A5">
            <w:pPr>
              <w:tabs>
                <w:tab w:val="clear" w:pos="8640"/>
              </w:tabs>
              <w:overflowPunct/>
              <w:autoSpaceDE/>
              <w:autoSpaceDN/>
              <w:adjustRightInd/>
              <w:jc w:val="left"/>
              <w:textAlignment w:val="auto"/>
              <w:rPr>
                <w:rFonts w:cs="Times New Roman"/>
                <w:b/>
                <w:color w:val="000000"/>
                <w:spacing w:val="0"/>
                <w:sz w:val="17"/>
                <w:szCs w:val="17"/>
                <w:lang w:eastAsia="tr-TR"/>
              </w:rPr>
            </w:pPr>
            <w:r w:rsidRPr="00BB37A5">
              <w:rPr>
                <w:rFonts w:cs="Times New Roman"/>
                <w:b/>
                <w:color w:val="000000"/>
                <w:spacing w:val="0"/>
                <w:sz w:val="17"/>
                <w:szCs w:val="17"/>
                <w:lang w:eastAsia="tr-TR"/>
              </w:rPr>
              <w:t>Doğum sırasında yanınızda kimin olmasını istersiniz?</w:t>
            </w:r>
            <w:r w:rsidRPr="00BB37A5">
              <w:rPr>
                <w:rFonts w:cs="Times New Roman"/>
                <w:spacing w:val="0"/>
                <w:sz w:val="17"/>
                <w:szCs w:val="17"/>
                <w:lang w:val="tr-TR"/>
              </w:rPr>
              <w:t xml:space="preserve"> *</w:t>
            </w:r>
          </w:p>
        </w:tc>
        <w:tc>
          <w:tcPr>
            <w:tcW w:w="1984" w:type="dxa"/>
            <w:shd w:val="clear" w:color="auto" w:fill="F2F2F2" w:themeFill="background1" w:themeFillShade="F2"/>
          </w:tcPr>
          <w:p w14:paraId="50CB940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2CFB3CA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2D3C4DF0" w14:textId="77777777" w:rsidTr="00626EDA">
        <w:trPr>
          <w:trHeight w:val="20"/>
        </w:trPr>
        <w:tc>
          <w:tcPr>
            <w:tcW w:w="5356" w:type="dxa"/>
          </w:tcPr>
          <w:p w14:paraId="18741865"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Eşim</w:t>
            </w:r>
          </w:p>
          <w:p w14:paraId="38D8AB51"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 xml:space="preserve">Annem </w:t>
            </w:r>
            <w:r w:rsidRPr="00BB37A5">
              <w:rPr>
                <w:rFonts w:cs="Times New Roman"/>
                <w:color w:val="000000"/>
                <w:spacing w:val="0"/>
                <w:sz w:val="17"/>
                <w:szCs w:val="17"/>
                <w:lang w:eastAsia="tr-TR"/>
              </w:rPr>
              <w:tab/>
            </w:r>
          </w:p>
          <w:p w14:paraId="6B3106FC"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Kızkardeşim-ablam</w:t>
            </w:r>
            <w:r w:rsidRPr="00BB37A5">
              <w:rPr>
                <w:rFonts w:cs="Times New Roman"/>
                <w:color w:val="000000"/>
                <w:spacing w:val="0"/>
                <w:sz w:val="17"/>
                <w:szCs w:val="17"/>
                <w:lang w:eastAsia="tr-TR"/>
              </w:rPr>
              <w:tab/>
            </w:r>
          </w:p>
          <w:p w14:paraId="52E5D31A"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Arkadaşım</w:t>
            </w:r>
          </w:p>
          <w:p w14:paraId="55E07977"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Kimse</w:t>
            </w:r>
          </w:p>
        </w:tc>
        <w:tc>
          <w:tcPr>
            <w:tcW w:w="1984" w:type="dxa"/>
          </w:tcPr>
          <w:p w14:paraId="1FA0AF1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234</w:t>
            </w:r>
          </w:p>
          <w:p w14:paraId="7269A53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167</w:t>
            </w:r>
          </w:p>
          <w:p w14:paraId="59F376E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54</w:t>
            </w:r>
          </w:p>
          <w:p w14:paraId="6C268DC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24</w:t>
            </w:r>
          </w:p>
          <w:p w14:paraId="1E192AA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c>
          <w:tcPr>
            <w:tcW w:w="1698" w:type="dxa"/>
          </w:tcPr>
          <w:p w14:paraId="46857D1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47,0</w:t>
            </w:r>
          </w:p>
          <w:p w14:paraId="0A1BC4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34,0</w:t>
            </w:r>
          </w:p>
          <w:p w14:paraId="664C505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10,0</w:t>
            </w:r>
          </w:p>
          <w:p w14:paraId="18B3B86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p w14:paraId="41B73A1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4,0</w:t>
            </w:r>
          </w:p>
        </w:tc>
      </w:tr>
    </w:tbl>
    <w:p w14:paraId="7D86B1E5" w14:textId="77777777" w:rsidR="00BB37A5" w:rsidRPr="00BB37A5" w:rsidRDefault="00BB37A5" w:rsidP="00BB37A5">
      <w:pPr>
        <w:tabs>
          <w:tab w:val="clear" w:pos="8640"/>
        </w:tabs>
        <w:overflowPunct/>
        <w:autoSpaceDE/>
        <w:autoSpaceDN/>
        <w:adjustRightInd/>
        <w:spacing w:before="120" w:after="240" w:line="360" w:lineRule="auto"/>
        <w:textAlignment w:val="auto"/>
        <w:rPr>
          <w:rFonts w:ascii="Times New Roman" w:eastAsiaTheme="minorHAnsi" w:hAnsi="Times New Roman" w:cs="Times New Roman"/>
          <w:spacing w:val="0"/>
          <w:sz w:val="20"/>
          <w:szCs w:val="20"/>
          <w:lang w:val="tr-TR"/>
        </w:rPr>
      </w:pPr>
      <w:r w:rsidRPr="00BB37A5">
        <w:rPr>
          <w:rFonts w:eastAsiaTheme="minorHAnsi" w:cs="Times New Roman"/>
          <w:spacing w:val="0"/>
          <w:sz w:val="17"/>
          <w:szCs w:val="17"/>
          <w:lang w:val="tr-TR"/>
        </w:rPr>
        <w:t>*Birden fazla seçenek işaretlenmiştir. Yüzdeler toplam “n” üzerinden hesaplanmıştır</w:t>
      </w:r>
      <w:r w:rsidRPr="00BB37A5">
        <w:rPr>
          <w:rFonts w:ascii="Times New Roman" w:eastAsiaTheme="minorHAnsi" w:hAnsi="Times New Roman" w:cs="Times New Roman"/>
          <w:spacing w:val="0"/>
          <w:sz w:val="20"/>
          <w:szCs w:val="20"/>
          <w:lang w:val="tr-TR"/>
        </w:rPr>
        <w:t xml:space="preserve">. </w:t>
      </w:r>
    </w:p>
    <w:p w14:paraId="40C02DE3" w14:textId="666F1996" w:rsidR="00AD7F9C" w:rsidRDefault="00BB37A5" w:rsidP="008C6F12">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 xml:space="preserve">Gebelerin %61,4’ü gebelik süresince kendilerine karşı eş tavrının çok iyi olduğunu, %42,9’u gebelik süresince kontrollere eşlerinin her zaman geldiğini, %87,1’i gebeliği ilk önce eşleri ile paylaştıklarını belirtmişlerdir. Gebelerin %86’sı gebe olduğunu öğrendiğinde sevindiğini, %58,6’sı şu an mutlu olduğunu, %98,3’ü gebe olduğunu öğrendiğinde eşlerinin sevindiğini ve %99,4’ü aile büyüklerinin gebe olduklarını öğrendiğinde sevindiklerini ifade etmişlerdir. Gebelerin %47’si gebelikte </w:t>
      </w:r>
      <w:r w:rsidR="00D91132">
        <w:rPr>
          <w:rFonts w:eastAsiaTheme="minorHAnsi" w:cs="Times New Roman"/>
          <w:spacing w:val="0"/>
          <w:lang w:val="tr-TR"/>
        </w:rPr>
        <w:t>en fazla desteği</w:t>
      </w:r>
      <w:r w:rsidRPr="00BB37A5">
        <w:rPr>
          <w:rFonts w:eastAsiaTheme="minorHAnsi" w:cs="Times New Roman"/>
          <w:spacing w:val="0"/>
          <w:lang w:val="tr-TR"/>
        </w:rPr>
        <w:t xml:space="preserve"> </w:t>
      </w:r>
      <w:r w:rsidR="00D91132" w:rsidRPr="00D91132">
        <w:rPr>
          <w:rFonts w:eastAsiaTheme="minorHAnsi" w:cs="Times New Roman"/>
          <w:spacing w:val="0"/>
          <w:lang w:val="tr-TR"/>
        </w:rPr>
        <w:t xml:space="preserve">eşlerinin </w:t>
      </w:r>
      <w:r w:rsidRPr="00BB37A5">
        <w:rPr>
          <w:rFonts w:eastAsiaTheme="minorHAnsi" w:cs="Times New Roman"/>
          <w:spacing w:val="0"/>
          <w:lang w:val="tr-TR"/>
        </w:rPr>
        <w:t>verdiği</w:t>
      </w:r>
      <w:r w:rsidR="00D91132">
        <w:rPr>
          <w:rFonts w:eastAsiaTheme="minorHAnsi" w:cs="Times New Roman"/>
          <w:spacing w:val="0"/>
          <w:lang w:val="tr-TR"/>
        </w:rPr>
        <w:t>ni, %65’i her zaman etrafındaki</w:t>
      </w:r>
      <w:r w:rsidRPr="00BB37A5">
        <w:rPr>
          <w:rFonts w:eastAsiaTheme="minorHAnsi" w:cs="Times New Roman"/>
          <w:spacing w:val="0"/>
          <w:lang w:val="tr-TR"/>
        </w:rPr>
        <w:t xml:space="preserve"> insanların yanında oldu</w:t>
      </w:r>
      <w:r w:rsidR="00D91132">
        <w:rPr>
          <w:rFonts w:eastAsiaTheme="minorHAnsi" w:cs="Times New Roman"/>
          <w:spacing w:val="0"/>
          <w:lang w:val="tr-TR"/>
        </w:rPr>
        <w:t>ğunu hissettiğini</w:t>
      </w:r>
      <w:r w:rsidRPr="00BB37A5">
        <w:rPr>
          <w:rFonts w:eastAsiaTheme="minorHAnsi" w:cs="Times New Roman"/>
          <w:spacing w:val="0"/>
          <w:lang w:val="tr-TR"/>
        </w:rPr>
        <w:t xml:space="preserve"> belirtmiştir. Gebelerin %47,7’si doğum sırasında eşinin yanında olmasını istemiştir (Tablo2). </w:t>
      </w:r>
    </w:p>
    <w:p w14:paraId="35BF20DB" w14:textId="77777777" w:rsidR="009B4E2C" w:rsidRDefault="009B4E2C" w:rsidP="008C6F12">
      <w:pPr>
        <w:tabs>
          <w:tab w:val="clear" w:pos="8640"/>
        </w:tabs>
        <w:overflowPunct/>
        <w:autoSpaceDE/>
        <w:autoSpaceDN/>
        <w:adjustRightInd/>
        <w:ind w:firstLine="709"/>
        <w:textAlignment w:val="auto"/>
        <w:rPr>
          <w:rFonts w:eastAsiaTheme="minorHAnsi" w:cs="Times New Roman"/>
          <w:spacing w:val="0"/>
          <w:lang w:val="tr-TR"/>
        </w:rPr>
      </w:pPr>
    </w:p>
    <w:p w14:paraId="3FC6D347" w14:textId="77777777" w:rsidR="008C6F12" w:rsidRPr="00BB37A5" w:rsidRDefault="008C6F12" w:rsidP="008C6F12">
      <w:pPr>
        <w:tabs>
          <w:tab w:val="clear" w:pos="8640"/>
        </w:tabs>
        <w:overflowPunct/>
        <w:autoSpaceDE/>
        <w:autoSpaceDN/>
        <w:adjustRightInd/>
        <w:ind w:firstLine="709"/>
        <w:textAlignment w:val="auto"/>
        <w:rPr>
          <w:rFonts w:eastAsiaTheme="minorHAnsi" w:cs="Times New Roman"/>
          <w:spacing w:val="0"/>
          <w:lang w:val="tr-TR"/>
        </w:rPr>
      </w:pPr>
    </w:p>
    <w:p w14:paraId="11782694" w14:textId="1D04BCC6" w:rsidR="00BB37A5" w:rsidRPr="00BB37A5" w:rsidRDefault="00BB37A5" w:rsidP="00AD7F9C">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r w:rsidRPr="00BB37A5">
        <w:rPr>
          <w:rFonts w:eastAsiaTheme="minorHAnsi" w:cs="Times New Roman"/>
          <w:b/>
          <w:spacing w:val="0"/>
          <w:sz w:val="20"/>
          <w:szCs w:val="20"/>
          <w:lang w:val="tr-TR"/>
        </w:rPr>
        <w:lastRenderedPageBreak/>
        <w:t>Tablo 3.</w:t>
      </w:r>
      <w:r w:rsidRPr="00BB37A5">
        <w:rPr>
          <w:rFonts w:eastAsiaTheme="minorHAnsi" w:cs="Times New Roman"/>
          <w:spacing w:val="0"/>
          <w:sz w:val="20"/>
          <w:szCs w:val="20"/>
          <w:lang w:val="tr-TR"/>
        </w:rPr>
        <w:t xml:space="preserve"> </w:t>
      </w:r>
      <w:r w:rsidR="00AD7F9C">
        <w:rPr>
          <w:rFonts w:eastAsiaTheme="minorHAnsi" w:cs="Times New Roman"/>
          <w:spacing w:val="0"/>
          <w:sz w:val="20"/>
          <w:szCs w:val="20"/>
          <w:lang w:val="tr-TR"/>
        </w:rPr>
        <w:t xml:space="preserve"> </w:t>
      </w:r>
      <w:r w:rsidR="00AD7F9C" w:rsidRPr="00AD7F9C">
        <w:rPr>
          <w:rFonts w:eastAsiaTheme="minorHAnsi" w:cs="Times New Roman"/>
          <w:b/>
          <w:spacing w:val="0"/>
          <w:sz w:val="20"/>
          <w:szCs w:val="20"/>
          <w:lang w:val="tr-TR"/>
        </w:rPr>
        <w:t>Gebelerin ÇBASDÖ’den Aldıkları Puan Ortalamaları.</w:t>
      </w:r>
    </w:p>
    <w:tbl>
      <w:tblPr>
        <w:tblStyle w:val="TabloKlavuzu1"/>
        <w:tblW w:w="0" w:type="auto"/>
        <w:tblLayout w:type="fixed"/>
        <w:tblLook w:val="04A0" w:firstRow="1" w:lastRow="0" w:firstColumn="1" w:lastColumn="0" w:noHBand="0" w:noVBand="1"/>
      </w:tblPr>
      <w:tblGrid>
        <w:gridCol w:w="3652"/>
        <w:gridCol w:w="2693"/>
        <w:gridCol w:w="2823"/>
      </w:tblGrid>
      <w:tr w:rsidR="00BB37A5" w:rsidRPr="00BB37A5" w14:paraId="2BABC132" w14:textId="77777777" w:rsidTr="00626EDA">
        <w:trPr>
          <w:trHeight w:val="279"/>
        </w:trPr>
        <w:tc>
          <w:tcPr>
            <w:tcW w:w="3652" w:type="dxa"/>
          </w:tcPr>
          <w:p w14:paraId="496CC472" w14:textId="77777777" w:rsidR="00BB37A5" w:rsidRPr="00BB37A5" w:rsidRDefault="00BB37A5" w:rsidP="00BB37A5">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Ölçek</w:t>
            </w:r>
          </w:p>
        </w:tc>
        <w:tc>
          <w:tcPr>
            <w:tcW w:w="2693" w:type="dxa"/>
          </w:tcPr>
          <w:p w14:paraId="6CB92A98" w14:textId="77777777" w:rsidR="00BB37A5" w:rsidRPr="00BB37A5" w:rsidRDefault="00BB37A5" w:rsidP="00BB37A5">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X±SD</w:t>
            </w:r>
          </w:p>
        </w:tc>
        <w:tc>
          <w:tcPr>
            <w:tcW w:w="2823" w:type="dxa"/>
          </w:tcPr>
          <w:p w14:paraId="16A3F99D" w14:textId="77777777" w:rsidR="00BB37A5" w:rsidRPr="00BB37A5" w:rsidRDefault="00BB37A5" w:rsidP="00BB37A5">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Min-Max</w:t>
            </w:r>
          </w:p>
        </w:tc>
      </w:tr>
      <w:tr w:rsidR="00BB37A5" w:rsidRPr="00BB37A5" w14:paraId="7145B899" w14:textId="77777777" w:rsidTr="00626EDA">
        <w:trPr>
          <w:trHeight w:val="279"/>
        </w:trPr>
        <w:tc>
          <w:tcPr>
            <w:tcW w:w="3652" w:type="dxa"/>
          </w:tcPr>
          <w:p w14:paraId="771F67B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Özel insan toplam puanı</w:t>
            </w:r>
          </w:p>
        </w:tc>
        <w:tc>
          <w:tcPr>
            <w:tcW w:w="2693" w:type="dxa"/>
          </w:tcPr>
          <w:p w14:paraId="0ADBAFEE"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16,25±8,46</w:t>
            </w:r>
          </w:p>
        </w:tc>
        <w:tc>
          <w:tcPr>
            <w:tcW w:w="2823" w:type="dxa"/>
          </w:tcPr>
          <w:p w14:paraId="28F8F117"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4-28</w:t>
            </w:r>
          </w:p>
        </w:tc>
      </w:tr>
      <w:tr w:rsidR="00BB37A5" w:rsidRPr="00BB37A5" w14:paraId="4EF6330C" w14:textId="77777777" w:rsidTr="00626EDA">
        <w:trPr>
          <w:trHeight w:val="279"/>
        </w:trPr>
        <w:tc>
          <w:tcPr>
            <w:tcW w:w="3652" w:type="dxa"/>
          </w:tcPr>
          <w:p w14:paraId="1AC7BD18"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Aile toplam puanı</w:t>
            </w:r>
          </w:p>
        </w:tc>
        <w:tc>
          <w:tcPr>
            <w:tcW w:w="2693" w:type="dxa"/>
          </w:tcPr>
          <w:p w14:paraId="7BAE10C4"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24,81±4,71</w:t>
            </w:r>
          </w:p>
        </w:tc>
        <w:tc>
          <w:tcPr>
            <w:tcW w:w="2823" w:type="dxa"/>
          </w:tcPr>
          <w:p w14:paraId="5FC6213E"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8-28</w:t>
            </w:r>
          </w:p>
        </w:tc>
      </w:tr>
      <w:tr w:rsidR="00BB37A5" w:rsidRPr="00BB37A5" w14:paraId="4D1881B5" w14:textId="77777777" w:rsidTr="00626EDA">
        <w:trPr>
          <w:trHeight w:val="279"/>
        </w:trPr>
        <w:tc>
          <w:tcPr>
            <w:tcW w:w="3652" w:type="dxa"/>
          </w:tcPr>
          <w:p w14:paraId="56111FEF"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Arkadaş toplam puanı</w:t>
            </w:r>
          </w:p>
        </w:tc>
        <w:tc>
          <w:tcPr>
            <w:tcW w:w="2693" w:type="dxa"/>
          </w:tcPr>
          <w:p w14:paraId="6A030616"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18,49±8,17</w:t>
            </w:r>
          </w:p>
        </w:tc>
        <w:tc>
          <w:tcPr>
            <w:tcW w:w="2823" w:type="dxa"/>
          </w:tcPr>
          <w:p w14:paraId="110D7A46"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4-28</w:t>
            </w:r>
          </w:p>
        </w:tc>
      </w:tr>
      <w:tr w:rsidR="00BB37A5" w:rsidRPr="00BB37A5" w14:paraId="14F51034" w14:textId="77777777" w:rsidTr="00626EDA">
        <w:trPr>
          <w:trHeight w:val="293"/>
        </w:trPr>
        <w:tc>
          <w:tcPr>
            <w:tcW w:w="3652" w:type="dxa"/>
          </w:tcPr>
          <w:p w14:paraId="4034D206"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ÇBASDÖ toplam puanı</w:t>
            </w:r>
          </w:p>
        </w:tc>
        <w:tc>
          <w:tcPr>
            <w:tcW w:w="2693" w:type="dxa"/>
          </w:tcPr>
          <w:p w14:paraId="4569FEC8"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59,60±15,9</w:t>
            </w:r>
          </w:p>
        </w:tc>
        <w:tc>
          <w:tcPr>
            <w:tcW w:w="2823" w:type="dxa"/>
          </w:tcPr>
          <w:p w14:paraId="0E6006E4"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20-84</w:t>
            </w:r>
          </w:p>
        </w:tc>
      </w:tr>
    </w:tbl>
    <w:p w14:paraId="187B5749" w14:textId="77777777" w:rsidR="00BB37A5" w:rsidRPr="00BB37A5" w:rsidRDefault="00BB37A5" w:rsidP="00BB37A5">
      <w:pPr>
        <w:tabs>
          <w:tab w:val="clear" w:pos="8640"/>
        </w:tabs>
        <w:overflowPunct/>
        <w:autoSpaceDE/>
        <w:autoSpaceDN/>
        <w:adjustRightInd/>
        <w:spacing w:line="360" w:lineRule="auto"/>
        <w:textAlignment w:val="auto"/>
        <w:rPr>
          <w:rFonts w:ascii="Times New Roman" w:eastAsiaTheme="minorHAnsi" w:hAnsi="Times New Roman" w:cs="Times New Roman"/>
          <w:spacing w:val="0"/>
          <w:sz w:val="22"/>
          <w:szCs w:val="22"/>
          <w:lang w:val="tr-TR"/>
        </w:rPr>
      </w:pPr>
    </w:p>
    <w:p w14:paraId="655D5628" w14:textId="0B518DDB" w:rsidR="00BB37A5" w:rsidRDefault="00BB37A5" w:rsidP="00062531">
      <w:pPr>
        <w:tabs>
          <w:tab w:val="clear" w:pos="8640"/>
        </w:tabs>
        <w:overflowPunct/>
        <w:autoSpaceDE/>
        <w:autoSpaceDN/>
        <w:adjustRightInd/>
        <w:ind w:firstLine="708"/>
        <w:textAlignment w:val="auto"/>
        <w:rPr>
          <w:rFonts w:eastAsiaTheme="minorHAnsi" w:cs="Times New Roman"/>
          <w:spacing w:val="0"/>
          <w:lang w:val="tr-TR"/>
        </w:rPr>
      </w:pPr>
      <w:r w:rsidRPr="00BB37A5">
        <w:rPr>
          <w:rFonts w:eastAsiaTheme="minorHAnsi" w:cs="Times New Roman"/>
          <w:spacing w:val="0"/>
          <w:lang w:val="tr-TR"/>
        </w:rPr>
        <w:t>Gebelerin sosyal destek puan</w:t>
      </w:r>
      <w:r w:rsidR="002B5B27">
        <w:rPr>
          <w:rFonts w:eastAsiaTheme="minorHAnsi" w:cs="Times New Roman"/>
          <w:spacing w:val="0"/>
          <w:lang w:val="tr-TR"/>
        </w:rPr>
        <w:t xml:space="preserve"> ortalaması 59,60±15,9, aile </w:t>
      </w:r>
      <w:r w:rsidRPr="00BB37A5">
        <w:rPr>
          <w:rFonts w:eastAsiaTheme="minorHAnsi" w:cs="Times New Roman"/>
          <w:spacing w:val="0"/>
          <w:lang w:val="tr-TR"/>
        </w:rPr>
        <w:t>sosyal destek puan or</w:t>
      </w:r>
      <w:r w:rsidR="002B5B27">
        <w:rPr>
          <w:rFonts w:eastAsiaTheme="minorHAnsi" w:cs="Times New Roman"/>
          <w:spacing w:val="0"/>
          <w:lang w:val="tr-TR"/>
        </w:rPr>
        <w:t xml:space="preserve">talaması 24,81±4,71, arkadaş </w:t>
      </w:r>
      <w:r w:rsidRPr="00BB37A5">
        <w:rPr>
          <w:rFonts w:eastAsiaTheme="minorHAnsi" w:cs="Times New Roman"/>
          <w:spacing w:val="0"/>
          <w:lang w:val="tr-TR"/>
        </w:rPr>
        <w:t>sosyal destek puan ortalam</w:t>
      </w:r>
      <w:r w:rsidR="002B5B27">
        <w:rPr>
          <w:rFonts w:eastAsiaTheme="minorHAnsi" w:cs="Times New Roman"/>
          <w:spacing w:val="0"/>
          <w:lang w:val="tr-TR"/>
        </w:rPr>
        <w:t xml:space="preserve">ası 18,49±8,17 ve özel insan </w:t>
      </w:r>
      <w:r w:rsidRPr="00BB37A5">
        <w:rPr>
          <w:rFonts w:eastAsiaTheme="minorHAnsi" w:cs="Times New Roman"/>
          <w:spacing w:val="0"/>
          <w:lang w:val="tr-TR"/>
        </w:rPr>
        <w:t>sosyal destek puan ortalaması 16,25±8,46 olarak bulunmuştur (Tablo 3).</w:t>
      </w:r>
    </w:p>
    <w:p w14:paraId="7D6B4112" w14:textId="77777777" w:rsidR="00C35AEA" w:rsidRPr="00062531" w:rsidRDefault="00C35AEA" w:rsidP="00062531">
      <w:pPr>
        <w:tabs>
          <w:tab w:val="clear" w:pos="8640"/>
        </w:tabs>
        <w:overflowPunct/>
        <w:autoSpaceDE/>
        <w:autoSpaceDN/>
        <w:adjustRightInd/>
        <w:ind w:firstLine="708"/>
        <w:textAlignment w:val="auto"/>
        <w:rPr>
          <w:rFonts w:eastAsiaTheme="minorHAnsi" w:cs="Times New Roman"/>
          <w:spacing w:val="0"/>
          <w:lang w:val="tr-TR"/>
        </w:rPr>
      </w:pPr>
    </w:p>
    <w:p w14:paraId="48BF359D" w14:textId="77777777" w:rsidR="00BB37A5" w:rsidRPr="00BB37A5" w:rsidRDefault="00BB37A5" w:rsidP="00BB37A5">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r w:rsidRPr="00BB37A5">
        <w:rPr>
          <w:rFonts w:eastAsiaTheme="minorHAnsi" w:cs="Times New Roman"/>
          <w:b/>
          <w:spacing w:val="0"/>
          <w:sz w:val="20"/>
          <w:szCs w:val="20"/>
          <w:lang w:val="tr-TR"/>
        </w:rPr>
        <w:t xml:space="preserve">Tablo 4. </w:t>
      </w:r>
      <w:r w:rsidRPr="00AD7F9C">
        <w:rPr>
          <w:rFonts w:eastAsiaTheme="minorHAnsi" w:cs="Times New Roman"/>
          <w:b/>
          <w:spacing w:val="0"/>
          <w:sz w:val="20"/>
          <w:szCs w:val="20"/>
          <w:lang w:val="tr-TR"/>
        </w:rPr>
        <w:t>Gebelerin Tanıtıcı Özelliklere Göre ÇBASDÖ’den Aldıkları Puanların Karşılaştırılması</w:t>
      </w:r>
    </w:p>
    <w:tbl>
      <w:tblPr>
        <w:tblStyle w:val="TabloKlavuzu1"/>
        <w:tblW w:w="0" w:type="auto"/>
        <w:tblLook w:val="04A0" w:firstRow="1" w:lastRow="0" w:firstColumn="1" w:lastColumn="0" w:noHBand="0" w:noVBand="1"/>
      </w:tblPr>
      <w:tblGrid>
        <w:gridCol w:w="3227"/>
        <w:gridCol w:w="1984"/>
        <w:gridCol w:w="1843"/>
        <w:gridCol w:w="2082"/>
      </w:tblGrid>
      <w:tr w:rsidR="00BB37A5" w:rsidRPr="00BB37A5" w14:paraId="33F4BCDF" w14:textId="77777777" w:rsidTr="00626EDA">
        <w:trPr>
          <w:trHeight w:val="294"/>
        </w:trPr>
        <w:tc>
          <w:tcPr>
            <w:tcW w:w="9136" w:type="dxa"/>
            <w:gridSpan w:val="4"/>
          </w:tcPr>
          <w:p w14:paraId="6A78B641" w14:textId="77777777" w:rsidR="00BB37A5" w:rsidRPr="00BB37A5" w:rsidRDefault="00BB37A5" w:rsidP="00BB37A5">
            <w:pPr>
              <w:tabs>
                <w:tab w:val="clear" w:pos="8640"/>
              </w:tabs>
              <w:overflowPunct/>
              <w:jc w:val="center"/>
              <w:textAlignment w:val="auto"/>
              <w:rPr>
                <w:rFonts w:cs="Times New Roman"/>
                <w:b/>
                <w:spacing w:val="0"/>
                <w:sz w:val="17"/>
                <w:szCs w:val="17"/>
                <w:lang w:val="tr-TR"/>
              </w:rPr>
            </w:pPr>
            <w:r w:rsidRPr="00BB37A5">
              <w:rPr>
                <w:rFonts w:cs="Times New Roman"/>
                <w:b/>
                <w:spacing w:val="0"/>
                <w:sz w:val="17"/>
                <w:szCs w:val="17"/>
                <w:lang w:val="tr-TR"/>
              </w:rPr>
              <w:t>Sosyal Destek Ölçeği Alt Boyutları</w:t>
            </w:r>
          </w:p>
        </w:tc>
      </w:tr>
      <w:tr w:rsidR="00BB37A5" w:rsidRPr="00BB37A5" w14:paraId="214BA05D" w14:textId="77777777" w:rsidTr="00626EDA">
        <w:trPr>
          <w:trHeight w:val="462"/>
        </w:trPr>
        <w:tc>
          <w:tcPr>
            <w:tcW w:w="3227" w:type="dxa"/>
          </w:tcPr>
          <w:p w14:paraId="4EFE8802" w14:textId="174C959E"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Özellikler</w:t>
            </w:r>
          </w:p>
        </w:tc>
        <w:tc>
          <w:tcPr>
            <w:tcW w:w="1984" w:type="dxa"/>
          </w:tcPr>
          <w:p w14:paraId="15B49C21"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 xml:space="preserve">Aile </w:t>
            </w:r>
          </w:p>
          <w:p w14:paraId="4CD66AF0"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X±SD</w:t>
            </w:r>
          </w:p>
        </w:tc>
        <w:tc>
          <w:tcPr>
            <w:tcW w:w="1843" w:type="dxa"/>
          </w:tcPr>
          <w:p w14:paraId="58D167EE"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 xml:space="preserve">Arkadaş </w:t>
            </w:r>
          </w:p>
          <w:p w14:paraId="748D0121"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X±SD</w:t>
            </w:r>
          </w:p>
        </w:tc>
        <w:tc>
          <w:tcPr>
            <w:tcW w:w="2082" w:type="dxa"/>
          </w:tcPr>
          <w:p w14:paraId="60714FDD"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 xml:space="preserve">Özel İnsan </w:t>
            </w:r>
          </w:p>
          <w:p w14:paraId="7611BB4E"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X±SD</w:t>
            </w:r>
          </w:p>
        </w:tc>
      </w:tr>
      <w:tr w:rsidR="00BB37A5" w:rsidRPr="00BB37A5" w14:paraId="563B8B62" w14:textId="77777777" w:rsidTr="00626EDA">
        <w:trPr>
          <w:trHeight w:val="445"/>
        </w:trPr>
        <w:tc>
          <w:tcPr>
            <w:tcW w:w="3227" w:type="dxa"/>
          </w:tcPr>
          <w:p w14:paraId="6D53E188"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
                <w:bCs/>
                <w:spacing w:val="0"/>
                <w:sz w:val="17"/>
                <w:szCs w:val="17"/>
                <w:lang w:val="tr-TR"/>
              </w:rPr>
              <w:t>Yaş</w:t>
            </w:r>
          </w:p>
          <w:p w14:paraId="45FFFEC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 xml:space="preserve">19 yaş ve altı </w:t>
            </w:r>
          </w:p>
          <w:p w14:paraId="08DD6F7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20-24 yaş</w:t>
            </w:r>
          </w:p>
          <w:p w14:paraId="3209B59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25-29 yaş</w:t>
            </w:r>
          </w:p>
          <w:p w14:paraId="3987624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30 yaş ve üzeri</w:t>
            </w:r>
          </w:p>
        </w:tc>
        <w:tc>
          <w:tcPr>
            <w:tcW w:w="1984" w:type="dxa"/>
          </w:tcPr>
          <w:p w14:paraId="19D124A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77776E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25,57</w:t>
            </w:r>
            <w:r w:rsidRPr="00BB37A5">
              <w:rPr>
                <w:rFonts w:cs="Times New Roman"/>
                <w:bCs/>
                <w:spacing w:val="0"/>
                <w:sz w:val="17"/>
                <w:szCs w:val="17"/>
                <w:lang w:val="tr-TR"/>
              </w:rPr>
              <w:t>±4,46</w:t>
            </w:r>
          </w:p>
          <w:p w14:paraId="0D1A49A7"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25,20±4,98</w:t>
            </w:r>
          </w:p>
          <w:p w14:paraId="44884031"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24,27±4,98</w:t>
            </w:r>
          </w:p>
          <w:p w14:paraId="3A137E4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24,68±4,71</w:t>
            </w:r>
          </w:p>
          <w:p w14:paraId="18E13C6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KW=5,</w:t>
            </w:r>
            <w:proofErr w:type="gramStart"/>
            <w:r w:rsidRPr="00BB37A5">
              <w:rPr>
                <w:rFonts w:cs="Times New Roman"/>
                <w:bCs/>
                <w:spacing w:val="0"/>
                <w:sz w:val="17"/>
                <w:szCs w:val="17"/>
                <w:lang w:val="tr-TR"/>
              </w:rPr>
              <w:t>630   Sd</w:t>
            </w:r>
            <w:proofErr w:type="gramEnd"/>
            <w:r w:rsidRPr="00BB37A5">
              <w:rPr>
                <w:rFonts w:cs="Times New Roman"/>
                <w:bCs/>
                <w:spacing w:val="0"/>
                <w:sz w:val="17"/>
                <w:szCs w:val="17"/>
                <w:lang w:val="tr-TR"/>
              </w:rPr>
              <w:t>=3</w:t>
            </w:r>
          </w:p>
          <w:p w14:paraId="13D6C22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Cs/>
                <w:spacing w:val="0"/>
                <w:sz w:val="17"/>
                <w:szCs w:val="17"/>
                <w:lang w:val="tr-TR"/>
              </w:rPr>
              <w:t>p=0,131</w:t>
            </w:r>
          </w:p>
        </w:tc>
        <w:tc>
          <w:tcPr>
            <w:tcW w:w="1843" w:type="dxa"/>
          </w:tcPr>
          <w:p w14:paraId="30E3861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239B3EF3"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16,65</w:t>
            </w:r>
            <w:r w:rsidRPr="00BB37A5">
              <w:rPr>
                <w:rFonts w:cs="Times New Roman"/>
                <w:bCs/>
                <w:spacing w:val="0"/>
                <w:sz w:val="17"/>
                <w:szCs w:val="17"/>
                <w:lang w:val="tr-TR"/>
              </w:rPr>
              <w:t>±4,20</w:t>
            </w:r>
          </w:p>
          <w:p w14:paraId="15CAC50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18,87± 7,58</w:t>
            </w:r>
          </w:p>
          <w:p w14:paraId="1EF53B5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18,80±7,80</w:t>
            </w:r>
          </w:p>
          <w:p w14:paraId="40F343DD"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18,48±8,88</w:t>
            </w:r>
          </w:p>
          <w:p w14:paraId="4F7F506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KW=1,</w:t>
            </w:r>
            <w:proofErr w:type="gramStart"/>
            <w:r w:rsidRPr="00BB37A5">
              <w:rPr>
                <w:rFonts w:cs="Times New Roman"/>
                <w:bCs/>
                <w:spacing w:val="0"/>
                <w:sz w:val="17"/>
                <w:szCs w:val="17"/>
                <w:lang w:val="tr-TR"/>
              </w:rPr>
              <w:t>061   Sd</w:t>
            </w:r>
            <w:proofErr w:type="gramEnd"/>
            <w:r w:rsidRPr="00BB37A5">
              <w:rPr>
                <w:rFonts w:cs="Times New Roman"/>
                <w:bCs/>
                <w:spacing w:val="0"/>
                <w:sz w:val="17"/>
                <w:szCs w:val="17"/>
                <w:lang w:val="tr-TR"/>
              </w:rPr>
              <w:t>=3</w:t>
            </w:r>
          </w:p>
          <w:p w14:paraId="623C2E1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Cs/>
                <w:spacing w:val="0"/>
                <w:sz w:val="17"/>
                <w:szCs w:val="17"/>
                <w:lang w:val="tr-TR"/>
              </w:rPr>
              <w:t>p=0,787</w:t>
            </w:r>
          </w:p>
        </w:tc>
        <w:tc>
          <w:tcPr>
            <w:tcW w:w="2082" w:type="dxa"/>
          </w:tcPr>
          <w:p w14:paraId="39C1552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48EC1AAC"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17,76</w:t>
            </w:r>
            <w:r w:rsidRPr="00BB37A5">
              <w:rPr>
                <w:rFonts w:cs="Times New Roman"/>
                <w:bCs/>
                <w:spacing w:val="0"/>
                <w:sz w:val="17"/>
                <w:szCs w:val="17"/>
                <w:lang w:val="tr-TR"/>
              </w:rPr>
              <w:t>±8,47</w:t>
            </w:r>
          </w:p>
          <w:p w14:paraId="24C8151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15,75±8,62</w:t>
            </w:r>
          </w:p>
          <w:p w14:paraId="2ADE270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16,15±8,09</w:t>
            </w:r>
          </w:p>
          <w:p w14:paraId="278C850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16,72±8,24</w:t>
            </w:r>
          </w:p>
          <w:p w14:paraId="54D706B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KW=1,</w:t>
            </w:r>
            <w:proofErr w:type="gramStart"/>
            <w:r w:rsidRPr="00BB37A5">
              <w:rPr>
                <w:rFonts w:cs="Times New Roman"/>
                <w:bCs/>
                <w:spacing w:val="0"/>
                <w:sz w:val="17"/>
                <w:szCs w:val="17"/>
                <w:lang w:val="tr-TR"/>
              </w:rPr>
              <w:t>443  Sd</w:t>
            </w:r>
            <w:proofErr w:type="gramEnd"/>
            <w:r w:rsidRPr="00BB37A5">
              <w:rPr>
                <w:rFonts w:cs="Times New Roman"/>
                <w:bCs/>
                <w:spacing w:val="0"/>
                <w:sz w:val="17"/>
                <w:szCs w:val="17"/>
                <w:lang w:val="tr-TR"/>
              </w:rPr>
              <w:t>=3</w:t>
            </w:r>
          </w:p>
          <w:p w14:paraId="5829CA1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p=0,695</w:t>
            </w:r>
          </w:p>
        </w:tc>
      </w:tr>
      <w:tr w:rsidR="00BB37A5" w:rsidRPr="00BB37A5" w14:paraId="184BED82" w14:textId="77777777" w:rsidTr="00626EDA">
        <w:trPr>
          <w:trHeight w:val="432"/>
        </w:trPr>
        <w:tc>
          <w:tcPr>
            <w:tcW w:w="3227" w:type="dxa"/>
          </w:tcPr>
          <w:p w14:paraId="455F0811"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
                <w:bCs/>
                <w:spacing w:val="0"/>
                <w:sz w:val="17"/>
                <w:szCs w:val="17"/>
                <w:lang w:val="tr-TR"/>
              </w:rPr>
              <w:t>Eğitim durumu</w:t>
            </w:r>
          </w:p>
          <w:p w14:paraId="69C5495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 değil</w:t>
            </w:r>
          </w:p>
          <w:p w14:paraId="509C892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w:t>
            </w:r>
          </w:p>
          <w:p w14:paraId="20461CCC"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İlkokul</w:t>
            </w:r>
          </w:p>
          <w:p w14:paraId="3CCB751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Ortaokul</w:t>
            </w:r>
          </w:p>
          <w:p w14:paraId="64587315"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Lise</w:t>
            </w:r>
          </w:p>
          <w:p w14:paraId="3043EA8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Üniversite ve üstü</w:t>
            </w:r>
          </w:p>
          <w:p w14:paraId="38885D1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 ve Sd</w:t>
            </w:r>
          </w:p>
          <w:p w14:paraId="6266EE8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21D88D7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BB8472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23,26</w:t>
            </w:r>
            <w:r w:rsidRPr="00BB37A5">
              <w:rPr>
                <w:rFonts w:cs="Times New Roman"/>
                <w:bCs/>
                <w:spacing w:val="0"/>
                <w:sz w:val="17"/>
                <w:szCs w:val="17"/>
                <w:lang w:val="tr-TR"/>
              </w:rPr>
              <w:t>±4,61</w:t>
            </w:r>
          </w:p>
          <w:p w14:paraId="378E881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22,10±4,49</w:t>
            </w:r>
          </w:p>
          <w:p w14:paraId="7207F441"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23,71±4,49</w:t>
            </w:r>
          </w:p>
          <w:p w14:paraId="36326543"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25,73±3,89</w:t>
            </w:r>
          </w:p>
          <w:p w14:paraId="46639AB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24,92±5,13</w:t>
            </w:r>
          </w:p>
          <w:p w14:paraId="76338DC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24,82±4,76</w:t>
            </w:r>
          </w:p>
          <w:p w14:paraId="32D43FE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26,02 Sd= 5</w:t>
            </w:r>
          </w:p>
          <w:p w14:paraId="13A44495" w14:textId="77777777" w:rsidR="00BB37A5" w:rsidRPr="00BB37A5" w:rsidRDefault="00BB37A5" w:rsidP="00BB37A5">
            <w:pPr>
              <w:tabs>
                <w:tab w:val="clear" w:pos="8640"/>
              </w:tabs>
              <w:overflowPunct/>
              <w:autoSpaceDE/>
              <w:autoSpaceDN/>
              <w:adjustRightInd/>
              <w:textAlignment w:val="auto"/>
              <w:rPr>
                <w:rFonts w:cs="Times New Roman"/>
                <w:b/>
                <w:i/>
                <w:spacing w:val="0"/>
                <w:sz w:val="17"/>
                <w:szCs w:val="17"/>
                <w:lang w:val="tr-TR"/>
              </w:rPr>
            </w:pPr>
            <w:r w:rsidRPr="00BB37A5">
              <w:rPr>
                <w:rFonts w:cs="Times New Roman"/>
                <w:b/>
                <w:spacing w:val="0"/>
                <w:sz w:val="17"/>
                <w:szCs w:val="17"/>
                <w:lang w:val="tr-TR"/>
              </w:rPr>
              <w:t>p=0,000</w:t>
            </w:r>
          </w:p>
        </w:tc>
        <w:tc>
          <w:tcPr>
            <w:tcW w:w="1843" w:type="dxa"/>
          </w:tcPr>
          <w:p w14:paraId="1FE7BC6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1834999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14,43</w:t>
            </w:r>
            <w:r w:rsidRPr="00BB37A5">
              <w:rPr>
                <w:rFonts w:cs="Times New Roman"/>
                <w:bCs/>
                <w:spacing w:val="0"/>
                <w:sz w:val="17"/>
                <w:szCs w:val="17"/>
                <w:lang w:val="tr-TR"/>
              </w:rPr>
              <w:t>±9,81</w:t>
            </w:r>
          </w:p>
          <w:p w14:paraId="34F3D55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14,10±9,24</w:t>
            </w:r>
          </w:p>
          <w:p w14:paraId="094D6FDD"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17,08±8,71</w:t>
            </w:r>
          </w:p>
          <w:p w14:paraId="7AC9164C"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19,04±7,48</w:t>
            </w:r>
          </w:p>
          <w:p w14:paraId="0F69577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19,26±7,89</w:t>
            </w:r>
          </w:p>
          <w:p w14:paraId="574D8C2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20,78±7,54</w:t>
            </w:r>
          </w:p>
          <w:p w14:paraId="5506B42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16,42 Sd= 5</w:t>
            </w:r>
          </w:p>
          <w:p w14:paraId="7D39D291"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
                <w:spacing w:val="0"/>
                <w:sz w:val="17"/>
                <w:szCs w:val="17"/>
                <w:lang w:val="tr-TR"/>
              </w:rPr>
              <w:t>p=0,006</w:t>
            </w:r>
          </w:p>
        </w:tc>
        <w:tc>
          <w:tcPr>
            <w:tcW w:w="2082" w:type="dxa"/>
          </w:tcPr>
          <w:p w14:paraId="2E5010C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50A108F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14,56</w:t>
            </w:r>
            <w:r w:rsidRPr="00BB37A5">
              <w:rPr>
                <w:rFonts w:cs="Times New Roman"/>
                <w:bCs/>
                <w:spacing w:val="0"/>
                <w:sz w:val="17"/>
                <w:szCs w:val="17"/>
                <w:lang w:val="tr-TR"/>
              </w:rPr>
              <w:t>±7,54</w:t>
            </w:r>
          </w:p>
          <w:p w14:paraId="4CE302E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14,78± 8,93</w:t>
            </w:r>
          </w:p>
          <w:p w14:paraId="3BF2C00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15,06±8,66</w:t>
            </w:r>
          </w:p>
          <w:p w14:paraId="6ABD357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15,10±8,43</w:t>
            </w:r>
          </w:p>
          <w:p w14:paraId="77B8F22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18,58±8,49</w:t>
            </w:r>
          </w:p>
          <w:p w14:paraId="0D2F309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18,55±7,66</w:t>
            </w:r>
          </w:p>
          <w:p w14:paraId="6667EA18"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15,62 Sd= 5</w:t>
            </w:r>
          </w:p>
          <w:p w14:paraId="3B8C815F"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p=0,008</w:t>
            </w:r>
          </w:p>
        </w:tc>
      </w:tr>
      <w:tr w:rsidR="00BB37A5" w:rsidRPr="00BB37A5" w14:paraId="1479AEAD" w14:textId="77777777" w:rsidTr="00626EDA">
        <w:trPr>
          <w:trHeight w:val="432"/>
        </w:trPr>
        <w:tc>
          <w:tcPr>
            <w:tcW w:w="3227" w:type="dxa"/>
          </w:tcPr>
          <w:p w14:paraId="33E35F75"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Eş eğitim durumu</w:t>
            </w:r>
          </w:p>
          <w:p w14:paraId="34D1CD1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 değil</w:t>
            </w:r>
          </w:p>
          <w:p w14:paraId="6FB4DC8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w:t>
            </w:r>
          </w:p>
          <w:p w14:paraId="087D926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İlkokul</w:t>
            </w:r>
          </w:p>
          <w:p w14:paraId="5465F4B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Ortaokul</w:t>
            </w:r>
          </w:p>
          <w:p w14:paraId="66693FD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Lise</w:t>
            </w:r>
          </w:p>
          <w:p w14:paraId="6EC3A3A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Üniversite ve üstü</w:t>
            </w:r>
          </w:p>
          <w:p w14:paraId="626B0BF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 ve Sd</w:t>
            </w:r>
          </w:p>
          <w:p w14:paraId="3FB8220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15FF6CE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3025A8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23,41±4,61</w:t>
            </w:r>
          </w:p>
          <w:p w14:paraId="0C588B4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24,77</w:t>
            </w:r>
            <w:r w:rsidRPr="00BB37A5">
              <w:rPr>
                <w:rFonts w:cs="Times New Roman"/>
                <w:bCs/>
                <w:spacing w:val="0"/>
                <w:sz w:val="17"/>
                <w:szCs w:val="17"/>
                <w:lang w:val="tr-TR"/>
              </w:rPr>
              <w:t>±5,27</w:t>
            </w:r>
          </w:p>
          <w:p w14:paraId="3BE3AAD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24,57±4,89</w:t>
            </w:r>
          </w:p>
          <w:p w14:paraId="281CC8B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24,91±4,62</w:t>
            </w:r>
          </w:p>
          <w:p w14:paraId="734DEDB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24,89±4,81</w:t>
            </w:r>
          </w:p>
          <w:p w14:paraId="0FA6B89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25,33±4,21</w:t>
            </w:r>
          </w:p>
          <w:p w14:paraId="0A044A9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5,041 Sd= 5</w:t>
            </w:r>
          </w:p>
          <w:p w14:paraId="61AED64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p=0,411</w:t>
            </w:r>
          </w:p>
        </w:tc>
        <w:tc>
          <w:tcPr>
            <w:tcW w:w="1843" w:type="dxa"/>
          </w:tcPr>
          <w:p w14:paraId="0B60387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562132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14,35</w:t>
            </w:r>
            <w:r w:rsidRPr="00BB37A5">
              <w:rPr>
                <w:rFonts w:cs="Times New Roman"/>
                <w:bCs/>
                <w:spacing w:val="0"/>
                <w:sz w:val="17"/>
                <w:szCs w:val="17"/>
                <w:lang w:val="tr-TR"/>
              </w:rPr>
              <w:t>±9,37</w:t>
            </w:r>
          </w:p>
          <w:p w14:paraId="1E86942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18,59±8,58</w:t>
            </w:r>
          </w:p>
          <w:p w14:paraId="2BEF01E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16,53±8,45</w:t>
            </w:r>
          </w:p>
          <w:p w14:paraId="0B28AAF3"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18,10±8,42</w:t>
            </w:r>
          </w:p>
          <w:p w14:paraId="3232F05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19,63±7,41</w:t>
            </w:r>
          </w:p>
          <w:p w14:paraId="673A043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21,16±7,26</w:t>
            </w:r>
          </w:p>
          <w:p w14:paraId="37C0223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13,75 Sd= 5</w:t>
            </w:r>
          </w:p>
          <w:p w14:paraId="60EE9F2E"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p=0,017</w:t>
            </w:r>
          </w:p>
        </w:tc>
        <w:tc>
          <w:tcPr>
            <w:tcW w:w="2082" w:type="dxa"/>
          </w:tcPr>
          <w:p w14:paraId="3D5D8ED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493C9901"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13,11</w:t>
            </w:r>
            <w:r w:rsidRPr="00BB37A5">
              <w:rPr>
                <w:rFonts w:cs="Times New Roman"/>
                <w:bCs/>
                <w:spacing w:val="0"/>
                <w:sz w:val="17"/>
                <w:szCs w:val="17"/>
                <w:lang w:val="tr-TR"/>
              </w:rPr>
              <w:t>±7,51</w:t>
            </w:r>
          </w:p>
          <w:p w14:paraId="34C6943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20,81±7,50</w:t>
            </w:r>
          </w:p>
          <w:p w14:paraId="41315F3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12,08±7,80</w:t>
            </w:r>
          </w:p>
          <w:p w14:paraId="1E1FB62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17,31±8,41</w:t>
            </w:r>
          </w:p>
          <w:p w14:paraId="419AB2F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15,82±8,58</w:t>
            </w:r>
          </w:p>
          <w:p w14:paraId="66D11A5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19,55±7,20</w:t>
            </w:r>
          </w:p>
          <w:p w14:paraId="7EECE05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31,39 Sd= 5</w:t>
            </w:r>
          </w:p>
          <w:p w14:paraId="60681850"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p=0,000</w:t>
            </w:r>
          </w:p>
        </w:tc>
      </w:tr>
      <w:tr w:rsidR="00BB37A5" w:rsidRPr="00BB37A5" w14:paraId="5FBF7B0A" w14:textId="77777777" w:rsidTr="00626EDA">
        <w:trPr>
          <w:trHeight w:val="445"/>
        </w:trPr>
        <w:tc>
          <w:tcPr>
            <w:tcW w:w="3227" w:type="dxa"/>
          </w:tcPr>
          <w:p w14:paraId="1B2ECEC2"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Çalışma durumu</w:t>
            </w:r>
          </w:p>
          <w:p w14:paraId="6DBEACE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Evet</w:t>
            </w:r>
          </w:p>
          <w:p w14:paraId="46FB541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Hayır</w:t>
            </w:r>
          </w:p>
          <w:p w14:paraId="32D59EB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w:t>
            </w:r>
          </w:p>
          <w:p w14:paraId="4837B53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1C2EEE4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4F7896C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25,28±4,52</w:t>
            </w:r>
          </w:p>
          <w:p w14:paraId="603C25F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24,73±4,74</w:t>
            </w:r>
          </w:p>
          <w:p w14:paraId="7E89ED0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MWU: 7517,500</w:t>
            </w:r>
          </w:p>
          <w:p w14:paraId="0C57973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p=0,724</w:t>
            </w:r>
          </w:p>
        </w:tc>
        <w:tc>
          <w:tcPr>
            <w:tcW w:w="1843" w:type="dxa"/>
          </w:tcPr>
          <w:p w14:paraId="174FDE5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6E11512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21,71±6,08</w:t>
            </w:r>
          </w:p>
          <w:p w14:paraId="2963ED3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17,93±8,37</w:t>
            </w:r>
          </w:p>
          <w:p w14:paraId="798FFD9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MWU: 5819,500</w:t>
            </w:r>
          </w:p>
          <w:p w14:paraId="23FF926C"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p=0,004</w:t>
            </w:r>
          </w:p>
        </w:tc>
        <w:tc>
          <w:tcPr>
            <w:tcW w:w="2082" w:type="dxa"/>
          </w:tcPr>
          <w:p w14:paraId="1EA0FEB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2157B4C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18,46±7,41</w:t>
            </w:r>
          </w:p>
          <w:p w14:paraId="3CBE0B88"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15,87±8,58</w:t>
            </w:r>
          </w:p>
          <w:p w14:paraId="61CD3BD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MWU: 6431,000</w:t>
            </w:r>
          </w:p>
          <w:p w14:paraId="197CB1D8"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p=0,049</w:t>
            </w:r>
          </w:p>
        </w:tc>
      </w:tr>
      <w:tr w:rsidR="00BB37A5" w:rsidRPr="00BB37A5" w14:paraId="02C665E7" w14:textId="77777777" w:rsidTr="00626EDA">
        <w:trPr>
          <w:trHeight w:val="432"/>
        </w:trPr>
        <w:tc>
          <w:tcPr>
            <w:tcW w:w="3227" w:type="dxa"/>
          </w:tcPr>
          <w:p w14:paraId="4FE02B17"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Gelir durumu</w:t>
            </w:r>
          </w:p>
          <w:p w14:paraId="65E1DFE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az</w:t>
            </w:r>
          </w:p>
          <w:p w14:paraId="2556A25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gidere eşit</w:t>
            </w:r>
          </w:p>
          <w:p w14:paraId="079FABA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fazla</w:t>
            </w:r>
          </w:p>
          <w:p w14:paraId="138894F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 ve Sd</w:t>
            </w:r>
          </w:p>
          <w:p w14:paraId="79C767C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71E5F36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1DB848E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24,13±4,95</w:t>
            </w:r>
          </w:p>
          <w:p w14:paraId="41D0C71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25,40±4,08</w:t>
            </w:r>
          </w:p>
          <w:p w14:paraId="01719D2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24,96±5,44</w:t>
            </w:r>
          </w:p>
          <w:p w14:paraId="7EA6FA6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KW=10,</w:t>
            </w:r>
            <w:proofErr w:type="gramStart"/>
            <w:r w:rsidRPr="00BB37A5">
              <w:rPr>
                <w:rFonts w:cs="Times New Roman"/>
                <w:spacing w:val="0"/>
                <w:sz w:val="17"/>
                <w:szCs w:val="17"/>
                <w:lang w:val="tr-TR"/>
              </w:rPr>
              <w:t>10   Sd</w:t>
            </w:r>
            <w:proofErr w:type="gramEnd"/>
            <w:r w:rsidRPr="00BB37A5">
              <w:rPr>
                <w:rFonts w:cs="Times New Roman"/>
                <w:spacing w:val="0"/>
                <w:sz w:val="17"/>
                <w:szCs w:val="17"/>
                <w:lang w:val="tr-TR"/>
              </w:rPr>
              <w:t>=2</w:t>
            </w:r>
          </w:p>
          <w:p w14:paraId="66E0DFFD"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p=0,006</w:t>
            </w:r>
          </w:p>
        </w:tc>
        <w:tc>
          <w:tcPr>
            <w:tcW w:w="1843" w:type="dxa"/>
          </w:tcPr>
          <w:p w14:paraId="5BFDD67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341A2A4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17,03±8,24</w:t>
            </w:r>
          </w:p>
          <w:p w14:paraId="6AD436A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19,24±7,56</w:t>
            </w:r>
          </w:p>
          <w:p w14:paraId="6A41E7E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20,19±9,03</w:t>
            </w:r>
          </w:p>
          <w:p w14:paraId="7D6B7D1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KW=10,</w:t>
            </w:r>
            <w:proofErr w:type="gramStart"/>
            <w:r w:rsidRPr="00BB37A5">
              <w:rPr>
                <w:rFonts w:cs="Times New Roman"/>
                <w:spacing w:val="0"/>
                <w:sz w:val="17"/>
                <w:szCs w:val="17"/>
                <w:lang w:val="tr-TR"/>
              </w:rPr>
              <w:t>55  Sd</w:t>
            </w:r>
            <w:proofErr w:type="gramEnd"/>
            <w:r w:rsidRPr="00BB37A5">
              <w:rPr>
                <w:rFonts w:cs="Times New Roman"/>
                <w:spacing w:val="0"/>
                <w:sz w:val="17"/>
                <w:szCs w:val="17"/>
                <w:lang w:val="tr-TR"/>
              </w:rPr>
              <w:t>=2</w:t>
            </w:r>
          </w:p>
          <w:p w14:paraId="1FAA96DA"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p=0,005</w:t>
            </w:r>
          </w:p>
        </w:tc>
        <w:tc>
          <w:tcPr>
            <w:tcW w:w="2082" w:type="dxa"/>
          </w:tcPr>
          <w:p w14:paraId="6E69E55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6F90F52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16,15±7,84</w:t>
            </w:r>
          </w:p>
          <w:p w14:paraId="2719C76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15,73±9,03</w:t>
            </w:r>
          </w:p>
          <w:p w14:paraId="2303024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17,89±8,36</w:t>
            </w:r>
          </w:p>
          <w:p w14:paraId="457BF593"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KW=2,</w:t>
            </w:r>
            <w:proofErr w:type="gramStart"/>
            <w:r w:rsidRPr="00BB37A5">
              <w:rPr>
                <w:rFonts w:cs="Times New Roman"/>
                <w:spacing w:val="0"/>
                <w:sz w:val="17"/>
                <w:szCs w:val="17"/>
                <w:lang w:val="tr-TR"/>
              </w:rPr>
              <w:t>405  Sd</w:t>
            </w:r>
            <w:proofErr w:type="gramEnd"/>
            <w:r w:rsidRPr="00BB37A5">
              <w:rPr>
                <w:rFonts w:cs="Times New Roman"/>
                <w:spacing w:val="0"/>
                <w:sz w:val="17"/>
                <w:szCs w:val="17"/>
                <w:lang w:val="tr-TR"/>
              </w:rPr>
              <w:t>=2</w:t>
            </w:r>
          </w:p>
          <w:p w14:paraId="3F88EBA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p=0,300</w:t>
            </w:r>
          </w:p>
        </w:tc>
      </w:tr>
    </w:tbl>
    <w:p w14:paraId="104013C8" w14:textId="77777777" w:rsidR="00BB37A5" w:rsidRPr="00BB37A5" w:rsidRDefault="00BB37A5" w:rsidP="00BB37A5">
      <w:pPr>
        <w:tabs>
          <w:tab w:val="clear" w:pos="8640"/>
        </w:tabs>
        <w:overflowPunct/>
        <w:autoSpaceDE/>
        <w:autoSpaceDN/>
        <w:adjustRightInd/>
        <w:jc w:val="left"/>
        <w:textAlignment w:val="auto"/>
        <w:rPr>
          <w:rFonts w:ascii="Times New Roman" w:eastAsiaTheme="minorHAnsi" w:hAnsi="Times New Roman" w:cs="Times New Roman"/>
          <w:spacing w:val="0"/>
          <w:sz w:val="20"/>
          <w:szCs w:val="20"/>
          <w:lang w:val="tr-TR"/>
        </w:rPr>
      </w:pPr>
    </w:p>
    <w:p w14:paraId="0543905E" w14:textId="1ABAFDC9" w:rsidR="00BB37A5" w:rsidRPr="00BB37A5" w:rsidRDefault="002010E6"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Yaş</w:t>
      </w:r>
      <w:r w:rsidR="00BB37A5" w:rsidRPr="00AD7F9C">
        <w:rPr>
          <w:rFonts w:eastAsiaTheme="minorHAnsi" w:cs="Times New Roman"/>
          <w:spacing w:val="0"/>
          <w:lang w:val="tr-TR"/>
        </w:rPr>
        <w:t xml:space="preserve"> ile </w:t>
      </w:r>
      <w:r w:rsidR="00AD7F9C" w:rsidRPr="00AD7F9C">
        <w:rPr>
          <w:rFonts w:eastAsiaTheme="minorHAnsi" w:cs="Times New Roman"/>
          <w:spacing w:val="0"/>
          <w:lang w:val="tr-TR"/>
        </w:rPr>
        <w:t xml:space="preserve">sosyal destek puan ortalaması </w:t>
      </w:r>
      <w:r w:rsidR="00BB37A5" w:rsidRPr="00AD7F9C">
        <w:rPr>
          <w:rFonts w:eastAsiaTheme="minorHAnsi" w:cs="Times New Roman"/>
          <w:spacing w:val="0"/>
          <w:lang w:val="tr-TR"/>
        </w:rPr>
        <w:t xml:space="preserve">arasında bir ilişki saptanmamıştır. </w:t>
      </w:r>
      <w:r>
        <w:rPr>
          <w:rFonts w:eastAsiaTheme="minorHAnsi" w:cs="Times New Roman"/>
          <w:spacing w:val="0"/>
          <w:lang w:val="tr-TR"/>
        </w:rPr>
        <w:t xml:space="preserve">Kadınların </w:t>
      </w:r>
      <w:r w:rsidR="00BB37A5" w:rsidRPr="00AD7F9C">
        <w:rPr>
          <w:rFonts w:eastAsiaTheme="minorHAnsi" w:cs="Times New Roman"/>
          <w:spacing w:val="0"/>
          <w:lang w:val="tr-TR"/>
        </w:rPr>
        <w:t xml:space="preserve">eğitim durumu ile </w:t>
      </w:r>
      <w:r w:rsidR="00AD7F9C" w:rsidRPr="00AD7F9C">
        <w:rPr>
          <w:rFonts w:eastAsiaTheme="minorHAnsi" w:cs="Times New Roman"/>
          <w:spacing w:val="0"/>
          <w:lang w:val="tr-TR"/>
        </w:rPr>
        <w:t>sosyal destek puan ortalaması</w:t>
      </w:r>
      <w:r w:rsidR="00BB37A5" w:rsidRPr="00AD7F9C">
        <w:rPr>
          <w:rFonts w:eastAsiaTheme="minorHAnsi" w:cs="Times New Roman"/>
          <w:spacing w:val="0"/>
          <w:lang w:val="tr-TR"/>
        </w:rPr>
        <w:t xml:space="preserve"> arasında bir ilişki </w:t>
      </w:r>
      <w:r w:rsidR="00A25EE6">
        <w:rPr>
          <w:rFonts w:eastAsiaTheme="minorHAnsi" w:cs="Times New Roman"/>
          <w:spacing w:val="0"/>
          <w:lang w:val="tr-TR"/>
        </w:rPr>
        <w:t xml:space="preserve">bulunmuştur. </w:t>
      </w:r>
      <w:r w:rsidR="00BB37A5" w:rsidRPr="00BB37A5">
        <w:rPr>
          <w:rFonts w:eastAsiaTheme="minorHAnsi" w:cs="Times New Roman"/>
          <w:spacing w:val="0"/>
          <w:lang w:val="tr-TR"/>
        </w:rPr>
        <w:t>Eş eğitim durumu ile arkadaş v</w:t>
      </w:r>
      <w:r>
        <w:rPr>
          <w:rFonts w:eastAsiaTheme="minorHAnsi" w:cs="Times New Roman"/>
          <w:spacing w:val="0"/>
          <w:lang w:val="tr-TR"/>
        </w:rPr>
        <w:t>e özel insan</w:t>
      </w:r>
      <w:r w:rsidR="00BB37A5" w:rsidRPr="00BB37A5">
        <w:rPr>
          <w:rFonts w:eastAsiaTheme="minorHAnsi" w:cs="Times New Roman"/>
          <w:spacing w:val="0"/>
          <w:lang w:val="tr-TR"/>
        </w:rPr>
        <w:t xml:space="preserve"> sosyal destek puanı arasında bir ilişki olduğu görülmüştür. Gebelerin çalışma durum</w:t>
      </w:r>
      <w:r>
        <w:rPr>
          <w:rFonts w:eastAsiaTheme="minorHAnsi" w:cs="Times New Roman"/>
          <w:spacing w:val="0"/>
          <w:lang w:val="tr-TR"/>
        </w:rPr>
        <w:t>u ile arkadaş ve özel insan</w:t>
      </w:r>
      <w:r w:rsidR="00BB37A5" w:rsidRPr="00BB37A5">
        <w:rPr>
          <w:rFonts w:eastAsiaTheme="minorHAnsi" w:cs="Times New Roman"/>
          <w:spacing w:val="0"/>
          <w:lang w:val="tr-TR"/>
        </w:rPr>
        <w:t xml:space="preserve"> sosyal destek puanı arasında bir ilişki saptanmıştır. Gebelerin gelir </w:t>
      </w:r>
      <w:r>
        <w:rPr>
          <w:rFonts w:eastAsiaTheme="minorHAnsi" w:cs="Times New Roman"/>
          <w:spacing w:val="0"/>
          <w:lang w:val="tr-TR"/>
        </w:rPr>
        <w:t>durumu ile aile ve arkadaş</w:t>
      </w:r>
      <w:r w:rsidR="00BB37A5" w:rsidRPr="00BB37A5">
        <w:rPr>
          <w:rFonts w:eastAsiaTheme="minorHAnsi" w:cs="Times New Roman"/>
          <w:spacing w:val="0"/>
          <w:lang w:val="tr-TR"/>
        </w:rPr>
        <w:t xml:space="preserve"> sosyal destek puanı arasında bir ilişki belirlenmiştir (Tablo 4).</w:t>
      </w:r>
    </w:p>
    <w:p w14:paraId="5F2656E9" w14:textId="77777777" w:rsidR="00BB37A5" w:rsidRPr="00BB37A5" w:rsidRDefault="00BB37A5" w:rsidP="00062531">
      <w:pPr>
        <w:tabs>
          <w:tab w:val="clear" w:pos="8640"/>
        </w:tabs>
        <w:overflowPunct/>
        <w:autoSpaceDE/>
        <w:autoSpaceDN/>
        <w:adjustRightInd/>
        <w:textAlignment w:val="auto"/>
        <w:rPr>
          <w:rFonts w:eastAsiaTheme="minorHAnsi" w:cs="Times New Roman"/>
          <w:b/>
          <w:spacing w:val="0"/>
          <w:lang w:val="tr-TR"/>
        </w:rPr>
      </w:pPr>
    </w:p>
    <w:p w14:paraId="3E70E708" w14:textId="77777777" w:rsidR="009B4E2C" w:rsidRDefault="009B4E2C" w:rsidP="00062531">
      <w:pPr>
        <w:tabs>
          <w:tab w:val="clear" w:pos="8640"/>
        </w:tabs>
        <w:overflowPunct/>
        <w:autoSpaceDE/>
        <w:autoSpaceDN/>
        <w:adjustRightInd/>
        <w:textAlignment w:val="auto"/>
        <w:rPr>
          <w:rFonts w:eastAsiaTheme="minorHAnsi" w:cs="Times New Roman"/>
          <w:b/>
          <w:spacing w:val="0"/>
          <w:lang w:val="tr-TR"/>
        </w:rPr>
      </w:pPr>
    </w:p>
    <w:p w14:paraId="66628A4C" w14:textId="77777777" w:rsidR="009B4E2C" w:rsidRDefault="009B4E2C" w:rsidP="00062531">
      <w:pPr>
        <w:tabs>
          <w:tab w:val="clear" w:pos="8640"/>
        </w:tabs>
        <w:overflowPunct/>
        <w:autoSpaceDE/>
        <w:autoSpaceDN/>
        <w:adjustRightInd/>
        <w:textAlignment w:val="auto"/>
        <w:rPr>
          <w:rFonts w:eastAsiaTheme="minorHAnsi" w:cs="Times New Roman"/>
          <w:b/>
          <w:spacing w:val="0"/>
          <w:lang w:val="tr-TR"/>
        </w:rPr>
      </w:pPr>
    </w:p>
    <w:p w14:paraId="12A6D3ED" w14:textId="77777777" w:rsidR="002010E6" w:rsidRDefault="002010E6" w:rsidP="00062531">
      <w:pPr>
        <w:tabs>
          <w:tab w:val="clear" w:pos="8640"/>
        </w:tabs>
        <w:overflowPunct/>
        <w:autoSpaceDE/>
        <w:autoSpaceDN/>
        <w:adjustRightInd/>
        <w:textAlignment w:val="auto"/>
        <w:rPr>
          <w:rFonts w:eastAsiaTheme="minorHAnsi" w:cs="Times New Roman"/>
          <w:b/>
          <w:spacing w:val="0"/>
          <w:lang w:val="tr-TR"/>
        </w:rPr>
      </w:pPr>
    </w:p>
    <w:p w14:paraId="4A1346D9" w14:textId="77777777" w:rsidR="0043141E" w:rsidRDefault="0043141E" w:rsidP="00062531">
      <w:pPr>
        <w:tabs>
          <w:tab w:val="clear" w:pos="8640"/>
        </w:tabs>
        <w:overflowPunct/>
        <w:autoSpaceDE/>
        <w:autoSpaceDN/>
        <w:adjustRightInd/>
        <w:textAlignment w:val="auto"/>
        <w:rPr>
          <w:rFonts w:eastAsiaTheme="minorHAnsi" w:cs="Times New Roman"/>
          <w:b/>
          <w:spacing w:val="0"/>
          <w:lang w:val="tr-TR"/>
        </w:rPr>
      </w:pPr>
    </w:p>
    <w:p w14:paraId="5CE11032" w14:textId="2CB08FDC" w:rsidR="00BB37A5" w:rsidRPr="00BB37A5" w:rsidRDefault="00062531" w:rsidP="00062531">
      <w:pPr>
        <w:tabs>
          <w:tab w:val="clear" w:pos="8640"/>
        </w:tabs>
        <w:overflowPunct/>
        <w:autoSpaceDE/>
        <w:autoSpaceDN/>
        <w:adjustRightInd/>
        <w:textAlignment w:val="auto"/>
        <w:rPr>
          <w:rFonts w:eastAsiaTheme="minorHAnsi" w:cs="Times New Roman"/>
          <w:b/>
          <w:spacing w:val="0"/>
          <w:lang w:val="tr-TR"/>
        </w:rPr>
      </w:pPr>
      <w:r w:rsidRPr="00BB37A5">
        <w:rPr>
          <w:rFonts w:eastAsiaTheme="minorHAnsi" w:cs="Times New Roman"/>
          <w:b/>
          <w:spacing w:val="0"/>
          <w:lang w:val="tr-TR"/>
        </w:rPr>
        <w:t>Tartışma</w:t>
      </w:r>
    </w:p>
    <w:p w14:paraId="4137290D" w14:textId="64594B1D" w:rsidR="00BB37A5" w:rsidRPr="00F071A0" w:rsidRDefault="00BB37A5" w:rsidP="00062531">
      <w:pPr>
        <w:tabs>
          <w:tab w:val="clear" w:pos="8640"/>
        </w:tabs>
        <w:overflowPunct/>
        <w:autoSpaceDE/>
        <w:autoSpaceDN/>
        <w:adjustRightInd/>
        <w:ind w:firstLine="709"/>
        <w:textAlignment w:val="auto"/>
        <w:rPr>
          <w:rFonts w:eastAsiaTheme="minorHAnsi" w:cs="Times New Roman"/>
          <w:spacing w:val="0"/>
          <w:lang w:val="tr-TR"/>
        </w:rPr>
      </w:pPr>
      <w:r w:rsidRPr="00F071A0">
        <w:rPr>
          <w:rFonts w:eastAsiaTheme="minorHAnsi" w:cs="Times New Roman"/>
          <w:spacing w:val="0"/>
          <w:lang w:val="tr-TR"/>
        </w:rPr>
        <w:t>Araştırmadaki gebelerin çoğu gebelik süresince kendilerine karşı eş tavrının çok iyi olduğunu ve gebelik süresince kontrollere eşlerinin her zaman geldiğini belirtmiştir. Çobanlar Akkaş</w:t>
      </w:r>
      <w:r w:rsidR="002B37F0" w:rsidRPr="00F071A0">
        <w:rPr>
          <w:rFonts w:eastAsiaTheme="minorHAnsi" w:cs="Times New Roman"/>
          <w:spacing w:val="0"/>
          <w:lang w:val="tr-TR"/>
        </w:rPr>
        <w:t xml:space="preserve"> (2014) tarafından yapılan çalışmada</w:t>
      </w:r>
      <w:r w:rsidRPr="00F071A0">
        <w:rPr>
          <w:rFonts w:eastAsiaTheme="minorHAnsi" w:cs="Times New Roman"/>
          <w:spacing w:val="0"/>
          <w:lang w:val="tr-TR"/>
        </w:rPr>
        <w:t xml:space="preserve"> kadınların çoğu eş tavrının iyi olduğunu fakat eşlerinin bazen kendileri ile kontrole geldiklerini</w:t>
      </w:r>
      <w:r w:rsidR="001149B5" w:rsidRPr="00F071A0">
        <w:rPr>
          <w:rFonts w:eastAsiaTheme="minorHAnsi" w:cs="Times New Roman"/>
          <w:spacing w:val="0"/>
          <w:lang w:val="tr-TR"/>
        </w:rPr>
        <w:t xml:space="preserve"> ifade ettikleri görülmüştür</w:t>
      </w:r>
      <w:r w:rsidRPr="00F071A0">
        <w:rPr>
          <w:rFonts w:eastAsiaTheme="minorHAnsi" w:cs="Times New Roman"/>
          <w:spacing w:val="0"/>
          <w:lang w:val="tr-TR"/>
        </w:rPr>
        <w:t xml:space="preserve">. Kadın bütün yaşam döneminde sosyal desteğe ihtiyaç duymaktadır. Gebelikte bu destek ihtiyacı daha da artmaktadır. Eşlerin vermiş olduğu destek gebelik süresince büyük önem taşımaktadır. Eşlerin kontrollere her zaman gelmiş olmaları sağlık profesyonellerinden gebelik süresince neler yapılacağı hakkında bilgi almalarını sağlayarak eşlerine gebelik süresince daha doğru bir şekilde yardım etmeleri açısından önemli olduğu söylenebilir. </w:t>
      </w:r>
    </w:p>
    <w:p w14:paraId="7C2EBE39" w14:textId="55AD914C" w:rsidR="00BB37A5" w:rsidRPr="00F071A0" w:rsidRDefault="005124F3"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K</w:t>
      </w:r>
      <w:r w:rsidR="00BB37A5" w:rsidRPr="00F071A0">
        <w:rPr>
          <w:rFonts w:eastAsiaTheme="minorHAnsi" w:cs="Times New Roman"/>
          <w:spacing w:val="0"/>
          <w:lang w:val="tr-TR"/>
        </w:rPr>
        <w:t>adınların çoğu gebeliği ilk önce eşleri ile paylaştıklarını, gebe olduğunu öğrendiğinde kendisinin, eşinin ve aile büyüklerinin bu duruma sevindiklerini belirtmişlerdir. Eşin ve aile büyüklerinin gebeliği öğrendiklerinde sevinmeleri gebeliği istediklerini göstermektedir ve bu durum gebelik boyunca kadına destek vermelerinde etkili olması açısından önemlidir. Araştırmadaki kadınların çoğu gebelikte en fazla desteği eşlerinden aldıklarını,  gebelik boyunca her zaman etrafındaki insanların yanında olduğunu hissettiklerini ve doğum sırasında eşinin yanında olmasını istediklerini ifade etmiştir. Aynı şekilde Çobanlar Akkaş (2014),</w:t>
      </w:r>
      <w:r w:rsidR="0076689D" w:rsidRPr="00F071A0">
        <w:rPr>
          <w:rFonts w:eastAsiaTheme="minorHAnsi" w:cs="Times New Roman"/>
          <w:spacing w:val="0"/>
          <w:lang w:val="tr-TR"/>
        </w:rPr>
        <w:t xml:space="preserve"> Yeşilçiçek Çalık ve Aktaş (2011</w:t>
      </w:r>
      <w:r w:rsidR="00B37103" w:rsidRPr="00F071A0">
        <w:rPr>
          <w:rFonts w:eastAsiaTheme="minorHAnsi" w:cs="Times New Roman"/>
          <w:spacing w:val="0"/>
          <w:lang w:val="tr-TR"/>
        </w:rPr>
        <w:t>) ve Eşen (2018)’</w:t>
      </w:r>
      <w:r w:rsidR="00F071A0">
        <w:rPr>
          <w:rFonts w:eastAsiaTheme="minorHAnsi" w:cs="Times New Roman"/>
          <w:spacing w:val="0"/>
          <w:lang w:val="tr-TR"/>
        </w:rPr>
        <w:t>n</w:t>
      </w:r>
      <w:r w:rsidR="00B37103" w:rsidRPr="00F071A0">
        <w:rPr>
          <w:rFonts w:eastAsiaTheme="minorHAnsi" w:cs="Times New Roman"/>
          <w:spacing w:val="0"/>
          <w:lang w:val="tr-TR"/>
        </w:rPr>
        <w:t>in çalışmaların</w:t>
      </w:r>
      <w:r w:rsidR="00BB37A5" w:rsidRPr="00F071A0">
        <w:rPr>
          <w:rFonts w:eastAsiaTheme="minorHAnsi" w:cs="Times New Roman"/>
          <w:spacing w:val="0"/>
          <w:lang w:val="tr-TR"/>
        </w:rPr>
        <w:t>da da kadınların çoğu en fazla desteği eşlerinden aldıkl</w:t>
      </w:r>
      <w:r w:rsidR="001149B5" w:rsidRPr="00F071A0">
        <w:rPr>
          <w:rFonts w:eastAsiaTheme="minorHAnsi" w:cs="Times New Roman"/>
          <w:spacing w:val="0"/>
          <w:lang w:val="tr-TR"/>
        </w:rPr>
        <w:t>arını ifade etmişlerdir (Çobanlar Akkaş, 2014; Yeşilçiçek Çalık ve Aktaş</w:t>
      </w:r>
      <w:r w:rsidR="0076689D" w:rsidRPr="00F071A0">
        <w:rPr>
          <w:rFonts w:eastAsiaTheme="minorHAnsi" w:cs="Times New Roman"/>
          <w:spacing w:val="0"/>
          <w:lang w:val="tr-TR"/>
        </w:rPr>
        <w:t>, 2011</w:t>
      </w:r>
      <w:r w:rsidR="001149B5" w:rsidRPr="00F071A0">
        <w:rPr>
          <w:rFonts w:eastAsiaTheme="minorHAnsi" w:cs="Times New Roman"/>
          <w:spacing w:val="0"/>
          <w:lang w:val="tr-TR"/>
        </w:rPr>
        <w:t>; Eşen, 2018</w:t>
      </w:r>
      <w:r w:rsidR="00BB37A5" w:rsidRPr="00F071A0">
        <w:rPr>
          <w:rFonts w:eastAsiaTheme="minorHAnsi" w:cs="Times New Roman"/>
          <w:spacing w:val="0"/>
          <w:lang w:val="tr-TR"/>
        </w:rPr>
        <w:t>). Eşlerin baba olma sevinci ile eşlerini her açıdan desteklemeye çalıştıkları düşünülmektedir. Gebelik gibi hassas bir dönemde kadınların çoğunun etrafındaki insanların sürekli yanında olduğunu hissetmesi gebelik, doğum ve doğum so</w:t>
      </w:r>
      <w:r w:rsidR="002010E6">
        <w:rPr>
          <w:rFonts w:eastAsiaTheme="minorHAnsi" w:cs="Times New Roman"/>
          <w:spacing w:val="0"/>
          <w:lang w:val="tr-TR"/>
        </w:rPr>
        <w:t>nu dönemde de oldukça önemlidir</w:t>
      </w:r>
      <w:r w:rsidR="001149B5" w:rsidRPr="00F071A0">
        <w:rPr>
          <w:rFonts w:eastAsiaTheme="minorHAnsi" w:cs="Times New Roman"/>
          <w:spacing w:val="0"/>
          <w:lang w:val="tr-TR"/>
        </w:rPr>
        <w:t xml:space="preserve"> (</w:t>
      </w:r>
      <w:r w:rsidR="0076689D" w:rsidRPr="00F071A0">
        <w:rPr>
          <w:rFonts w:eastAsiaTheme="minorHAnsi" w:cs="Times New Roman"/>
          <w:spacing w:val="0"/>
          <w:lang w:val="tr-TR"/>
        </w:rPr>
        <w:t>Akbaş vd, 2008; Taşkın, 2016</w:t>
      </w:r>
      <w:r w:rsidR="00BB37A5" w:rsidRPr="00F071A0">
        <w:rPr>
          <w:rFonts w:eastAsiaTheme="minorHAnsi" w:cs="Times New Roman"/>
          <w:spacing w:val="0"/>
          <w:lang w:val="tr-TR"/>
        </w:rPr>
        <w:t>). Gebelik boyunca kadına verilen sosyal destek arttıkça anksiyete ve depresyon yaşama durumu azalmaktadır (</w:t>
      </w:r>
      <w:r w:rsidR="0076689D" w:rsidRPr="00F071A0">
        <w:rPr>
          <w:rFonts w:eastAsiaTheme="minorHAnsi" w:cs="Times New Roman"/>
          <w:spacing w:val="0"/>
          <w:lang w:val="tr-TR"/>
        </w:rPr>
        <w:t>Bennett al</w:t>
      </w:r>
      <w:proofErr w:type="gramStart"/>
      <w:r w:rsidR="0076689D" w:rsidRPr="00F071A0">
        <w:rPr>
          <w:rFonts w:eastAsiaTheme="minorHAnsi" w:cs="Times New Roman"/>
          <w:spacing w:val="0"/>
          <w:lang w:val="tr-TR"/>
        </w:rPr>
        <w:t>.,</w:t>
      </w:r>
      <w:proofErr w:type="gramEnd"/>
      <w:r w:rsidR="0076689D" w:rsidRPr="00F071A0">
        <w:rPr>
          <w:rFonts w:eastAsiaTheme="minorHAnsi" w:cs="Times New Roman"/>
          <w:spacing w:val="0"/>
          <w:lang w:val="tr-TR"/>
        </w:rPr>
        <w:t xml:space="preserve"> 2004; Liu et al., 2013</w:t>
      </w:r>
      <w:r w:rsidR="00BB37A5" w:rsidRPr="00F071A0">
        <w:rPr>
          <w:rFonts w:eastAsiaTheme="minorHAnsi" w:cs="Times New Roman"/>
          <w:spacing w:val="0"/>
          <w:lang w:val="tr-TR"/>
        </w:rPr>
        <w:t xml:space="preserve">). </w:t>
      </w:r>
    </w:p>
    <w:p w14:paraId="28447D21" w14:textId="7AD6619B" w:rsidR="00BB37A5" w:rsidRPr="00F071A0" w:rsidRDefault="002010E6"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G</w:t>
      </w:r>
      <w:r w:rsidR="00BB37A5" w:rsidRPr="00F071A0">
        <w:rPr>
          <w:rFonts w:eastAsiaTheme="minorHAnsi" w:cs="Times New Roman"/>
          <w:spacing w:val="0"/>
          <w:lang w:val="tr-TR"/>
        </w:rPr>
        <w:t>ebelerin ÇBASDÖ puan ortalaması 59,60±1</w:t>
      </w:r>
      <w:r>
        <w:rPr>
          <w:rFonts w:eastAsiaTheme="minorHAnsi" w:cs="Times New Roman"/>
          <w:spacing w:val="0"/>
          <w:lang w:val="tr-TR"/>
        </w:rPr>
        <w:t>5,9 olarak bulunmuştur. Kullanılan ö</w:t>
      </w:r>
      <w:r w:rsidR="00BB37A5" w:rsidRPr="00F071A0">
        <w:rPr>
          <w:rFonts w:eastAsiaTheme="minorHAnsi" w:cs="Times New Roman"/>
          <w:spacing w:val="0"/>
          <w:lang w:val="tr-TR"/>
        </w:rPr>
        <w:t>lçekt</w:t>
      </w:r>
      <w:r>
        <w:rPr>
          <w:rFonts w:eastAsiaTheme="minorHAnsi" w:cs="Times New Roman"/>
          <w:spacing w:val="0"/>
          <w:lang w:val="tr-TR"/>
        </w:rPr>
        <w:t xml:space="preserve">en alınabilecek en yüksek puan 84 olduğu için bu çalışmadaki </w:t>
      </w:r>
      <w:r w:rsidR="00BB37A5" w:rsidRPr="00F071A0">
        <w:rPr>
          <w:rFonts w:eastAsiaTheme="minorHAnsi" w:cs="Times New Roman"/>
          <w:spacing w:val="0"/>
          <w:lang w:val="tr-TR"/>
        </w:rPr>
        <w:t xml:space="preserve">gebelerin </w:t>
      </w:r>
      <w:r>
        <w:rPr>
          <w:rFonts w:eastAsiaTheme="minorHAnsi" w:cs="Times New Roman"/>
          <w:spacing w:val="0"/>
          <w:lang w:val="tr-TR"/>
        </w:rPr>
        <w:t xml:space="preserve">sosyal destek </w:t>
      </w:r>
      <w:r w:rsidR="00BB37A5" w:rsidRPr="00F071A0">
        <w:rPr>
          <w:rFonts w:eastAsiaTheme="minorHAnsi" w:cs="Times New Roman"/>
          <w:spacing w:val="0"/>
          <w:lang w:val="tr-TR"/>
        </w:rPr>
        <w:t xml:space="preserve">puan ortalamasının orta düzeyden daha iyi olduğu </w:t>
      </w:r>
      <w:r>
        <w:rPr>
          <w:rFonts w:eastAsiaTheme="minorHAnsi" w:cs="Times New Roman"/>
          <w:spacing w:val="0"/>
          <w:lang w:val="tr-TR"/>
        </w:rPr>
        <w:t xml:space="preserve">görülmektedir. </w:t>
      </w:r>
      <w:r w:rsidR="00BB37A5" w:rsidRPr="00F071A0">
        <w:rPr>
          <w:rFonts w:eastAsiaTheme="minorHAnsi" w:cs="Times New Roman"/>
          <w:spacing w:val="0"/>
          <w:lang w:val="tr-TR"/>
        </w:rPr>
        <w:t xml:space="preserve">Bu çalışmadaki </w:t>
      </w:r>
      <w:r w:rsidR="002B37F0" w:rsidRPr="00F071A0">
        <w:rPr>
          <w:rFonts w:eastAsiaTheme="minorHAnsi" w:cs="Times New Roman"/>
          <w:spacing w:val="0"/>
          <w:lang w:val="tr-TR"/>
        </w:rPr>
        <w:t xml:space="preserve">ÇBASDÖ puan ortalamasından </w:t>
      </w:r>
      <w:r w:rsidR="00BB37A5" w:rsidRPr="00F071A0">
        <w:rPr>
          <w:rFonts w:eastAsiaTheme="minorHAnsi" w:cs="Times New Roman"/>
          <w:spacing w:val="0"/>
          <w:lang w:val="tr-TR"/>
        </w:rPr>
        <w:t>daha fazla puanın alındığı çalışmalar bulunmaktadır (</w:t>
      </w:r>
      <w:r w:rsidR="0076689D" w:rsidRPr="00F071A0">
        <w:rPr>
          <w:rFonts w:eastAsiaTheme="minorHAnsi" w:cs="Times New Roman"/>
          <w:spacing w:val="0"/>
          <w:lang w:val="tr-TR"/>
        </w:rPr>
        <w:t>Mermer vd, 2010; Özdemir vd, 2010; Yeşilçiçek Çalık ve Aktaş, 2011; Gao et al</w:t>
      </w:r>
      <w:proofErr w:type="gramStart"/>
      <w:r w:rsidR="0076689D" w:rsidRPr="00F071A0">
        <w:rPr>
          <w:rFonts w:eastAsiaTheme="minorHAnsi" w:cs="Times New Roman"/>
          <w:spacing w:val="0"/>
          <w:lang w:val="tr-TR"/>
        </w:rPr>
        <w:t>.,</w:t>
      </w:r>
      <w:proofErr w:type="gramEnd"/>
      <w:r w:rsidR="0076689D" w:rsidRPr="00F071A0">
        <w:rPr>
          <w:rFonts w:eastAsiaTheme="minorHAnsi" w:cs="Times New Roman"/>
          <w:spacing w:val="0"/>
          <w:lang w:val="tr-TR"/>
        </w:rPr>
        <w:t xml:space="preserve"> 2014; Güleç vd, 2014; Gümüşdağ, 2014; Nazari et al., 2015; Metin ve Pasinlioğlu, 2016; Azimi et al., 2018).</w:t>
      </w:r>
      <w:r w:rsidR="00BB37A5" w:rsidRPr="00F071A0">
        <w:rPr>
          <w:rFonts w:eastAsiaTheme="minorHAnsi" w:cs="Times New Roman"/>
          <w:spacing w:val="0"/>
          <w:lang w:val="tr-TR"/>
        </w:rPr>
        <w:t xml:space="preserve"> Bu araştırmadaki </w:t>
      </w:r>
      <w:r w:rsidR="002B37F0" w:rsidRPr="00F071A0">
        <w:rPr>
          <w:rFonts w:eastAsiaTheme="minorHAnsi" w:cs="Times New Roman"/>
          <w:spacing w:val="0"/>
          <w:lang w:val="tr-TR"/>
        </w:rPr>
        <w:t xml:space="preserve">ÇBASDÖ </w:t>
      </w:r>
      <w:r w:rsidR="00BB37A5" w:rsidRPr="00F071A0">
        <w:rPr>
          <w:rFonts w:eastAsiaTheme="minorHAnsi" w:cs="Times New Roman"/>
          <w:spacing w:val="0"/>
          <w:lang w:val="tr-TR"/>
        </w:rPr>
        <w:t>puanından daha az puanın alındığı çal</w:t>
      </w:r>
      <w:r w:rsidR="0076689D" w:rsidRPr="00F071A0">
        <w:rPr>
          <w:rFonts w:eastAsiaTheme="minorHAnsi" w:cs="Times New Roman"/>
          <w:spacing w:val="0"/>
          <w:lang w:val="tr-TR"/>
        </w:rPr>
        <w:t>ışmalar da yer almaktadır (Şen vd, 2012; Yurdakul, 2018</w:t>
      </w:r>
      <w:r w:rsidR="00024478">
        <w:rPr>
          <w:rFonts w:eastAsiaTheme="minorHAnsi" w:cs="Times New Roman"/>
          <w:spacing w:val="0"/>
          <w:lang w:val="tr-TR"/>
        </w:rPr>
        <w:t>)</w:t>
      </w:r>
      <w:r w:rsidR="00BB37A5" w:rsidRPr="00F071A0">
        <w:rPr>
          <w:rFonts w:eastAsiaTheme="minorHAnsi" w:cs="Times New Roman"/>
          <w:spacing w:val="0"/>
          <w:lang w:val="tr-TR"/>
        </w:rPr>
        <w:t xml:space="preserve">. Bu çalışmada gebelikte </w:t>
      </w:r>
      <w:r w:rsidR="002B37F0" w:rsidRPr="00F071A0">
        <w:rPr>
          <w:rFonts w:eastAsiaTheme="minorHAnsi" w:cs="Times New Roman"/>
          <w:spacing w:val="0"/>
          <w:lang w:val="tr-TR"/>
        </w:rPr>
        <w:t xml:space="preserve">aileden </w:t>
      </w:r>
      <w:r w:rsidR="00BB37A5" w:rsidRPr="00F071A0">
        <w:rPr>
          <w:rFonts w:eastAsiaTheme="minorHAnsi" w:cs="Times New Roman"/>
          <w:spacing w:val="0"/>
          <w:lang w:val="tr-TR"/>
        </w:rPr>
        <w:t>algılanan sosyal de</w:t>
      </w:r>
      <w:r w:rsidR="002B37F0" w:rsidRPr="00F071A0">
        <w:rPr>
          <w:rFonts w:eastAsiaTheme="minorHAnsi" w:cs="Times New Roman"/>
          <w:spacing w:val="0"/>
          <w:lang w:val="tr-TR"/>
        </w:rPr>
        <w:t>stek puan</w:t>
      </w:r>
      <w:r w:rsidR="00BB37A5" w:rsidRPr="00F071A0">
        <w:rPr>
          <w:rFonts w:eastAsiaTheme="minorHAnsi" w:cs="Times New Roman"/>
          <w:spacing w:val="0"/>
          <w:lang w:val="tr-TR"/>
        </w:rPr>
        <w:t xml:space="preserve"> ortalamasının diğer alt ölçek puanlarına oranla dah</w:t>
      </w:r>
      <w:r w:rsidR="00C35AEA">
        <w:rPr>
          <w:rFonts w:eastAsiaTheme="minorHAnsi" w:cs="Times New Roman"/>
          <w:spacing w:val="0"/>
          <w:lang w:val="tr-TR"/>
        </w:rPr>
        <w:t xml:space="preserve">a yüksek olduğu saptanmıştır. </w:t>
      </w:r>
      <w:r w:rsidR="00BB37A5" w:rsidRPr="00F071A0">
        <w:rPr>
          <w:rFonts w:eastAsiaTheme="minorHAnsi" w:cs="Times New Roman"/>
          <w:spacing w:val="0"/>
          <w:lang w:val="tr-TR"/>
        </w:rPr>
        <w:t>Bu çalışma ile benzer sonuçların olduğu çalışmalar bulunmaktadır  (</w:t>
      </w:r>
      <w:r w:rsidR="0076689D" w:rsidRPr="00F071A0">
        <w:rPr>
          <w:rFonts w:eastAsiaTheme="minorHAnsi" w:cs="Times New Roman"/>
          <w:spacing w:val="0"/>
          <w:lang w:val="tr-TR"/>
        </w:rPr>
        <w:t>Mermer vd, 2010; Güleç vd, 2014; Yurdakul, 2018).</w:t>
      </w:r>
      <w:r w:rsidR="00BB37A5" w:rsidRPr="00F071A0">
        <w:rPr>
          <w:rFonts w:eastAsiaTheme="minorHAnsi" w:cs="Times New Roman"/>
          <w:spacing w:val="0"/>
          <w:lang w:val="tr-TR"/>
        </w:rPr>
        <w:t xml:space="preserve"> Birçok gebelikte duygusal dalgalanmalar görülmektedir. Kadın bir an kendini mutlu neşeli hissederken kısa bir süre sonra kendini mutsuz ve güvensiz hisseder. Gebenin eşi ve aile üyelerinin bu dönemde gebe kad</w:t>
      </w:r>
      <w:r w:rsidR="0076689D" w:rsidRPr="00F071A0">
        <w:rPr>
          <w:rFonts w:eastAsiaTheme="minorHAnsi" w:cs="Times New Roman"/>
          <w:spacing w:val="0"/>
          <w:lang w:val="tr-TR"/>
        </w:rPr>
        <w:t>ına destek vermesi önemlidir (Kızılkaya Beji, 2015</w:t>
      </w:r>
      <w:r w:rsidR="00BB37A5" w:rsidRPr="00F071A0">
        <w:rPr>
          <w:rFonts w:eastAsiaTheme="minorHAnsi" w:cs="Times New Roman"/>
          <w:spacing w:val="0"/>
          <w:lang w:val="tr-TR"/>
        </w:rPr>
        <w:t>).</w:t>
      </w:r>
    </w:p>
    <w:p w14:paraId="66812E88" w14:textId="571DFEB9" w:rsidR="00BB37A5" w:rsidRPr="00F071A0" w:rsidRDefault="00BB37A5" w:rsidP="00062531">
      <w:pPr>
        <w:tabs>
          <w:tab w:val="clear" w:pos="8640"/>
        </w:tabs>
        <w:overflowPunct/>
        <w:autoSpaceDE/>
        <w:autoSpaceDN/>
        <w:adjustRightInd/>
        <w:ind w:firstLine="709"/>
        <w:textAlignment w:val="auto"/>
        <w:rPr>
          <w:rFonts w:eastAsiaTheme="minorHAnsi" w:cs="Times New Roman"/>
          <w:spacing w:val="0"/>
          <w:lang w:val="tr-TR"/>
        </w:rPr>
      </w:pPr>
      <w:r w:rsidRPr="00F071A0">
        <w:rPr>
          <w:rFonts w:eastAsiaTheme="minorHAnsi" w:cs="Times New Roman"/>
          <w:spacing w:val="0"/>
          <w:lang w:val="tr-TR"/>
        </w:rPr>
        <w:t>Araştırma kapsamına aldığımız kadınların yaşları ile</w:t>
      </w:r>
      <w:r w:rsidR="002B37F0" w:rsidRPr="00F071A0">
        <w:t xml:space="preserve"> </w:t>
      </w:r>
      <w:r w:rsidR="002B37F0" w:rsidRPr="00F071A0">
        <w:rPr>
          <w:rFonts w:eastAsiaTheme="minorHAnsi" w:cs="Times New Roman"/>
          <w:spacing w:val="0"/>
          <w:lang w:val="tr-TR"/>
        </w:rPr>
        <w:t>ÇBASDÖ’ nün alt boyutları</w:t>
      </w:r>
      <w:r w:rsidRPr="00F071A0">
        <w:rPr>
          <w:rFonts w:eastAsiaTheme="minorHAnsi" w:cs="Times New Roman"/>
          <w:spacing w:val="0"/>
          <w:lang w:val="tr-TR"/>
        </w:rPr>
        <w:t xml:space="preserve"> arasında bir ilişki saptanmamıştı</w:t>
      </w:r>
      <w:r w:rsidR="0076689D" w:rsidRPr="00F071A0">
        <w:rPr>
          <w:rFonts w:eastAsiaTheme="minorHAnsi" w:cs="Times New Roman"/>
          <w:spacing w:val="0"/>
          <w:lang w:val="tr-TR"/>
        </w:rPr>
        <w:t>r. Aynı şekilde Özdemir ve ark</w:t>
      </w:r>
      <w:r w:rsidR="00F071A0">
        <w:rPr>
          <w:rFonts w:eastAsiaTheme="minorHAnsi" w:cs="Times New Roman"/>
          <w:spacing w:val="0"/>
          <w:lang w:val="tr-TR"/>
        </w:rPr>
        <w:t>adaşları</w:t>
      </w:r>
      <w:r w:rsidR="0076689D" w:rsidRPr="00F071A0">
        <w:rPr>
          <w:rFonts w:eastAsiaTheme="minorHAnsi" w:cs="Times New Roman"/>
          <w:spacing w:val="0"/>
          <w:lang w:val="tr-TR"/>
        </w:rPr>
        <w:t xml:space="preserve"> </w:t>
      </w:r>
      <w:r w:rsidRPr="00F071A0">
        <w:rPr>
          <w:rFonts w:eastAsiaTheme="minorHAnsi" w:cs="Times New Roman"/>
          <w:spacing w:val="0"/>
          <w:lang w:val="tr-TR"/>
        </w:rPr>
        <w:t xml:space="preserve">(2010) </w:t>
      </w:r>
      <w:r w:rsidR="00F071A0">
        <w:rPr>
          <w:rFonts w:eastAsiaTheme="minorHAnsi" w:cs="Times New Roman"/>
          <w:spacing w:val="0"/>
          <w:lang w:val="tr-TR"/>
        </w:rPr>
        <w:t>tarafından yapılan çalışma</w:t>
      </w:r>
      <w:r w:rsidRPr="00F071A0">
        <w:rPr>
          <w:rFonts w:eastAsiaTheme="minorHAnsi" w:cs="Times New Roman"/>
          <w:spacing w:val="0"/>
          <w:lang w:val="tr-TR"/>
        </w:rPr>
        <w:t xml:space="preserve">da kadınların yaşları ile </w:t>
      </w:r>
      <w:r w:rsidR="00F071A0" w:rsidRPr="00F071A0">
        <w:rPr>
          <w:rFonts w:eastAsiaTheme="minorHAnsi" w:cs="Times New Roman"/>
          <w:spacing w:val="0"/>
          <w:lang w:val="tr-TR"/>
        </w:rPr>
        <w:t xml:space="preserve">ÇBASDÖ’ nün alt boyutları </w:t>
      </w:r>
      <w:r w:rsidRPr="00F071A0">
        <w:rPr>
          <w:rFonts w:eastAsiaTheme="minorHAnsi" w:cs="Times New Roman"/>
          <w:spacing w:val="0"/>
          <w:lang w:val="tr-TR"/>
        </w:rPr>
        <w:t>arasında bir</w:t>
      </w:r>
      <w:r w:rsidR="0076689D" w:rsidRPr="00F071A0">
        <w:rPr>
          <w:rFonts w:eastAsiaTheme="minorHAnsi" w:cs="Times New Roman"/>
          <w:spacing w:val="0"/>
          <w:lang w:val="tr-TR"/>
        </w:rPr>
        <w:t xml:space="preserve"> ilişki olmadığı görülmüştür.</w:t>
      </w:r>
    </w:p>
    <w:p w14:paraId="04E3058E" w14:textId="3E87EDC6" w:rsidR="00BB37A5" w:rsidRPr="00BB37A5" w:rsidRDefault="00BB37A5" w:rsidP="00062531">
      <w:pPr>
        <w:tabs>
          <w:tab w:val="clear" w:pos="8640"/>
        </w:tabs>
        <w:overflowPunct/>
        <w:autoSpaceDE/>
        <w:autoSpaceDN/>
        <w:adjustRightInd/>
        <w:ind w:firstLine="709"/>
        <w:textAlignment w:val="auto"/>
        <w:rPr>
          <w:rFonts w:eastAsiaTheme="minorHAnsi" w:cs="Times New Roman"/>
          <w:spacing w:val="0"/>
          <w:lang w:val="tr-TR"/>
        </w:rPr>
      </w:pPr>
      <w:r w:rsidRPr="00F071A0">
        <w:rPr>
          <w:rFonts w:eastAsiaTheme="minorHAnsi" w:cs="Times New Roman"/>
          <w:spacing w:val="0"/>
          <w:lang w:val="tr-TR"/>
        </w:rPr>
        <w:t>Bu araştırmada eğitim durumu ile alt ölçek puanları arasında bir fark saptanmıştır.</w:t>
      </w:r>
      <w:r w:rsidR="00F071A0">
        <w:rPr>
          <w:rFonts w:eastAsiaTheme="minorHAnsi" w:cs="Times New Roman"/>
          <w:spacing w:val="0"/>
          <w:lang w:val="tr-TR"/>
        </w:rPr>
        <w:t xml:space="preserve"> Benzer şekilde Özdemir ve arkadaşları</w:t>
      </w:r>
      <w:r w:rsidR="0032148C">
        <w:rPr>
          <w:rFonts w:eastAsiaTheme="minorHAnsi" w:cs="Times New Roman"/>
          <w:spacing w:val="0"/>
          <w:lang w:val="tr-TR"/>
        </w:rPr>
        <w:t xml:space="preserve">nın </w:t>
      </w:r>
      <w:r w:rsidRPr="00F071A0">
        <w:rPr>
          <w:rFonts w:eastAsiaTheme="minorHAnsi" w:cs="Times New Roman"/>
          <w:spacing w:val="0"/>
          <w:lang w:val="tr-TR"/>
        </w:rPr>
        <w:t>(2010) yaptıkları araştırmada da gebelerin eğitim düzeyi ile</w:t>
      </w:r>
      <w:r w:rsidR="00F071A0" w:rsidRPr="00F071A0">
        <w:t xml:space="preserve"> </w:t>
      </w:r>
      <w:r w:rsidR="00F071A0" w:rsidRPr="00F071A0">
        <w:rPr>
          <w:rFonts w:eastAsiaTheme="minorHAnsi" w:cs="Times New Roman"/>
          <w:spacing w:val="0"/>
          <w:lang w:val="tr-TR"/>
        </w:rPr>
        <w:t>ÇBASDÖ’ nün 3 alt boyutları</w:t>
      </w:r>
      <w:r w:rsidRPr="00F071A0">
        <w:rPr>
          <w:rFonts w:eastAsiaTheme="minorHAnsi" w:cs="Times New Roman"/>
          <w:spacing w:val="0"/>
          <w:lang w:val="tr-TR"/>
        </w:rPr>
        <w:t xml:space="preserve"> arasında </w:t>
      </w:r>
      <w:r w:rsidR="0076689D" w:rsidRPr="00F071A0">
        <w:rPr>
          <w:rFonts w:eastAsiaTheme="minorHAnsi" w:cs="Times New Roman"/>
          <w:spacing w:val="0"/>
          <w:lang w:val="tr-TR"/>
        </w:rPr>
        <w:t>fark bulunmuştur (</w:t>
      </w:r>
      <w:r w:rsidR="004F3A20" w:rsidRPr="00F071A0">
        <w:rPr>
          <w:rFonts w:eastAsiaTheme="minorHAnsi" w:cs="Times New Roman"/>
          <w:spacing w:val="0"/>
          <w:lang w:val="tr-TR"/>
        </w:rPr>
        <w:t>Özdemir vd, 2010</w:t>
      </w:r>
      <w:r w:rsidRPr="00F071A0">
        <w:rPr>
          <w:rFonts w:eastAsiaTheme="minorHAnsi" w:cs="Times New Roman"/>
          <w:spacing w:val="0"/>
          <w:lang w:val="tr-TR"/>
        </w:rPr>
        <w:t>). Yurdakul</w:t>
      </w:r>
      <w:r w:rsidR="0032148C">
        <w:rPr>
          <w:rFonts w:eastAsiaTheme="minorHAnsi" w:cs="Times New Roman"/>
          <w:spacing w:val="0"/>
          <w:lang w:val="tr-TR"/>
        </w:rPr>
        <w:t xml:space="preserve"> </w:t>
      </w:r>
      <w:r w:rsidR="00F071A0">
        <w:rPr>
          <w:rFonts w:eastAsiaTheme="minorHAnsi" w:cs="Times New Roman"/>
          <w:spacing w:val="0"/>
          <w:lang w:val="tr-TR"/>
        </w:rPr>
        <w:t>(2016)</w:t>
      </w:r>
      <w:r w:rsidR="00F071A0" w:rsidRPr="00F071A0">
        <w:rPr>
          <w:rFonts w:eastAsiaTheme="minorHAnsi" w:cs="Times New Roman"/>
          <w:spacing w:val="0"/>
          <w:lang w:val="tr-TR"/>
        </w:rPr>
        <w:t xml:space="preserve"> </w:t>
      </w:r>
      <w:r w:rsidR="0032148C">
        <w:rPr>
          <w:rFonts w:eastAsiaTheme="minorHAnsi" w:cs="Times New Roman"/>
          <w:spacing w:val="0"/>
          <w:lang w:val="tr-TR"/>
        </w:rPr>
        <w:t xml:space="preserve">tarafından </w:t>
      </w:r>
      <w:r w:rsidR="00F071A0" w:rsidRPr="00F071A0">
        <w:rPr>
          <w:rFonts w:eastAsiaTheme="minorHAnsi" w:cs="Times New Roman"/>
          <w:spacing w:val="0"/>
          <w:lang w:val="tr-TR"/>
        </w:rPr>
        <w:t>yap</w:t>
      </w:r>
      <w:r w:rsidR="0032148C">
        <w:rPr>
          <w:rFonts w:eastAsiaTheme="minorHAnsi" w:cs="Times New Roman"/>
          <w:spacing w:val="0"/>
          <w:lang w:val="tr-TR"/>
        </w:rPr>
        <w:t>ılan</w:t>
      </w:r>
      <w:r w:rsidR="00F071A0" w:rsidRPr="00F071A0">
        <w:rPr>
          <w:rFonts w:eastAsiaTheme="minorHAnsi" w:cs="Times New Roman"/>
          <w:spacing w:val="0"/>
          <w:lang w:val="tr-TR"/>
        </w:rPr>
        <w:t xml:space="preserve"> çalışmada</w:t>
      </w:r>
      <w:r w:rsidRPr="00F071A0">
        <w:rPr>
          <w:rFonts w:eastAsiaTheme="minorHAnsi" w:cs="Times New Roman"/>
          <w:spacing w:val="0"/>
          <w:lang w:val="tr-TR"/>
        </w:rPr>
        <w:t xml:space="preserve"> ise eğitim durumu ile özel insan</w:t>
      </w:r>
      <w:r w:rsidR="00F071A0" w:rsidRPr="00F071A0">
        <w:rPr>
          <w:rFonts w:eastAsiaTheme="minorHAnsi" w:cs="Times New Roman"/>
          <w:spacing w:val="0"/>
          <w:lang w:val="tr-TR"/>
        </w:rPr>
        <w:t>dan algılanan</w:t>
      </w:r>
      <w:r w:rsidRPr="00F071A0">
        <w:rPr>
          <w:rFonts w:eastAsiaTheme="minorHAnsi" w:cs="Times New Roman"/>
          <w:spacing w:val="0"/>
          <w:lang w:val="tr-TR"/>
        </w:rPr>
        <w:t xml:space="preserve"> </w:t>
      </w:r>
      <w:r w:rsidR="00F071A0" w:rsidRPr="00F071A0">
        <w:rPr>
          <w:rFonts w:eastAsiaTheme="minorHAnsi" w:cs="Times New Roman"/>
          <w:spacing w:val="0"/>
          <w:lang w:val="tr-TR"/>
        </w:rPr>
        <w:t xml:space="preserve">sosyal destek </w:t>
      </w:r>
      <w:r w:rsidRPr="00F071A0">
        <w:rPr>
          <w:rFonts w:eastAsiaTheme="minorHAnsi" w:cs="Times New Roman"/>
          <w:spacing w:val="0"/>
          <w:lang w:val="tr-TR"/>
        </w:rPr>
        <w:t xml:space="preserve">puanı arasında </w:t>
      </w:r>
      <w:r w:rsidR="004F3A20" w:rsidRPr="00F071A0">
        <w:rPr>
          <w:rFonts w:eastAsiaTheme="minorHAnsi" w:cs="Times New Roman"/>
          <w:spacing w:val="0"/>
          <w:lang w:val="tr-TR"/>
        </w:rPr>
        <w:t>bir fark bulunmuştur</w:t>
      </w:r>
      <w:r w:rsidRPr="00F071A0">
        <w:rPr>
          <w:rFonts w:eastAsiaTheme="minorHAnsi" w:cs="Times New Roman"/>
          <w:spacing w:val="0"/>
          <w:lang w:val="tr-TR"/>
        </w:rPr>
        <w:t>.</w:t>
      </w:r>
      <w:r w:rsidRPr="00BB37A5">
        <w:rPr>
          <w:rFonts w:eastAsiaTheme="minorHAnsi" w:cs="Times New Roman"/>
          <w:spacing w:val="0"/>
          <w:lang w:val="tr-TR"/>
        </w:rPr>
        <w:t xml:space="preserve"> </w:t>
      </w:r>
    </w:p>
    <w:p w14:paraId="1458CC84" w14:textId="55F7CDBB" w:rsidR="00BB37A5" w:rsidRPr="00BB37A5" w:rsidRDefault="00BB37A5" w:rsidP="00062531">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Araştırmaya aldığımız kadınların çalışma durumu ile arkadaş ve özel insan alt ölçek puanlar</w:t>
      </w:r>
      <w:r w:rsidR="00C67DCA">
        <w:rPr>
          <w:rFonts w:eastAsiaTheme="minorHAnsi" w:cs="Times New Roman"/>
          <w:spacing w:val="0"/>
          <w:lang w:val="tr-TR"/>
        </w:rPr>
        <w:t xml:space="preserve">ı arasında </w:t>
      </w:r>
      <w:r w:rsidRPr="00BB37A5">
        <w:rPr>
          <w:rFonts w:eastAsiaTheme="minorHAnsi" w:cs="Times New Roman"/>
          <w:spacing w:val="0"/>
          <w:lang w:val="tr-TR"/>
        </w:rPr>
        <w:t xml:space="preserve">bir fark saptanmıştır. </w:t>
      </w:r>
      <w:r w:rsidRPr="00F071A0">
        <w:rPr>
          <w:rFonts w:eastAsiaTheme="minorHAnsi" w:cs="Times New Roman"/>
          <w:spacing w:val="0"/>
          <w:lang w:val="tr-TR"/>
        </w:rPr>
        <w:t>Özdemir ve ark</w:t>
      </w:r>
      <w:r w:rsidR="00F071A0" w:rsidRPr="00F071A0">
        <w:rPr>
          <w:rFonts w:eastAsiaTheme="minorHAnsi" w:cs="Times New Roman"/>
          <w:spacing w:val="0"/>
          <w:lang w:val="tr-TR"/>
        </w:rPr>
        <w:t>adaşları</w:t>
      </w:r>
      <w:r w:rsidR="0032148C">
        <w:rPr>
          <w:rFonts w:eastAsiaTheme="minorHAnsi" w:cs="Times New Roman"/>
          <w:spacing w:val="0"/>
          <w:lang w:val="tr-TR"/>
        </w:rPr>
        <w:t>nın</w:t>
      </w:r>
      <w:r w:rsidRPr="00BB37A5">
        <w:rPr>
          <w:rFonts w:eastAsiaTheme="minorHAnsi" w:cs="Times New Roman"/>
          <w:spacing w:val="0"/>
          <w:lang w:val="tr-TR"/>
        </w:rPr>
        <w:t xml:space="preserve"> (2010) araştırmasında da çalışma durumu ile arkadaş ölçek puanı arasında bir</w:t>
      </w:r>
      <w:r w:rsidR="004F3A20">
        <w:rPr>
          <w:rFonts w:eastAsiaTheme="minorHAnsi" w:cs="Times New Roman"/>
          <w:spacing w:val="0"/>
          <w:lang w:val="tr-TR"/>
        </w:rPr>
        <w:t xml:space="preserve"> fark saptandığı görülmüştür (Özdemir vd, 2010</w:t>
      </w:r>
      <w:r w:rsidRPr="00BB37A5">
        <w:rPr>
          <w:rFonts w:eastAsiaTheme="minorHAnsi" w:cs="Times New Roman"/>
          <w:spacing w:val="0"/>
          <w:lang w:val="tr-TR"/>
        </w:rPr>
        <w:t>). Bu araştırmada çalışan kadınların ölçek puanlarının daha fazla olduğu saptanmıştır. Çalışmanın arkadaşlık ilişkilerinin daha yoğun yaşanmasına yardımcı olduğu düşünülmektedir.</w:t>
      </w:r>
    </w:p>
    <w:p w14:paraId="2DAA92B6" w14:textId="1E13490E" w:rsidR="00BB37A5" w:rsidRPr="00BB37A5" w:rsidRDefault="00C35AEA"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lastRenderedPageBreak/>
        <w:t>K</w:t>
      </w:r>
      <w:r w:rsidR="00BB37A5" w:rsidRPr="00BB37A5">
        <w:rPr>
          <w:rFonts w:eastAsiaTheme="minorHAnsi" w:cs="Times New Roman"/>
          <w:spacing w:val="0"/>
          <w:lang w:val="tr-TR"/>
        </w:rPr>
        <w:t xml:space="preserve">adınların gelir durumu ile aile ve arkadaş alt ölçek puanları arasında bir fark saptanmıştır. Geliri giderine eşit ya da daha fazla olan kadınların sosyal desteğinin daha fazla olduğu görülmektedir. Aynı şekilde </w:t>
      </w:r>
      <w:r w:rsidR="00BB37A5" w:rsidRPr="00F071A0">
        <w:rPr>
          <w:rFonts w:eastAsiaTheme="minorHAnsi" w:cs="Times New Roman"/>
          <w:spacing w:val="0"/>
          <w:lang w:val="tr-TR"/>
        </w:rPr>
        <w:t>Metin ve Pasinlioğlu</w:t>
      </w:r>
      <w:r w:rsidR="0032148C">
        <w:rPr>
          <w:rFonts w:eastAsiaTheme="minorHAnsi" w:cs="Times New Roman"/>
          <w:spacing w:val="0"/>
          <w:lang w:val="tr-TR"/>
        </w:rPr>
        <w:t xml:space="preserve"> </w:t>
      </w:r>
      <w:r w:rsidR="00BB37A5" w:rsidRPr="00BB37A5">
        <w:rPr>
          <w:rFonts w:eastAsiaTheme="minorHAnsi" w:cs="Times New Roman"/>
          <w:spacing w:val="0"/>
          <w:lang w:val="tr-TR"/>
        </w:rPr>
        <w:t xml:space="preserve">(2016) </w:t>
      </w:r>
      <w:r w:rsidR="0032148C">
        <w:rPr>
          <w:rFonts w:eastAsiaTheme="minorHAnsi" w:cs="Times New Roman"/>
          <w:spacing w:val="0"/>
          <w:lang w:val="tr-TR"/>
        </w:rPr>
        <w:t>tarafından yapılan çalışma</w:t>
      </w:r>
      <w:r w:rsidR="00BB37A5" w:rsidRPr="00BB37A5">
        <w:rPr>
          <w:rFonts w:eastAsiaTheme="minorHAnsi" w:cs="Times New Roman"/>
          <w:spacing w:val="0"/>
          <w:lang w:val="tr-TR"/>
        </w:rPr>
        <w:t>da da gelir durumu ile sosyal destek alt ölçek grupları arasında</w:t>
      </w:r>
      <w:r w:rsidR="00BB37A5" w:rsidRPr="00BB37A5">
        <w:rPr>
          <w:rFonts w:eastAsiaTheme="minorHAnsi" w:cstheme="minorBidi"/>
          <w:spacing w:val="0"/>
          <w:sz w:val="22"/>
          <w:szCs w:val="22"/>
          <w:lang w:val="tr-TR"/>
        </w:rPr>
        <w:t xml:space="preserve"> </w:t>
      </w:r>
      <w:r w:rsidR="00BB37A5" w:rsidRPr="00BB37A5">
        <w:rPr>
          <w:rFonts w:eastAsiaTheme="minorHAnsi" w:cs="Times New Roman"/>
          <w:spacing w:val="0"/>
          <w:lang w:val="tr-TR"/>
        </w:rPr>
        <w:t>bi</w:t>
      </w:r>
      <w:r w:rsidR="0032148C">
        <w:rPr>
          <w:rFonts w:eastAsiaTheme="minorHAnsi" w:cs="Times New Roman"/>
          <w:spacing w:val="0"/>
          <w:lang w:val="tr-TR"/>
        </w:rPr>
        <w:t xml:space="preserve">r fark olduğu belirlenmiştir. </w:t>
      </w:r>
      <w:r w:rsidR="00BB37A5" w:rsidRPr="00BB37A5">
        <w:rPr>
          <w:rFonts w:eastAsiaTheme="minorHAnsi" w:cs="Times New Roman"/>
          <w:spacing w:val="0"/>
          <w:lang w:val="tr-TR"/>
        </w:rPr>
        <w:t>Gelir durumunun yeterli ve iyi olmasının sosyal desteği güçlendirdiği söylenebilir.</w:t>
      </w:r>
    </w:p>
    <w:p w14:paraId="5EB23141" w14:textId="77777777" w:rsidR="00BB37A5" w:rsidRPr="00BB37A5" w:rsidRDefault="00BB37A5" w:rsidP="00062531">
      <w:pPr>
        <w:tabs>
          <w:tab w:val="clear" w:pos="8640"/>
        </w:tabs>
        <w:overflowPunct/>
        <w:autoSpaceDE/>
        <w:autoSpaceDN/>
        <w:adjustRightInd/>
        <w:textAlignment w:val="auto"/>
        <w:rPr>
          <w:rFonts w:eastAsiaTheme="minorHAnsi" w:cs="Times New Roman"/>
          <w:b/>
          <w:spacing w:val="0"/>
          <w:lang w:val="tr-TR"/>
        </w:rPr>
      </w:pPr>
    </w:p>
    <w:p w14:paraId="751876BB" w14:textId="22873FE1" w:rsidR="00BB37A5" w:rsidRPr="00BB37A5" w:rsidRDefault="00062531" w:rsidP="00062531">
      <w:pPr>
        <w:tabs>
          <w:tab w:val="clear" w:pos="8640"/>
        </w:tabs>
        <w:overflowPunct/>
        <w:autoSpaceDE/>
        <w:autoSpaceDN/>
        <w:adjustRightInd/>
        <w:textAlignment w:val="auto"/>
        <w:rPr>
          <w:rFonts w:eastAsiaTheme="minorHAnsi" w:cs="Times New Roman"/>
          <w:b/>
          <w:spacing w:val="0"/>
          <w:lang w:val="tr-TR"/>
        </w:rPr>
      </w:pPr>
      <w:r w:rsidRPr="00BB37A5">
        <w:rPr>
          <w:rFonts w:eastAsiaTheme="minorHAnsi" w:cs="Times New Roman"/>
          <w:b/>
          <w:spacing w:val="0"/>
          <w:lang w:val="tr-TR"/>
        </w:rPr>
        <w:t>Sonuç</w:t>
      </w:r>
    </w:p>
    <w:p w14:paraId="33823BA0" w14:textId="77777777" w:rsidR="003F2550" w:rsidRPr="003F2550" w:rsidRDefault="003F2550" w:rsidP="003F2550">
      <w:pPr>
        <w:ind w:firstLine="709"/>
        <w:rPr>
          <w:lang w:val="tr-TR"/>
        </w:rPr>
      </w:pPr>
      <w:r w:rsidRPr="003F2550">
        <w:rPr>
          <w:lang w:val="tr-TR"/>
        </w:rPr>
        <w:t xml:space="preserve">Çalışma sonucunda gebelerin çoğunun gebelik süresince kendilerine karşı eş tavrının çok iyi olduğunu, kontrollere eşlerinin her zaman geldiğini, gebeliği ilk önce eşleri ile paylaştıkları saptanmıştır. Gebelerin çoğu gebe olduğunu öğrendiğinde kendisinin, eşinin ve diğer aile büyüklerinin sevindiğini belirtmiştir. Gebelerin çoğu gebelikte eşlerinin en fazla destek verdiğini, her zaman etrafındaki insanların yanında olduğunu hissettiğini ve doğum sırasında eşinin yanında olmasını istediği belirlenmiştir. Çalışmaya alınan gebelerin sosyal destek düzeyinin ortanın üstünde olduğu ve en fazla sosyal desteği ailelerinden sağladıkları görülmüştür. Gebelerin sosyal destek alma düzeyleri gebe ve eşlerinin eğitim ve çalışma durumlarından olumlu yönde etkilenmektedir.  </w:t>
      </w:r>
    </w:p>
    <w:p w14:paraId="26363D92" w14:textId="77777777" w:rsidR="003F2550" w:rsidRPr="003F2550" w:rsidRDefault="003F2550" w:rsidP="003F2550">
      <w:pPr>
        <w:rPr>
          <w:lang w:val="tr-TR"/>
        </w:rPr>
      </w:pPr>
      <w:r w:rsidRPr="003F2550">
        <w:rPr>
          <w:lang w:val="tr-TR"/>
        </w:rPr>
        <w:tab/>
      </w:r>
    </w:p>
    <w:p w14:paraId="71A0E7B7" w14:textId="3DDFD0FE" w:rsidR="00842715" w:rsidRDefault="003F2550" w:rsidP="00842715">
      <w:pPr>
        <w:rPr>
          <w:lang w:val="tr-TR"/>
        </w:rPr>
      </w:pPr>
      <w:r w:rsidRPr="003F2550">
        <w:rPr>
          <w:lang w:val="tr-TR"/>
        </w:rPr>
        <w:t xml:space="preserve">Gebelerde sosyal destek algısı doğum öncesi bakım hizmetleri kapsamında </w:t>
      </w:r>
      <w:r w:rsidR="0032148C">
        <w:rPr>
          <w:lang w:val="tr-TR"/>
        </w:rPr>
        <w:t xml:space="preserve">değerlendirilmelidir. </w:t>
      </w:r>
      <w:r w:rsidR="00112695">
        <w:rPr>
          <w:lang w:val="tr-TR"/>
        </w:rPr>
        <w:t>Sağlık ekibi üyeleri, sosyal desteğin yetersiz olduğu gebeleri erken değerlendirip uygun desteği alabilmeleri için eş, aile arkadaş çevresini aktive edebilmelidir</w:t>
      </w:r>
      <w:r w:rsidRPr="003F2550">
        <w:rPr>
          <w:lang w:val="tr-TR"/>
        </w:rPr>
        <w:t>. Bu</w:t>
      </w:r>
      <w:r w:rsidR="00112695">
        <w:rPr>
          <w:lang w:val="tr-TR"/>
        </w:rPr>
        <w:t xml:space="preserve"> nedenle sağlık ekibi üyelerinin, gebelerin</w:t>
      </w:r>
      <w:r w:rsidRPr="003F2550">
        <w:rPr>
          <w:lang w:val="tr-TR"/>
        </w:rPr>
        <w:t xml:space="preserve"> sosyal destek</w:t>
      </w:r>
      <w:r w:rsidR="00112695">
        <w:rPr>
          <w:lang w:val="tr-TR"/>
        </w:rPr>
        <w:t xml:space="preserve"> durumunu değerlendirebilen rehber ve ölçekleri kullanması</w:t>
      </w:r>
      <w:r w:rsidRPr="003F2550">
        <w:rPr>
          <w:lang w:val="tr-TR"/>
        </w:rPr>
        <w:t xml:space="preserve"> </w:t>
      </w:r>
      <w:r w:rsidR="00112695">
        <w:rPr>
          <w:lang w:val="tr-TR"/>
        </w:rPr>
        <w:t xml:space="preserve">gerektiği düşünülmektedir. </w:t>
      </w:r>
      <w:r w:rsidRPr="003F2550">
        <w:rPr>
          <w:lang w:val="tr-TR"/>
        </w:rPr>
        <w:t xml:space="preserve"> Ayrıca araştırmacılar için sosyo-demografik özellikleri farklı olan gebe grupları ile yeni çalışmaların yapılması öneril</w:t>
      </w:r>
      <w:r w:rsidR="00112695">
        <w:rPr>
          <w:lang w:val="tr-TR"/>
        </w:rPr>
        <w:t>ebili</w:t>
      </w:r>
      <w:r w:rsidRPr="003F2550">
        <w:rPr>
          <w:lang w:val="tr-TR"/>
        </w:rPr>
        <w:t>r.</w:t>
      </w:r>
    </w:p>
    <w:p w14:paraId="6D6BB9B6" w14:textId="77777777" w:rsidR="00EB5FBC" w:rsidRDefault="00EB5FBC" w:rsidP="00842715">
      <w:pPr>
        <w:rPr>
          <w:lang w:val="tr-TR"/>
        </w:rPr>
      </w:pPr>
    </w:p>
    <w:p w14:paraId="18276945" w14:textId="77777777" w:rsidR="00CA61E8" w:rsidRPr="00CA61E8" w:rsidRDefault="00CA61E8" w:rsidP="00CA61E8">
      <w:pPr>
        <w:contextualSpacing/>
        <w:rPr>
          <w:rFonts w:eastAsiaTheme="minorHAnsi" w:cs="Times New Roman"/>
          <w:b/>
          <w:color w:val="000000" w:themeColor="text1"/>
          <w:spacing w:val="0"/>
          <w:sz w:val="22"/>
          <w:szCs w:val="22"/>
          <w:lang w:val="tr-TR"/>
        </w:rPr>
      </w:pPr>
      <w:bookmarkStart w:id="7" w:name="_Hlk347828595"/>
      <w:r w:rsidRPr="00CA61E8">
        <w:rPr>
          <w:rFonts w:eastAsiaTheme="minorHAnsi" w:cs="Times New Roman"/>
          <w:b/>
          <w:color w:val="000000" w:themeColor="text1"/>
          <w:spacing w:val="0"/>
          <w:sz w:val="22"/>
          <w:szCs w:val="22"/>
          <w:lang w:val="tr-TR"/>
        </w:rPr>
        <w:t>Kaynaklar</w:t>
      </w:r>
    </w:p>
    <w:p w14:paraId="3AFE3A68"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Akbaş, A</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Vırıt, O., Kalenderoğlu, A., Savaş, AH., Sertbaş, G. (2008). Gebelikte sosyodemografik değişkenlerin kaygı ve depresyon düzeyiyle ilişkisi. </w:t>
      </w:r>
      <w:r w:rsidRPr="00CA61E8">
        <w:rPr>
          <w:rFonts w:eastAsiaTheme="minorHAnsi" w:cs="Times New Roman"/>
          <w:i/>
          <w:spacing w:val="0"/>
          <w:sz w:val="22"/>
          <w:szCs w:val="22"/>
          <w:lang w:val="tr-TR"/>
        </w:rPr>
        <w:t>Nöropsikiyatri Arşivi</w:t>
      </w:r>
      <w:r w:rsidRPr="00CA61E8">
        <w:rPr>
          <w:rFonts w:eastAsiaTheme="minorHAnsi" w:cs="Times New Roman"/>
          <w:spacing w:val="0"/>
          <w:sz w:val="22"/>
          <w:szCs w:val="22"/>
          <w:lang w:val="tr-TR"/>
        </w:rPr>
        <w:t>, 45(3), 85-91.</w:t>
      </w:r>
    </w:p>
    <w:p w14:paraId="4613866A"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color w:val="222222"/>
          <w:spacing w:val="0"/>
          <w:sz w:val="22"/>
          <w:szCs w:val="22"/>
          <w:shd w:val="clear" w:color="auto" w:fill="FFFFFF"/>
          <w:lang w:val="tr-TR"/>
        </w:rPr>
      </w:pPr>
      <w:r w:rsidRPr="00CA61E8">
        <w:rPr>
          <w:rFonts w:eastAsiaTheme="minorHAnsi" w:cs="Times New Roman"/>
          <w:color w:val="222222"/>
          <w:spacing w:val="0"/>
          <w:sz w:val="22"/>
          <w:szCs w:val="22"/>
          <w:shd w:val="clear" w:color="auto" w:fill="FFFFFF"/>
          <w:lang w:val="tr-TR"/>
        </w:rPr>
        <w:t>Azimi, M</w:t>
      </w:r>
      <w:proofErr w:type="gramStart"/>
      <w:r w:rsidRPr="00CA61E8">
        <w:rPr>
          <w:rFonts w:eastAsiaTheme="minorHAnsi" w:cs="Times New Roman"/>
          <w:color w:val="222222"/>
          <w:spacing w:val="0"/>
          <w:sz w:val="22"/>
          <w:szCs w:val="22"/>
          <w:shd w:val="clear" w:color="auto" w:fill="FFFFFF"/>
          <w:lang w:val="tr-TR"/>
        </w:rPr>
        <w:t>.,</w:t>
      </w:r>
      <w:proofErr w:type="gramEnd"/>
      <w:r w:rsidRPr="00CA61E8">
        <w:rPr>
          <w:rFonts w:eastAsiaTheme="minorHAnsi" w:cs="Times New Roman"/>
          <w:color w:val="222222"/>
          <w:spacing w:val="0"/>
          <w:sz w:val="22"/>
          <w:szCs w:val="22"/>
          <w:shd w:val="clear" w:color="auto" w:fill="FFFFFF"/>
          <w:lang w:val="tr-TR"/>
        </w:rPr>
        <w:t xml:space="preserve"> Fahami, F., Mohamadirizi, S. (2018). The relationship between perceived social support in the first pregnancy and fear of childbirth</w:t>
      </w:r>
      <w:r w:rsidRPr="00CA61E8">
        <w:rPr>
          <w:rFonts w:eastAsiaTheme="minorHAnsi" w:cs="Times New Roman"/>
          <w:i/>
          <w:color w:val="222222"/>
          <w:spacing w:val="0"/>
          <w:sz w:val="22"/>
          <w:szCs w:val="22"/>
          <w:shd w:val="clear" w:color="auto" w:fill="FFFFFF"/>
          <w:lang w:val="tr-TR"/>
        </w:rPr>
        <w:t>. </w:t>
      </w:r>
      <w:r w:rsidRPr="00CA61E8">
        <w:rPr>
          <w:rFonts w:eastAsiaTheme="minorHAnsi" w:cs="Times New Roman"/>
          <w:i/>
          <w:iCs/>
          <w:color w:val="222222"/>
          <w:spacing w:val="0"/>
          <w:sz w:val="22"/>
          <w:szCs w:val="22"/>
          <w:shd w:val="clear" w:color="auto" w:fill="FFFFFF"/>
          <w:lang w:val="tr-TR"/>
        </w:rPr>
        <w:t>Iranian Journal of Nursing and Midwifery Research</w:t>
      </w:r>
      <w:r w:rsidRPr="00CA61E8">
        <w:rPr>
          <w:rFonts w:eastAsiaTheme="minorHAnsi" w:cs="Times New Roman"/>
          <w:color w:val="222222"/>
          <w:spacing w:val="0"/>
          <w:sz w:val="22"/>
          <w:szCs w:val="22"/>
          <w:shd w:val="clear" w:color="auto" w:fill="FFFFFF"/>
          <w:lang w:val="tr-TR"/>
        </w:rPr>
        <w:t xml:space="preserve">, </w:t>
      </w:r>
      <w:r w:rsidRPr="00CA61E8">
        <w:rPr>
          <w:rFonts w:eastAsiaTheme="minorHAnsi" w:cs="Times New Roman"/>
          <w:iCs/>
          <w:color w:val="222222"/>
          <w:spacing w:val="0"/>
          <w:sz w:val="22"/>
          <w:szCs w:val="22"/>
          <w:shd w:val="clear" w:color="auto" w:fill="FFFFFF"/>
          <w:lang w:val="tr-TR"/>
        </w:rPr>
        <w:t>23</w:t>
      </w:r>
      <w:r w:rsidRPr="00CA61E8">
        <w:rPr>
          <w:rFonts w:eastAsiaTheme="minorHAnsi" w:cs="Times New Roman"/>
          <w:color w:val="222222"/>
          <w:spacing w:val="0"/>
          <w:sz w:val="22"/>
          <w:szCs w:val="22"/>
          <w:shd w:val="clear" w:color="auto" w:fill="FFFFFF"/>
          <w:lang w:val="tr-TR"/>
        </w:rPr>
        <w:t>(3), 235-239. doi:  10.4103/</w:t>
      </w:r>
      <w:proofErr w:type="gramStart"/>
      <w:r w:rsidRPr="00CA61E8">
        <w:rPr>
          <w:rFonts w:eastAsiaTheme="minorHAnsi" w:cs="Times New Roman"/>
          <w:color w:val="222222"/>
          <w:spacing w:val="0"/>
          <w:sz w:val="22"/>
          <w:szCs w:val="22"/>
          <w:shd w:val="clear" w:color="auto" w:fill="FFFFFF"/>
          <w:lang w:val="tr-TR"/>
        </w:rPr>
        <w:t>ijnmr.IJNMR</w:t>
      </w:r>
      <w:proofErr w:type="gramEnd"/>
      <w:r w:rsidRPr="00CA61E8">
        <w:rPr>
          <w:rFonts w:eastAsiaTheme="minorHAnsi" w:cs="Times New Roman"/>
          <w:color w:val="222222"/>
          <w:spacing w:val="0"/>
          <w:sz w:val="22"/>
          <w:szCs w:val="22"/>
          <w:shd w:val="clear" w:color="auto" w:fill="FFFFFF"/>
          <w:lang w:val="tr-TR"/>
        </w:rPr>
        <w:t>_170_16</w:t>
      </w:r>
    </w:p>
    <w:p w14:paraId="76187A27"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color w:val="222222"/>
          <w:spacing w:val="0"/>
          <w:sz w:val="22"/>
          <w:szCs w:val="22"/>
          <w:shd w:val="clear" w:color="auto" w:fill="FFFFFF"/>
          <w:lang w:val="tr-TR"/>
        </w:rPr>
      </w:pPr>
      <w:r w:rsidRPr="00CA61E8">
        <w:rPr>
          <w:rFonts w:eastAsiaTheme="minorHAnsi" w:cs="Times New Roman"/>
          <w:spacing w:val="0"/>
          <w:sz w:val="22"/>
          <w:szCs w:val="22"/>
          <w:lang w:val="tr-TR"/>
        </w:rPr>
        <w:t>Bennett, HA</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Einarson, A., Taddio, A., Koren, G., Einarson, TR. (2004). </w:t>
      </w:r>
      <w:r w:rsidRPr="00CA61E8">
        <w:rPr>
          <w:rFonts w:eastAsiaTheme="minorHAnsi" w:cs="Times New Roman"/>
          <w:i/>
          <w:spacing w:val="0"/>
          <w:sz w:val="22"/>
          <w:szCs w:val="22"/>
          <w:lang w:val="tr-TR"/>
        </w:rPr>
        <w:t>Clin Drug Investig</w:t>
      </w:r>
      <w:r w:rsidRPr="00CA61E8">
        <w:rPr>
          <w:rFonts w:eastAsiaTheme="minorHAnsi" w:cs="Times New Roman"/>
          <w:spacing w:val="0"/>
          <w:sz w:val="22"/>
          <w:szCs w:val="22"/>
          <w:lang w:val="tr-TR"/>
        </w:rPr>
        <w:t>, 24(3), 157–179.</w:t>
      </w:r>
    </w:p>
    <w:p w14:paraId="24132EB8"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 xml:space="preserve">Çobanlar Akkaş, S. (2014). Gebelik döneminde eşler arası uyum. Aydın Adnan Menderes Üniversitesi. </w:t>
      </w:r>
      <w:proofErr w:type="gramStart"/>
      <w:r w:rsidRPr="00CA61E8">
        <w:rPr>
          <w:rFonts w:eastAsiaTheme="minorHAnsi" w:cs="Times New Roman"/>
          <w:spacing w:val="0"/>
          <w:sz w:val="22"/>
          <w:szCs w:val="22"/>
          <w:lang w:val="tr-TR"/>
        </w:rPr>
        <w:t xml:space="preserve">Yüksek Lisans Tezi. Sağlık Bilimleri Enstitüsü. </w:t>
      </w:r>
      <w:proofErr w:type="gramEnd"/>
      <w:r w:rsidRPr="00CA61E8">
        <w:rPr>
          <w:rFonts w:eastAsiaTheme="minorHAnsi" w:cs="Times New Roman"/>
          <w:spacing w:val="0"/>
          <w:sz w:val="22"/>
          <w:szCs w:val="22"/>
          <w:lang w:val="tr-TR"/>
        </w:rPr>
        <w:t>Aydın. 129.</w:t>
      </w:r>
    </w:p>
    <w:p w14:paraId="0EF408C3"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Eker, D</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Akar, H. (1995). Çok boyutlu algılanan sosyal destek ölçeğinin gözden geçirilmiş formunun faktör yapısı, geçerlik ve güvenirliği. </w:t>
      </w:r>
      <w:r w:rsidRPr="00CA61E8">
        <w:rPr>
          <w:rFonts w:eastAsiaTheme="minorHAnsi" w:cs="Times New Roman"/>
          <w:i/>
          <w:spacing w:val="0"/>
          <w:sz w:val="22"/>
          <w:szCs w:val="22"/>
          <w:lang w:val="tr-TR"/>
        </w:rPr>
        <w:t>Türk Psikiyatri Dergisi</w:t>
      </w:r>
      <w:r w:rsidRPr="00CA61E8">
        <w:rPr>
          <w:rFonts w:eastAsiaTheme="minorHAnsi" w:cs="Times New Roman"/>
          <w:spacing w:val="0"/>
          <w:sz w:val="22"/>
          <w:szCs w:val="22"/>
          <w:lang w:val="tr-TR"/>
        </w:rPr>
        <w:t>, 10(34), 45-55.</w:t>
      </w:r>
    </w:p>
    <w:p w14:paraId="4300D1FE"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Eker, D</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Arkar, H., Yaldız, H. (2001). Factorial structure, validity, and reliability of revised form of the multidimensional scale of perceived social support. </w:t>
      </w:r>
      <w:r w:rsidRPr="00CA61E8">
        <w:rPr>
          <w:rFonts w:eastAsiaTheme="minorHAnsi" w:cs="Times New Roman"/>
          <w:i/>
          <w:spacing w:val="0"/>
          <w:sz w:val="22"/>
          <w:szCs w:val="22"/>
          <w:lang w:val="tr-TR"/>
        </w:rPr>
        <w:t>Türk Psikiyatri Dergisi</w:t>
      </w:r>
      <w:r w:rsidRPr="00CA61E8">
        <w:rPr>
          <w:rFonts w:eastAsiaTheme="minorHAnsi" w:cs="Times New Roman"/>
          <w:spacing w:val="0"/>
          <w:sz w:val="22"/>
          <w:szCs w:val="22"/>
          <w:lang w:val="tr-TR"/>
        </w:rPr>
        <w:t>, 12, 17-25.</w:t>
      </w:r>
    </w:p>
    <w:p w14:paraId="1184DD1C"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 xml:space="preserve">Eşen, EN. (2018). Gebelikte ruhsal iyi oluş ve eş uyumunun fizyolojik iyi olma ile ilişkisi. Üsküdar Üniversitesi. </w:t>
      </w:r>
      <w:proofErr w:type="gramStart"/>
      <w:r w:rsidRPr="00CA61E8">
        <w:rPr>
          <w:rFonts w:eastAsiaTheme="minorHAnsi" w:cs="Times New Roman"/>
          <w:spacing w:val="0"/>
          <w:sz w:val="22"/>
          <w:szCs w:val="22"/>
          <w:lang w:val="tr-TR"/>
        </w:rPr>
        <w:t xml:space="preserve">Yüksek Lisans Tezi.  </w:t>
      </w:r>
      <w:proofErr w:type="gramEnd"/>
      <w:r w:rsidRPr="00CA61E8">
        <w:rPr>
          <w:rFonts w:eastAsiaTheme="minorHAnsi" w:cs="Times New Roman"/>
          <w:spacing w:val="0"/>
          <w:sz w:val="22"/>
          <w:szCs w:val="22"/>
          <w:lang w:val="tr-TR"/>
        </w:rPr>
        <w:t>Sosyal Bilimler Enstitüsü. İstanbul. 105.</w:t>
      </w:r>
    </w:p>
    <w:p w14:paraId="31233ADD"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color w:val="000000"/>
          <w:spacing w:val="0"/>
          <w:sz w:val="22"/>
          <w:szCs w:val="22"/>
          <w:shd w:val="clear" w:color="auto" w:fill="FFFFFF"/>
          <w:lang w:val="tr-TR"/>
        </w:rPr>
      </w:pPr>
      <w:r w:rsidRPr="00CA61E8">
        <w:rPr>
          <w:rFonts w:eastAsiaTheme="minorHAnsi" w:cs="Times New Roman"/>
          <w:color w:val="000000"/>
          <w:spacing w:val="0"/>
          <w:sz w:val="22"/>
          <w:szCs w:val="22"/>
          <w:shd w:val="clear" w:color="auto" w:fill="FFFFFF"/>
          <w:lang w:val="tr-TR"/>
        </w:rPr>
        <w:t>Gao, L</w:t>
      </w:r>
      <w:proofErr w:type="gramStart"/>
      <w:r w:rsidRPr="00CA61E8">
        <w:rPr>
          <w:rFonts w:eastAsiaTheme="minorHAnsi" w:cs="Times New Roman"/>
          <w:color w:val="000000"/>
          <w:spacing w:val="0"/>
          <w:sz w:val="22"/>
          <w:szCs w:val="22"/>
          <w:shd w:val="clear" w:color="auto" w:fill="FFFFFF"/>
          <w:lang w:val="tr-TR"/>
        </w:rPr>
        <w:t>.,</w:t>
      </w:r>
      <w:proofErr w:type="gramEnd"/>
      <w:r w:rsidRPr="00CA61E8">
        <w:rPr>
          <w:rFonts w:eastAsiaTheme="minorHAnsi" w:cs="Times New Roman"/>
          <w:color w:val="000000"/>
          <w:spacing w:val="0"/>
          <w:sz w:val="22"/>
          <w:szCs w:val="22"/>
          <w:shd w:val="clear" w:color="auto" w:fill="FFFFFF"/>
          <w:lang w:val="tr-TR"/>
        </w:rPr>
        <w:t xml:space="preserve"> Sun, K., Chan, SW. (2014). Social support and parenting self-efficacy among chinese women in the perinatal period. </w:t>
      </w:r>
      <w:r w:rsidRPr="00CA61E8">
        <w:rPr>
          <w:rFonts w:eastAsiaTheme="minorHAnsi" w:cs="Times New Roman"/>
          <w:i/>
          <w:color w:val="000000"/>
          <w:spacing w:val="0"/>
          <w:sz w:val="22"/>
          <w:szCs w:val="22"/>
          <w:shd w:val="clear" w:color="auto" w:fill="FFFFFF"/>
          <w:lang w:val="tr-TR"/>
        </w:rPr>
        <w:t>Midwifery</w:t>
      </w:r>
      <w:r w:rsidRPr="00CA61E8">
        <w:rPr>
          <w:rFonts w:eastAsiaTheme="minorHAnsi" w:cs="Times New Roman"/>
          <w:color w:val="000000"/>
          <w:spacing w:val="0"/>
          <w:sz w:val="22"/>
          <w:szCs w:val="22"/>
          <w:shd w:val="clear" w:color="auto" w:fill="FFFFFF"/>
          <w:lang w:val="tr-TR"/>
        </w:rPr>
        <w:t>, 30(5), 532–538.</w:t>
      </w:r>
    </w:p>
    <w:p w14:paraId="2F95F2E6"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color w:val="222222"/>
          <w:spacing w:val="0"/>
          <w:sz w:val="22"/>
          <w:szCs w:val="22"/>
          <w:shd w:val="clear" w:color="auto" w:fill="FFFFFF"/>
          <w:lang w:val="tr-TR"/>
        </w:rPr>
      </w:pPr>
      <w:r w:rsidRPr="00CA61E8">
        <w:rPr>
          <w:rFonts w:eastAsiaTheme="minorHAnsi" w:cs="Times New Roman"/>
          <w:color w:val="222222"/>
          <w:spacing w:val="0"/>
          <w:sz w:val="22"/>
          <w:szCs w:val="22"/>
          <w:shd w:val="clear" w:color="auto" w:fill="FFFFFF"/>
          <w:lang w:val="tr-TR"/>
        </w:rPr>
        <w:t>Güleç, D</w:t>
      </w:r>
      <w:proofErr w:type="gramStart"/>
      <w:r w:rsidRPr="00CA61E8">
        <w:rPr>
          <w:rFonts w:eastAsiaTheme="minorHAnsi" w:cs="Times New Roman"/>
          <w:color w:val="222222"/>
          <w:spacing w:val="0"/>
          <w:sz w:val="22"/>
          <w:szCs w:val="22"/>
          <w:shd w:val="clear" w:color="auto" w:fill="FFFFFF"/>
          <w:lang w:val="tr-TR"/>
        </w:rPr>
        <w:t>.,</w:t>
      </w:r>
      <w:proofErr w:type="gramEnd"/>
      <w:r w:rsidRPr="00CA61E8">
        <w:rPr>
          <w:rFonts w:eastAsiaTheme="minorHAnsi" w:cs="Times New Roman"/>
          <w:color w:val="222222"/>
          <w:spacing w:val="0"/>
          <w:sz w:val="22"/>
          <w:szCs w:val="22"/>
          <w:shd w:val="clear" w:color="auto" w:fill="FFFFFF"/>
          <w:lang w:val="tr-TR"/>
        </w:rPr>
        <w:t xml:space="preserve"> Öztürk, R., Sevil, Ü., Kazandı, M. (2014). Gebelerin yaşadıkları doğum korkusu ile algıladıkları sosyal destek arasındaki ilişki. </w:t>
      </w:r>
      <w:r w:rsidRPr="00CA61E8">
        <w:rPr>
          <w:rFonts w:eastAsiaTheme="minorHAnsi" w:cs="Times New Roman"/>
          <w:i/>
          <w:iCs/>
          <w:color w:val="222222"/>
          <w:spacing w:val="0"/>
          <w:sz w:val="22"/>
          <w:szCs w:val="22"/>
          <w:shd w:val="clear" w:color="auto" w:fill="FFFFFF"/>
          <w:lang w:val="tr-TR"/>
        </w:rPr>
        <w:t>Turkiye Klinikleri Journal of Gynecology and Obstetrics</w:t>
      </w:r>
      <w:r w:rsidRPr="00CA61E8">
        <w:rPr>
          <w:rFonts w:eastAsiaTheme="minorHAnsi" w:cs="Times New Roman"/>
          <w:i/>
          <w:color w:val="222222"/>
          <w:spacing w:val="0"/>
          <w:sz w:val="22"/>
          <w:szCs w:val="22"/>
          <w:shd w:val="clear" w:color="auto" w:fill="FFFFFF"/>
          <w:lang w:val="tr-TR"/>
        </w:rPr>
        <w:t>,</w:t>
      </w:r>
      <w:r w:rsidRPr="00CA61E8">
        <w:rPr>
          <w:rFonts w:eastAsiaTheme="minorHAnsi" w:cs="Times New Roman"/>
          <w:color w:val="222222"/>
          <w:spacing w:val="0"/>
          <w:sz w:val="22"/>
          <w:szCs w:val="22"/>
          <w:shd w:val="clear" w:color="auto" w:fill="FFFFFF"/>
          <w:lang w:val="tr-TR"/>
        </w:rPr>
        <w:t xml:space="preserve"> </w:t>
      </w:r>
      <w:r w:rsidRPr="00CA61E8">
        <w:rPr>
          <w:rFonts w:eastAsiaTheme="minorHAnsi" w:cs="Times New Roman"/>
          <w:i/>
          <w:iCs/>
          <w:color w:val="222222"/>
          <w:spacing w:val="0"/>
          <w:sz w:val="22"/>
          <w:szCs w:val="22"/>
          <w:shd w:val="clear" w:color="auto" w:fill="FFFFFF"/>
          <w:lang w:val="tr-TR"/>
        </w:rPr>
        <w:t>24</w:t>
      </w:r>
      <w:r w:rsidRPr="00CA61E8">
        <w:rPr>
          <w:rFonts w:eastAsiaTheme="minorHAnsi" w:cs="Times New Roman"/>
          <w:color w:val="222222"/>
          <w:spacing w:val="0"/>
          <w:sz w:val="22"/>
          <w:szCs w:val="22"/>
          <w:shd w:val="clear" w:color="auto" w:fill="FFFFFF"/>
          <w:lang w:val="tr-TR"/>
        </w:rPr>
        <w:t>(1), 36-41.</w:t>
      </w:r>
    </w:p>
    <w:p w14:paraId="26942764"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 xml:space="preserve">Gümüşdağ M. (2014). </w:t>
      </w:r>
      <w:proofErr w:type="gramStart"/>
      <w:r w:rsidRPr="00CA61E8">
        <w:rPr>
          <w:rFonts w:eastAsiaTheme="minorHAnsi" w:cs="Times New Roman"/>
          <w:spacing w:val="0"/>
          <w:sz w:val="22"/>
          <w:szCs w:val="22"/>
          <w:lang w:val="tr-TR"/>
        </w:rPr>
        <w:t xml:space="preserve">Gebelerde evlilik uyumu ve sosyal destek arasındaki ilişki. </w:t>
      </w:r>
      <w:proofErr w:type="gramEnd"/>
      <w:r w:rsidRPr="00CA61E8">
        <w:rPr>
          <w:rFonts w:eastAsiaTheme="minorHAnsi" w:cs="Times New Roman"/>
          <w:spacing w:val="0"/>
          <w:sz w:val="22"/>
          <w:szCs w:val="22"/>
          <w:lang w:val="tr-TR"/>
        </w:rPr>
        <w:t xml:space="preserve">Atatürk Üniversitesi. </w:t>
      </w:r>
      <w:proofErr w:type="gramStart"/>
      <w:r w:rsidRPr="00CA61E8">
        <w:rPr>
          <w:rFonts w:eastAsiaTheme="minorHAnsi" w:cs="Times New Roman"/>
          <w:spacing w:val="0"/>
          <w:sz w:val="22"/>
          <w:szCs w:val="22"/>
          <w:lang w:val="tr-TR"/>
        </w:rPr>
        <w:t xml:space="preserve">Yüksek Lisans Tezi. Sağlık Bilimleri Enstitüsü.  </w:t>
      </w:r>
      <w:proofErr w:type="gramEnd"/>
      <w:r w:rsidRPr="00CA61E8">
        <w:rPr>
          <w:rFonts w:eastAsiaTheme="minorHAnsi" w:cs="Times New Roman"/>
          <w:spacing w:val="0"/>
          <w:sz w:val="22"/>
          <w:szCs w:val="22"/>
          <w:lang w:val="tr-TR"/>
        </w:rPr>
        <w:t>Erzurum. 52.</w:t>
      </w:r>
    </w:p>
    <w:p w14:paraId="1CB7E5E5"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color w:val="222222"/>
          <w:spacing w:val="0"/>
          <w:sz w:val="22"/>
          <w:szCs w:val="22"/>
          <w:shd w:val="clear" w:color="auto" w:fill="FFFFFF"/>
          <w:lang w:val="tr-TR"/>
        </w:rPr>
      </w:pPr>
      <w:r w:rsidRPr="00CA61E8">
        <w:rPr>
          <w:rFonts w:eastAsiaTheme="minorHAnsi" w:cs="Times New Roman"/>
          <w:color w:val="222222"/>
          <w:spacing w:val="0"/>
          <w:sz w:val="22"/>
          <w:szCs w:val="22"/>
          <w:shd w:val="clear" w:color="auto" w:fill="FFFFFF"/>
          <w:lang w:val="tr-TR"/>
        </w:rPr>
        <w:t>Kızılkaya Beji, N</w:t>
      </w:r>
      <w:proofErr w:type="gramStart"/>
      <w:r w:rsidRPr="00CA61E8">
        <w:rPr>
          <w:rFonts w:eastAsiaTheme="minorHAnsi" w:cs="Times New Roman"/>
          <w:color w:val="222222"/>
          <w:spacing w:val="0"/>
          <w:sz w:val="22"/>
          <w:szCs w:val="22"/>
          <w:shd w:val="clear" w:color="auto" w:fill="FFFFFF"/>
          <w:lang w:val="tr-TR"/>
        </w:rPr>
        <w:t>.,</w:t>
      </w:r>
      <w:proofErr w:type="gramEnd"/>
      <w:r w:rsidRPr="00CA61E8">
        <w:rPr>
          <w:rFonts w:eastAsiaTheme="minorHAnsi" w:cs="Times New Roman"/>
          <w:color w:val="222222"/>
          <w:spacing w:val="0"/>
          <w:sz w:val="22"/>
          <w:szCs w:val="22"/>
          <w:shd w:val="clear" w:color="auto" w:fill="FFFFFF"/>
          <w:lang w:val="tr-TR"/>
        </w:rPr>
        <w:t xml:space="preserve"> Aydın Özkan, S. (2015). Gebelikte görülen fizyolojik/psikolojik değişiklikler. Nezihe Kızılkaya Beji Ed. İstanbul, Nobel Tıp Kitapevleri, 227-244.</w:t>
      </w:r>
    </w:p>
    <w:p w14:paraId="55FB4F5E"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Liu, L</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Setse, R., Grogan, R., Powe, NR., Nicholson, WK. (2013). The effect of depression symptoms and social support on black-white differences in health-related quality of life in early pregnancy: The Health Status in Pregnancy (HIP) Study. </w:t>
      </w:r>
      <w:r w:rsidRPr="00CA61E8">
        <w:rPr>
          <w:rFonts w:eastAsiaTheme="minorHAnsi" w:cs="Times New Roman"/>
          <w:i/>
          <w:spacing w:val="0"/>
          <w:sz w:val="22"/>
          <w:szCs w:val="22"/>
          <w:lang w:val="tr-TR"/>
        </w:rPr>
        <w:t>BMC Pregnancy Childbirth</w:t>
      </w:r>
      <w:r w:rsidRPr="00CA61E8">
        <w:rPr>
          <w:rFonts w:eastAsiaTheme="minorHAnsi" w:cs="Times New Roman"/>
          <w:spacing w:val="0"/>
          <w:sz w:val="22"/>
          <w:szCs w:val="22"/>
          <w:lang w:val="tr-TR"/>
        </w:rPr>
        <w:t>, 13, 125.</w:t>
      </w:r>
    </w:p>
    <w:p w14:paraId="2520A670"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Mckee, MD</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Cunningham, M., Jankowski, KR., Zayas, L. (2001). Health-related functional status in pregnancy: relationship to depression and social support in a multi-ethnic population. </w:t>
      </w:r>
      <w:r w:rsidRPr="00CA61E8">
        <w:rPr>
          <w:rFonts w:eastAsiaTheme="minorHAnsi" w:cs="Times New Roman"/>
          <w:i/>
          <w:spacing w:val="0"/>
          <w:sz w:val="22"/>
          <w:szCs w:val="22"/>
          <w:lang w:val="tr-TR"/>
        </w:rPr>
        <w:t>Obstet Gynecol,</w:t>
      </w:r>
      <w:r w:rsidRPr="00CA61E8">
        <w:rPr>
          <w:rFonts w:eastAsiaTheme="minorHAnsi" w:cs="Times New Roman"/>
          <w:spacing w:val="0"/>
          <w:sz w:val="22"/>
          <w:szCs w:val="22"/>
          <w:lang w:val="tr-TR"/>
        </w:rPr>
        <w:t xml:space="preserve"> 97(6), 988-993.</w:t>
      </w:r>
    </w:p>
    <w:p w14:paraId="709DCFA1"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lastRenderedPageBreak/>
        <w:t>Mermer, G</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Bilge, A., Yücel, U., Çeber,  E. (2010). </w:t>
      </w:r>
      <w:proofErr w:type="gramStart"/>
      <w:r w:rsidRPr="00CA61E8">
        <w:rPr>
          <w:rFonts w:eastAsiaTheme="minorHAnsi" w:cs="Times New Roman"/>
          <w:spacing w:val="0"/>
          <w:sz w:val="22"/>
          <w:szCs w:val="22"/>
          <w:lang w:val="tr-TR"/>
        </w:rPr>
        <w:t xml:space="preserve">Gebelik ve doğum sonrası dönemde sosyal destek algısı düzeylerinin incelenmesi. </w:t>
      </w:r>
      <w:proofErr w:type="gramEnd"/>
      <w:r w:rsidRPr="00CA61E8">
        <w:rPr>
          <w:rFonts w:eastAsiaTheme="minorHAnsi" w:cs="Times New Roman"/>
          <w:i/>
          <w:spacing w:val="0"/>
          <w:sz w:val="22"/>
          <w:szCs w:val="22"/>
          <w:lang w:val="tr-TR"/>
        </w:rPr>
        <w:t>Psikiyatri Hemşireliği Dergisi</w:t>
      </w:r>
      <w:r w:rsidRPr="00CA61E8">
        <w:rPr>
          <w:rFonts w:eastAsiaTheme="minorHAnsi" w:cs="Times New Roman"/>
          <w:spacing w:val="0"/>
          <w:sz w:val="22"/>
          <w:szCs w:val="22"/>
          <w:lang w:val="tr-TR"/>
        </w:rPr>
        <w:t>, 1(2), 71-76.</w:t>
      </w:r>
    </w:p>
    <w:p w14:paraId="7133557C"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color w:val="222222"/>
          <w:spacing w:val="0"/>
          <w:sz w:val="22"/>
          <w:szCs w:val="22"/>
          <w:shd w:val="clear" w:color="auto" w:fill="FFFFFF"/>
          <w:lang w:val="tr-TR"/>
        </w:rPr>
      </w:pPr>
      <w:r w:rsidRPr="00CA61E8">
        <w:rPr>
          <w:rFonts w:eastAsiaTheme="minorHAnsi" w:cs="Times New Roman"/>
          <w:spacing w:val="0"/>
          <w:sz w:val="22"/>
          <w:szCs w:val="22"/>
          <w:lang w:val="tr-TR"/>
        </w:rPr>
        <w:t>Metin, A</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Pasinlioglu, T. (2016) The relationship between perceived social support and prenatal attachment in pregnant women. </w:t>
      </w:r>
      <w:r w:rsidRPr="00CA61E8">
        <w:rPr>
          <w:rFonts w:eastAsiaTheme="minorHAnsi" w:cs="Times New Roman"/>
          <w:i/>
          <w:spacing w:val="0"/>
          <w:sz w:val="22"/>
          <w:szCs w:val="22"/>
          <w:lang w:val="tr-TR"/>
        </w:rPr>
        <w:t>Uluslararası Hakemli Kadın Hastalıkları ve Anne Çocuk Sağlığı Dergisi</w:t>
      </w:r>
      <w:r w:rsidRPr="00CA61E8">
        <w:rPr>
          <w:rFonts w:eastAsiaTheme="minorHAnsi" w:cs="Times New Roman"/>
          <w:spacing w:val="0"/>
          <w:sz w:val="22"/>
          <w:szCs w:val="22"/>
          <w:lang w:val="tr-TR"/>
        </w:rPr>
        <w:t>, 5, 49-66.</w:t>
      </w:r>
    </w:p>
    <w:p w14:paraId="59637BF1"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color w:val="222222"/>
          <w:spacing w:val="0"/>
          <w:sz w:val="22"/>
          <w:szCs w:val="22"/>
          <w:shd w:val="clear" w:color="auto" w:fill="FFFFFF"/>
          <w:lang w:val="tr-TR"/>
        </w:rPr>
      </w:pPr>
      <w:r w:rsidRPr="00CA61E8">
        <w:rPr>
          <w:rFonts w:eastAsiaTheme="minorHAnsi" w:cs="Times New Roman"/>
          <w:color w:val="222222"/>
          <w:spacing w:val="0"/>
          <w:sz w:val="22"/>
          <w:szCs w:val="22"/>
          <w:shd w:val="clear" w:color="auto" w:fill="FFFFFF"/>
          <w:lang w:val="tr-TR"/>
        </w:rPr>
        <w:t>Nazari, M</w:t>
      </w:r>
      <w:proofErr w:type="gramStart"/>
      <w:r w:rsidRPr="00CA61E8">
        <w:rPr>
          <w:rFonts w:eastAsiaTheme="minorHAnsi" w:cs="Times New Roman"/>
          <w:color w:val="222222"/>
          <w:spacing w:val="0"/>
          <w:sz w:val="22"/>
          <w:szCs w:val="22"/>
          <w:shd w:val="clear" w:color="auto" w:fill="FFFFFF"/>
          <w:lang w:val="tr-TR"/>
        </w:rPr>
        <w:t>.,</w:t>
      </w:r>
      <w:proofErr w:type="gramEnd"/>
      <w:r w:rsidRPr="00CA61E8">
        <w:rPr>
          <w:rFonts w:eastAsiaTheme="minorHAnsi" w:cs="Times New Roman"/>
          <w:color w:val="222222"/>
          <w:spacing w:val="0"/>
          <w:sz w:val="22"/>
          <w:szCs w:val="22"/>
          <w:shd w:val="clear" w:color="auto" w:fill="FFFFFF"/>
          <w:lang w:val="tr-TR"/>
        </w:rPr>
        <w:t xml:space="preserve"> Ghasemi, S., Vafaei, H.,  Fararouei, M. (2015). The perceived social support and its relationship with some of the demographic characteristics in primigravida pregnant women. </w:t>
      </w:r>
      <w:r w:rsidRPr="00CA61E8">
        <w:rPr>
          <w:rFonts w:eastAsiaTheme="minorHAnsi" w:cs="Times New Roman"/>
          <w:i/>
          <w:iCs/>
          <w:color w:val="222222"/>
          <w:spacing w:val="0"/>
          <w:sz w:val="22"/>
          <w:szCs w:val="22"/>
          <w:shd w:val="clear" w:color="auto" w:fill="FFFFFF"/>
          <w:lang w:val="tr-TR"/>
        </w:rPr>
        <w:t>International Journal of Nursing and Midwifery</w:t>
      </w:r>
      <w:r w:rsidRPr="00CA61E8">
        <w:rPr>
          <w:rFonts w:eastAsiaTheme="minorHAnsi" w:cs="Times New Roman"/>
          <w:color w:val="222222"/>
          <w:spacing w:val="0"/>
          <w:sz w:val="22"/>
          <w:szCs w:val="22"/>
          <w:shd w:val="clear" w:color="auto" w:fill="FFFFFF"/>
          <w:lang w:val="tr-TR"/>
        </w:rPr>
        <w:t xml:space="preserve">, </w:t>
      </w:r>
      <w:r w:rsidRPr="00CA61E8">
        <w:rPr>
          <w:rFonts w:eastAsiaTheme="minorHAnsi" w:cs="Times New Roman"/>
          <w:iCs/>
          <w:color w:val="222222"/>
          <w:spacing w:val="0"/>
          <w:sz w:val="22"/>
          <w:szCs w:val="22"/>
          <w:shd w:val="clear" w:color="auto" w:fill="FFFFFF"/>
          <w:lang w:val="tr-TR"/>
        </w:rPr>
        <w:t>7</w:t>
      </w:r>
      <w:r w:rsidRPr="00CA61E8">
        <w:rPr>
          <w:rFonts w:eastAsiaTheme="minorHAnsi" w:cs="Times New Roman"/>
          <w:color w:val="222222"/>
          <w:spacing w:val="0"/>
          <w:sz w:val="22"/>
          <w:szCs w:val="22"/>
          <w:shd w:val="clear" w:color="auto" w:fill="FFFFFF"/>
          <w:lang w:val="tr-TR"/>
        </w:rPr>
        <w:t>(9), 141-145.</w:t>
      </w:r>
    </w:p>
    <w:p w14:paraId="5896BD2B"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Okanlı, A</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Tortumluoğlu, G., Kırpınar, İ. (2003). Gebe kadınların ailelerinden algıladıkları sosyal destek ile problem çözme becerileri arasındaki ilişki. </w:t>
      </w:r>
      <w:r w:rsidRPr="00CA61E8">
        <w:rPr>
          <w:rFonts w:eastAsiaTheme="minorHAnsi" w:cs="Times New Roman"/>
          <w:i/>
          <w:spacing w:val="0"/>
          <w:sz w:val="22"/>
          <w:szCs w:val="22"/>
          <w:lang w:val="tr-TR"/>
        </w:rPr>
        <w:t>Anadolu Psikiyatri Dergisi</w:t>
      </w:r>
      <w:r w:rsidRPr="00CA61E8">
        <w:rPr>
          <w:rFonts w:eastAsiaTheme="minorHAnsi" w:cs="Times New Roman"/>
          <w:spacing w:val="0"/>
          <w:sz w:val="22"/>
          <w:szCs w:val="22"/>
          <w:lang w:val="tr-TR"/>
        </w:rPr>
        <w:t>, 4, 98-105.</w:t>
      </w:r>
    </w:p>
    <w:p w14:paraId="29E3F4B0"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Özdemir, F</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Bodur, S., Nazik, E., Nazik, H., Kanbur, A. (2010). Hiperemezis gravidarum tanısı alan gebelerin sosyal destek düzeyinin belirlenmesi. </w:t>
      </w:r>
      <w:r w:rsidRPr="00CA61E8">
        <w:rPr>
          <w:rFonts w:eastAsiaTheme="minorHAnsi" w:cs="Times New Roman"/>
          <w:i/>
          <w:spacing w:val="0"/>
          <w:sz w:val="22"/>
          <w:szCs w:val="22"/>
          <w:lang w:val="tr-TR"/>
        </w:rPr>
        <w:t>TAF Preventive Medicine Bulletin</w:t>
      </w:r>
      <w:r w:rsidRPr="00CA61E8">
        <w:rPr>
          <w:rFonts w:eastAsiaTheme="minorHAnsi" w:cs="Times New Roman"/>
          <w:spacing w:val="0"/>
          <w:sz w:val="22"/>
          <w:szCs w:val="22"/>
          <w:lang w:val="tr-TR"/>
        </w:rPr>
        <w:t>, 9(5), 463-470.</w:t>
      </w:r>
    </w:p>
    <w:p w14:paraId="292EC427"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Swallow, BL</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Lindow, SW., Masson, EA., Hay, DM. (2004). Psychological health in early pregnancy: relationship with nausea and vomiting. </w:t>
      </w:r>
      <w:r w:rsidRPr="00CA61E8">
        <w:rPr>
          <w:rFonts w:eastAsiaTheme="minorHAnsi" w:cs="Times New Roman"/>
          <w:i/>
          <w:spacing w:val="0"/>
          <w:sz w:val="22"/>
          <w:szCs w:val="22"/>
          <w:lang w:val="tr-TR"/>
        </w:rPr>
        <w:t>J Obstet Gynaecol</w:t>
      </w:r>
      <w:r w:rsidRPr="00CA61E8">
        <w:rPr>
          <w:rFonts w:eastAsiaTheme="minorHAnsi" w:cs="Times New Roman"/>
          <w:spacing w:val="0"/>
          <w:sz w:val="22"/>
          <w:szCs w:val="22"/>
          <w:lang w:val="tr-TR"/>
        </w:rPr>
        <w:t xml:space="preserve">, 24(1), 28–32. </w:t>
      </w:r>
    </w:p>
    <w:p w14:paraId="0227D933"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color w:val="222222"/>
          <w:spacing w:val="0"/>
          <w:sz w:val="22"/>
          <w:szCs w:val="22"/>
          <w:shd w:val="clear" w:color="auto" w:fill="FFFFFF"/>
          <w:lang w:val="tr-TR"/>
        </w:rPr>
      </w:pPr>
      <w:r w:rsidRPr="00CA61E8">
        <w:rPr>
          <w:rFonts w:eastAsiaTheme="minorHAnsi" w:cs="Times New Roman"/>
          <w:color w:val="222222"/>
          <w:spacing w:val="0"/>
          <w:sz w:val="22"/>
          <w:szCs w:val="22"/>
          <w:shd w:val="clear" w:color="auto" w:fill="FFFFFF"/>
          <w:lang w:val="tr-TR"/>
        </w:rPr>
        <w:t>Şen, S</w:t>
      </w:r>
      <w:proofErr w:type="gramStart"/>
      <w:r w:rsidRPr="00CA61E8">
        <w:rPr>
          <w:rFonts w:eastAsiaTheme="minorHAnsi" w:cs="Times New Roman"/>
          <w:color w:val="222222"/>
          <w:spacing w:val="0"/>
          <w:sz w:val="22"/>
          <w:szCs w:val="22"/>
          <w:shd w:val="clear" w:color="auto" w:fill="FFFFFF"/>
          <w:lang w:val="tr-TR"/>
        </w:rPr>
        <w:t>.,</w:t>
      </w:r>
      <w:proofErr w:type="gramEnd"/>
      <w:r w:rsidRPr="00CA61E8">
        <w:rPr>
          <w:rFonts w:eastAsiaTheme="minorHAnsi" w:cs="Times New Roman"/>
          <w:color w:val="222222"/>
          <w:spacing w:val="0"/>
          <w:sz w:val="22"/>
          <w:szCs w:val="22"/>
          <w:shd w:val="clear" w:color="auto" w:fill="FFFFFF"/>
          <w:lang w:val="tr-TR"/>
        </w:rPr>
        <w:t xml:space="preserve"> Egelioğlu, N., Saruhan, A. (2012). The relationship between migration and depression, anxiety level and social support in pregnancy. </w:t>
      </w:r>
      <w:r w:rsidRPr="00CA61E8">
        <w:rPr>
          <w:rFonts w:eastAsiaTheme="minorHAnsi" w:cs="Times New Roman"/>
          <w:i/>
          <w:color w:val="222222"/>
          <w:spacing w:val="0"/>
          <w:sz w:val="22"/>
          <w:szCs w:val="22"/>
          <w:shd w:val="clear" w:color="auto" w:fill="FFFFFF"/>
          <w:lang w:val="tr-TR"/>
        </w:rPr>
        <w:t>International Journal Of Human Sciences</w:t>
      </w:r>
      <w:r w:rsidRPr="00CA61E8">
        <w:rPr>
          <w:rFonts w:eastAsiaTheme="minorHAnsi" w:cs="Times New Roman"/>
          <w:color w:val="222222"/>
          <w:spacing w:val="0"/>
          <w:sz w:val="22"/>
          <w:szCs w:val="22"/>
          <w:shd w:val="clear" w:color="auto" w:fill="FFFFFF"/>
          <w:lang w:val="tr-TR"/>
        </w:rPr>
        <w:t>, 9(2), 1-13.</w:t>
      </w:r>
    </w:p>
    <w:p w14:paraId="4DC42283"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 xml:space="preserve">Taşkın,  L. (2016). Gebeliğin Psikososyal ve kültürel boyutu: Doğum ve kadın sağlığı hemşireliği 13.baskı. </w:t>
      </w:r>
      <w:proofErr w:type="gramStart"/>
      <w:r w:rsidRPr="00CA61E8">
        <w:rPr>
          <w:rFonts w:eastAsiaTheme="minorHAnsi" w:cs="Times New Roman"/>
          <w:spacing w:val="0"/>
          <w:sz w:val="22"/>
          <w:szCs w:val="22"/>
          <w:lang w:val="tr-TR"/>
        </w:rPr>
        <w:t>Ankara:Akademisyen</w:t>
      </w:r>
      <w:proofErr w:type="gramEnd"/>
      <w:r w:rsidRPr="00CA61E8">
        <w:rPr>
          <w:rFonts w:eastAsiaTheme="minorHAnsi" w:cs="Times New Roman"/>
          <w:spacing w:val="0"/>
          <w:sz w:val="22"/>
          <w:szCs w:val="22"/>
          <w:lang w:val="tr-TR"/>
        </w:rPr>
        <w:t xml:space="preserve"> Tıp Kitapevi, 218-227.</w:t>
      </w:r>
    </w:p>
    <w:p w14:paraId="786CE324"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Timur, S</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Şahin, HN. (2010). Women’s social support preferences and experiences during labor. </w:t>
      </w:r>
      <w:r w:rsidRPr="00CA61E8">
        <w:rPr>
          <w:rFonts w:eastAsiaTheme="minorHAnsi" w:cs="Times New Roman"/>
          <w:i/>
          <w:spacing w:val="0"/>
          <w:sz w:val="22"/>
          <w:szCs w:val="22"/>
          <w:lang w:val="tr-TR"/>
        </w:rPr>
        <w:t>Hemşirelikte Araştırma Geliştirme Dergisi</w:t>
      </w:r>
      <w:r w:rsidRPr="00CA61E8">
        <w:rPr>
          <w:rFonts w:eastAsiaTheme="minorHAnsi" w:cs="Times New Roman"/>
          <w:spacing w:val="0"/>
          <w:sz w:val="22"/>
          <w:szCs w:val="22"/>
          <w:lang w:val="tr-TR"/>
        </w:rPr>
        <w:t>, 12(1), 29-40.</w:t>
      </w:r>
    </w:p>
    <w:p w14:paraId="0452CDF9"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Yeşilçiçek Çalık, K</w:t>
      </w:r>
      <w:proofErr w:type="gramStart"/>
      <w:r w:rsidRPr="00CA61E8">
        <w:rPr>
          <w:rFonts w:eastAsiaTheme="minorHAnsi" w:cs="Times New Roman"/>
          <w:spacing w:val="0"/>
          <w:sz w:val="22"/>
          <w:szCs w:val="22"/>
          <w:lang w:val="tr-TR"/>
        </w:rPr>
        <w:t>.,</w:t>
      </w:r>
      <w:proofErr w:type="gramEnd"/>
      <w:r w:rsidRPr="00CA61E8">
        <w:rPr>
          <w:rFonts w:eastAsiaTheme="minorHAnsi" w:cs="Times New Roman"/>
          <w:spacing w:val="0"/>
          <w:sz w:val="22"/>
          <w:szCs w:val="22"/>
          <w:lang w:val="tr-TR"/>
        </w:rPr>
        <w:t xml:space="preserve"> Aktaş S. (2011). </w:t>
      </w:r>
      <w:proofErr w:type="gramStart"/>
      <w:r w:rsidRPr="00CA61E8">
        <w:rPr>
          <w:rFonts w:eastAsiaTheme="minorHAnsi" w:cs="Times New Roman"/>
          <w:spacing w:val="0"/>
          <w:sz w:val="22"/>
          <w:szCs w:val="22"/>
          <w:lang w:val="tr-TR"/>
        </w:rPr>
        <w:t xml:space="preserve">Gebelikte depresyon: sıklık, risk faktörleri ve tedavisi. </w:t>
      </w:r>
      <w:proofErr w:type="gramEnd"/>
      <w:r w:rsidRPr="00CA61E8">
        <w:rPr>
          <w:rFonts w:eastAsiaTheme="minorHAnsi" w:cs="Times New Roman"/>
          <w:i/>
          <w:spacing w:val="0"/>
          <w:sz w:val="22"/>
          <w:szCs w:val="22"/>
          <w:lang w:val="tr-TR"/>
        </w:rPr>
        <w:t>Psikiyatride Güncel Yaklasımlar-Current Approaches in Psychiatry</w:t>
      </w:r>
      <w:r w:rsidRPr="00CA61E8">
        <w:rPr>
          <w:rFonts w:eastAsiaTheme="minorHAnsi" w:cs="Times New Roman"/>
          <w:spacing w:val="0"/>
          <w:sz w:val="22"/>
          <w:szCs w:val="22"/>
          <w:lang w:val="tr-TR"/>
        </w:rPr>
        <w:t>, 3(1), 142-162.</w:t>
      </w:r>
    </w:p>
    <w:p w14:paraId="77B48087" w14:textId="77777777" w:rsidR="00CA61E8" w:rsidRPr="00CA61E8" w:rsidRDefault="00CA61E8" w:rsidP="00CA61E8">
      <w:pPr>
        <w:tabs>
          <w:tab w:val="clear" w:pos="8640"/>
        </w:tabs>
        <w:overflowPunct/>
        <w:autoSpaceDE/>
        <w:autoSpaceDN/>
        <w:adjustRightInd/>
        <w:ind w:firstLine="703"/>
        <w:contextualSpacing/>
        <w:textAlignment w:val="auto"/>
        <w:rPr>
          <w:rFonts w:eastAsiaTheme="minorHAnsi" w:cs="Times New Roman"/>
          <w:spacing w:val="0"/>
          <w:sz w:val="22"/>
          <w:szCs w:val="22"/>
          <w:lang w:val="tr-TR"/>
        </w:rPr>
      </w:pPr>
      <w:r w:rsidRPr="00CA61E8">
        <w:rPr>
          <w:rFonts w:eastAsiaTheme="minorHAnsi" w:cs="Times New Roman"/>
          <w:spacing w:val="0"/>
          <w:sz w:val="22"/>
          <w:szCs w:val="22"/>
          <w:lang w:val="tr-TR"/>
        </w:rPr>
        <w:t xml:space="preserve">Yıldırım, İ. (1997). </w:t>
      </w:r>
      <w:proofErr w:type="gramStart"/>
      <w:r w:rsidRPr="00CA61E8">
        <w:rPr>
          <w:rFonts w:eastAsiaTheme="minorHAnsi" w:cs="Times New Roman"/>
          <w:spacing w:val="0"/>
          <w:sz w:val="22"/>
          <w:szCs w:val="22"/>
          <w:lang w:val="tr-TR"/>
        </w:rPr>
        <w:t xml:space="preserve">Algılanan sosyal destek ölçeği’nin geliştirilmesi güvenirliği ve geçerliği. </w:t>
      </w:r>
      <w:proofErr w:type="gramEnd"/>
      <w:r w:rsidRPr="00CA61E8">
        <w:rPr>
          <w:rFonts w:eastAsiaTheme="minorHAnsi" w:cs="Times New Roman"/>
          <w:i/>
          <w:spacing w:val="0"/>
          <w:sz w:val="22"/>
          <w:szCs w:val="22"/>
          <w:lang w:val="tr-TR"/>
        </w:rPr>
        <w:t>Hacettepe Üniversitesi Eğitim Fakültesi Dergisi</w:t>
      </w:r>
      <w:r w:rsidRPr="00CA61E8">
        <w:rPr>
          <w:rFonts w:eastAsiaTheme="minorHAnsi" w:cs="Times New Roman"/>
          <w:spacing w:val="0"/>
          <w:sz w:val="22"/>
          <w:szCs w:val="22"/>
          <w:lang w:val="tr-TR"/>
        </w:rPr>
        <w:t>, 13, 81-87.</w:t>
      </w:r>
    </w:p>
    <w:p w14:paraId="62B3A849" w14:textId="77777777" w:rsidR="00CA61E8" w:rsidRPr="00CA61E8" w:rsidRDefault="00CA61E8" w:rsidP="00CA61E8">
      <w:pPr>
        <w:tabs>
          <w:tab w:val="clear" w:pos="8640"/>
        </w:tabs>
        <w:overflowPunct/>
        <w:autoSpaceDE/>
        <w:autoSpaceDN/>
        <w:adjustRightInd/>
        <w:spacing w:after="200"/>
        <w:jc w:val="left"/>
        <w:textAlignment w:val="auto"/>
        <w:rPr>
          <w:rFonts w:asciiTheme="minorHAnsi" w:eastAsiaTheme="minorHAnsi" w:hAnsiTheme="minorHAnsi" w:cstheme="minorBidi"/>
          <w:spacing w:val="0"/>
          <w:sz w:val="22"/>
          <w:szCs w:val="22"/>
          <w:lang w:val="tr-TR"/>
        </w:rPr>
      </w:pPr>
      <w:r w:rsidRPr="00CA61E8">
        <w:rPr>
          <w:rFonts w:eastAsiaTheme="minorHAnsi" w:cs="Times New Roman"/>
          <w:color w:val="222222"/>
          <w:spacing w:val="0"/>
          <w:sz w:val="22"/>
          <w:szCs w:val="22"/>
          <w:shd w:val="clear" w:color="auto" w:fill="FFFFFF"/>
          <w:lang w:val="tr-TR"/>
        </w:rPr>
        <w:t xml:space="preserve">Yurdakul, M. (2018). Perceived social support in pregnant adolescents in mersin area in Turkey. </w:t>
      </w:r>
      <w:r w:rsidRPr="00CA61E8">
        <w:rPr>
          <w:rFonts w:eastAsiaTheme="minorHAnsi" w:cs="Times New Roman"/>
          <w:i/>
          <w:color w:val="222222"/>
          <w:spacing w:val="0"/>
          <w:sz w:val="22"/>
          <w:szCs w:val="22"/>
          <w:shd w:val="clear" w:color="auto" w:fill="FFFFFF"/>
          <w:lang w:val="tr-TR"/>
        </w:rPr>
        <w:t>Pakistan Journal of Medical Sciences</w:t>
      </w:r>
      <w:r w:rsidRPr="00CA61E8">
        <w:rPr>
          <w:rFonts w:eastAsiaTheme="minorHAnsi" w:cs="Times New Roman"/>
          <w:color w:val="222222"/>
          <w:spacing w:val="0"/>
          <w:sz w:val="22"/>
          <w:szCs w:val="22"/>
          <w:shd w:val="clear" w:color="auto" w:fill="FFFFFF"/>
          <w:lang w:val="tr-TR"/>
        </w:rPr>
        <w:t>, 34(1), 115-120.</w:t>
      </w:r>
    </w:p>
    <w:p w14:paraId="1109E645" w14:textId="77FBEF83" w:rsidR="008366A3" w:rsidRPr="00EB5FBC" w:rsidRDefault="008366A3"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spacing w:val="0"/>
          <w:sz w:val="22"/>
          <w:szCs w:val="22"/>
          <w:lang w:val="tr-TR"/>
        </w:rPr>
        <w:fldChar w:fldCharType="begin"/>
      </w:r>
      <w:r w:rsidRPr="00EB5FBC">
        <w:rPr>
          <w:rFonts w:eastAsiaTheme="minorHAnsi" w:cs="Times New Roman"/>
          <w:spacing w:val="0"/>
          <w:sz w:val="22"/>
          <w:szCs w:val="22"/>
          <w:lang w:val="tr-TR"/>
        </w:rPr>
        <w:instrText xml:space="preserve"> HYPERLINK "Akbaş A, Vırıt O, Kalenderoğlu A, Savaş AH, Sertbaş G. Gebelikte Sosyodemografik Değişkenlerin Kaygı Ve Depresyon Düzeyiyle İlişkisi. Nöropsikiyatri Arşivi 2008;45(3):85-91.</w:instrText>
      </w:r>
    </w:p>
    <w:p w14:paraId="43D3A4D5"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Dv       Azimi M, Fahami F, Mohamadirizi S. The Relationship Between Perceived Social Support in The First Pregnancy and Fear of Childbirth. </w:instrText>
      </w:r>
      <w:r w:rsidRPr="00EB5FBC">
        <w:rPr>
          <w:rFonts w:eastAsiaTheme="minorHAnsi" w:cs="Times New Roman"/>
          <w:i/>
          <w:iCs/>
          <w:spacing w:val="0"/>
          <w:sz w:val="22"/>
          <w:szCs w:val="22"/>
          <w:shd w:val="clear" w:color="auto" w:fill="FFFFFF"/>
          <w:lang w:val="tr-TR"/>
        </w:rPr>
        <w:instrText>Iranian Journal of Nursing and Midwifery Research</w:instrText>
      </w:r>
      <w:r w:rsidRPr="00EB5FBC">
        <w:rPr>
          <w:rFonts w:eastAsiaTheme="minorHAnsi" w:cs="Times New Roman"/>
          <w:spacing w:val="0"/>
          <w:sz w:val="22"/>
          <w:szCs w:val="22"/>
          <w:shd w:val="clear" w:color="auto" w:fill="FFFFFF"/>
          <w:lang w:val="tr-TR"/>
        </w:rPr>
        <w:instrText xml:space="preserve"> 2018; </w:instrText>
      </w:r>
      <w:r w:rsidRPr="00EB5FBC">
        <w:rPr>
          <w:rFonts w:eastAsiaTheme="minorHAnsi" w:cs="Times New Roman"/>
          <w:i/>
          <w:iCs/>
          <w:spacing w:val="0"/>
          <w:sz w:val="22"/>
          <w:szCs w:val="22"/>
          <w:shd w:val="clear" w:color="auto" w:fill="FFFFFF"/>
          <w:lang w:val="tr-TR"/>
        </w:rPr>
        <w:instrText>23</w:instrText>
      </w:r>
      <w:r w:rsidRPr="00EB5FBC">
        <w:rPr>
          <w:rFonts w:eastAsiaTheme="minorHAnsi" w:cs="Times New Roman"/>
          <w:spacing w:val="0"/>
          <w:sz w:val="22"/>
          <w:szCs w:val="22"/>
          <w:shd w:val="clear" w:color="auto" w:fill="FFFFFF"/>
          <w:lang w:val="tr-TR"/>
        </w:rPr>
        <w:instrText>(3):235-39.</w:instrText>
      </w:r>
    </w:p>
    <w:p w14:paraId="296748F6"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Bennett HA, Einarson A, Taddio A, Koren G, Einarson TR. Depression during Pregnancy: Overview of Clinical Factors. Clin Drug Investig 2004;24(3):157–79.</w:instrText>
      </w:r>
    </w:p>
    <w:p w14:paraId="7A66C713"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Çobanlar Akkaş S. Gebelik döneminde eşler arası uyum. [Yüksek Lisans Tezi] Adnan Menderes Üniversitesi Sağlık Bilimleri Enstitüsü, Aydın, 2014.</w:instrText>
      </w:r>
    </w:p>
    <w:p w14:paraId="53F02F91"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Eker D, Akar H. Çok Boyutlu Algılanan Sosyal Destek Ölçeğinin Gözden Geçirilmiş Formunun Faktör Yapısı, Geçerlik ve Güvenirliği. Türk Psikiyatri Dergisi 1995; 10(34): 45-55.</w:instrText>
      </w:r>
    </w:p>
    <w:p w14:paraId="405DBDB2"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Eker D, Arkar H, Yaldız H. Factorial Structure, Validity, and Reliability of Revised Form of The Multidimensional Scale of Perceived Social Support. Türk Psikiyatri Dergisi 2001;12: 17-25.</w:instrText>
      </w:r>
    </w:p>
    <w:p w14:paraId="67431E58"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Eşen EN. Gebelikte ruhsal iyi oluş ve eş uyumunun fizyolojik iyi olma ile ilişkisi. [Yüksek Lisans Tezi] Üsküdar Üniversitesi Sosyal Bilimler Enstitüsü, İstanbul,2018.</w:instrText>
      </w:r>
    </w:p>
    <w:p w14:paraId="14EFF727"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Gao L, Sun K, Chan SW. Social Support and Parenting Self-Efficacy Among Chinese Women in The Perinatal Period. Midwifery. 2014;30(5):532–8</w:instrText>
      </w:r>
    </w:p>
    <w:p w14:paraId="54E95D32"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Güleç D, Öztürk R, Sevil Ü, Kazandı M. Gebelerin Yaşadıkları Doğum Korkusu ile Algıladıkları Sosyal Destek Arasındaki İlişki. </w:instrText>
      </w:r>
      <w:r w:rsidRPr="00EB5FBC">
        <w:rPr>
          <w:rFonts w:eastAsiaTheme="minorHAnsi" w:cs="Times New Roman"/>
          <w:i/>
          <w:iCs/>
          <w:spacing w:val="0"/>
          <w:sz w:val="22"/>
          <w:szCs w:val="22"/>
          <w:shd w:val="clear" w:color="auto" w:fill="FFFFFF"/>
          <w:lang w:val="tr-TR"/>
        </w:rPr>
        <w:instrText>Turkiye Klinikleri Journal of Gynecology and Obstetrics</w:instrText>
      </w:r>
      <w:r w:rsidRPr="00EB5FBC">
        <w:rPr>
          <w:rFonts w:eastAsiaTheme="minorHAnsi" w:cs="Times New Roman"/>
          <w:spacing w:val="0"/>
          <w:sz w:val="22"/>
          <w:szCs w:val="22"/>
          <w:shd w:val="clear" w:color="auto" w:fill="FFFFFF"/>
          <w:lang w:val="tr-TR"/>
        </w:rPr>
        <w:instrText xml:space="preserve"> 2014;</w:instrText>
      </w:r>
      <w:r w:rsidRPr="00EB5FBC">
        <w:rPr>
          <w:rFonts w:eastAsiaTheme="minorHAnsi" w:cs="Times New Roman"/>
          <w:i/>
          <w:iCs/>
          <w:spacing w:val="0"/>
          <w:sz w:val="22"/>
          <w:szCs w:val="22"/>
          <w:shd w:val="clear" w:color="auto" w:fill="FFFFFF"/>
          <w:lang w:val="tr-TR"/>
        </w:rPr>
        <w:instrText>24</w:instrText>
      </w:r>
      <w:r w:rsidRPr="00EB5FBC">
        <w:rPr>
          <w:rFonts w:eastAsiaTheme="minorHAnsi" w:cs="Times New Roman"/>
          <w:spacing w:val="0"/>
          <w:sz w:val="22"/>
          <w:szCs w:val="22"/>
          <w:shd w:val="clear" w:color="auto" w:fill="FFFFFF"/>
          <w:lang w:val="tr-TR"/>
        </w:rPr>
        <w:instrText>(1):36-41.</w:instrText>
      </w:r>
    </w:p>
    <w:p w14:paraId="17A932B0"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Gümüşdağ M. Gebelerde evlilik uyumu ve sosyal destek arasındaki ilişki. [Yüksek Lisans Tezi] Atatürk Üniversitesi Sağlık Bilimleri Enstitüsü, Erzurum, 2014.</w:instrText>
      </w:r>
    </w:p>
    <w:p w14:paraId="510A5683" w14:textId="77777777" w:rsidR="008366A3" w:rsidRPr="00EB5FBC" w:rsidRDefault="008366A3" w:rsidP="008366A3">
      <w:pPr>
        <w:tabs>
          <w:tab w:val="clear" w:pos="8640"/>
        </w:tabs>
        <w:overflowPunct/>
        <w:autoSpaceDE/>
        <w:autoSpaceDN/>
        <w:adjustRightInd/>
        <w:spacing w:line="360" w:lineRule="auto"/>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https://bmcpregnancychildbirth.biomedcentral.com/articles/10.1186/1471-2393-13-125</w:instrText>
      </w:r>
    </w:p>
    <w:p w14:paraId="14A5D1DC"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highlight w:val="yellow"/>
          <w:shd w:val="clear" w:color="auto" w:fill="FFFFFF"/>
          <w:lang w:val="tr-TR"/>
        </w:rPr>
      </w:pPr>
      <w:r w:rsidRPr="00EB5FBC">
        <w:rPr>
          <w:rFonts w:eastAsiaTheme="minorHAnsi" w:cs="Times New Roman"/>
          <w:spacing w:val="0"/>
          <w:sz w:val="22"/>
          <w:szCs w:val="22"/>
          <w:shd w:val="clear" w:color="auto" w:fill="FFFFFF"/>
          <w:lang w:val="tr-TR"/>
        </w:rPr>
        <w:instrText>Kızılkaya Beji N, Aydın Özkan S. Gebelikte Görülen Fizyolojik/Psikolojik Değişiklikler. Nezihe Kızılkaya Beji Ed. İstanbul, Nobel Tıp Kitapevleri 2015,ss.227-44</w:instrText>
      </w:r>
      <w:r w:rsidRPr="00EB5FBC">
        <w:rPr>
          <w:rFonts w:eastAsiaTheme="minorHAnsi" w:cs="Times New Roman"/>
          <w:spacing w:val="0"/>
          <w:sz w:val="22"/>
          <w:szCs w:val="22"/>
          <w:highlight w:val="yellow"/>
          <w:shd w:val="clear" w:color="auto" w:fill="FFFFFF"/>
          <w:lang w:val="tr-TR"/>
        </w:rPr>
        <w:instrText>.</w:instrText>
      </w:r>
    </w:p>
    <w:p w14:paraId="38709879"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Liu L, Setse R, Grogan R, Powe NR, Nicholson WK. The Effect of Depression Symptoms and Social Support on Black-White Differences in Health-Related Quality of Life in Early Pregnancy: The Health Status in Pregnancy (HIP) Study. BMC Pregnancy Childbirth 2013;13:125.</w:instrText>
      </w:r>
    </w:p>
    <w:p w14:paraId="52963299"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Mckee MD, Cunningham M, Jankowski KR, Zayas L. Health-Related Functional Status in Pregnancy: Relationship to Depression and Social Support in A Multi-Ethnic Population. Obstet Gynecol 2001; 97(6): 988-93.</w:instrText>
      </w:r>
    </w:p>
    <w:p w14:paraId="671FECD9"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Mermer G, Bilge A, Yücel U, Çeber  E. Gebelik ve Doğum Sonrası Dönemde Sosyal Destek Algısı Düzeylerinin İncelenmesi. Psikiyatri Hemşireliği Dergisi 2010; 1(2), 71-6.</w:instrText>
      </w:r>
    </w:p>
    <w:p w14:paraId="4ECE35CB"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lang w:val="tr-TR"/>
        </w:rPr>
        <w:instrText>Metin A, Pasinlioglu T. The Relationship Between Perceived Social Support and Prenatal Attachment in Pregnant Women. Uluslararası Hakemli Kadın Hastalıkları ve Anne Çocuk Sağlığı Dergisi 2016;5:49-66.</w:instrText>
      </w:r>
    </w:p>
    <w:p w14:paraId="57F29B57"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Nazari M, Ghasemi S, Vafaei H,  Fararouei, M. The Perceived Social Support and İts Relationship with Some of The Demographic Characteristics in Primigravida Pregnant Women. </w:instrText>
      </w:r>
      <w:r w:rsidRPr="00EB5FBC">
        <w:rPr>
          <w:rFonts w:eastAsiaTheme="minorHAnsi" w:cs="Times New Roman"/>
          <w:i/>
          <w:iCs/>
          <w:spacing w:val="0"/>
          <w:sz w:val="22"/>
          <w:szCs w:val="22"/>
          <w:shd w:val="clear" w:color="auto" w:fill="FFFFFF"/>
          <w:lang w:val="tr-TR"/>
        </w:rPr>
        <w:instrText>International Journal of Nursing and Midwifery</w:instrText>
      </w:r>
      <w:r w:rsidRPr="00EB5FBC">
        <w:rPr>
          <w:rFonts w:eastAsiaTheme="minorHAnsi" w:cs="Times New Roman"/>
          <w:spacing w:val="0"/>
          <w:sz w:val="22"/>
          <w:szCs w:val="22"/>
          <w:shd w:val="clear" w:color="auto" w:fill="FFFFFF"/>
          <w:lang w:val="tr-TR"/>
        </w:rPr>
        <w:instrText xml:space="preserve"> 2015; </w:instrText>
      </w:r>
      <w:r w:rsidRPr="00EB5FBC">
        <w:rPr>
          <w:rFonts w:eastAsiaTheme="minorHAnsi" w:cs="Times New Roman"/>
          <w:i/>
          <w:iCs/>
          <w:spacing w:val="0"/>
          <w:sz w:val="22"/>
          <w:szCs w:val="22"/>
          <w:shd w:val="clear" w:color="auto" w:fill="FFFFFF"/>
          <w:lang w:val="tr-TR"/>
        </w:rPr>
        <w:instrText>7</w:instrText>
      </w:r>
      <w:r w:rsidRPr="00EB5FBC">
        <w:rPr>
          <w:rFonts w:eastAsiaTheme="minorHAnsi" w:cs="Times New Roman"/>
          <w:spacing w:val="0"/>
          <w:sz w:val="22"/>
          <w:szCs w:val="22"/>
          <w:shd w:val="clear" w:color="auto" w:fill="FFFFFF"/>
          <w:lang w:val="tr-TR"/>
        </w:rPr>
        <w:instrText>(9):141-45.</w:instrText>
      </w:r>
    </w:p>
    <w:p w14:paraId="113E3658"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Okanlı A, Tortumluoğlu G, Kırpınar İ. Gebe Kadınların Ailelerinden Algıladıkları Sosyal Destek ile Problem Çözme Becerileri Arasındaki İlişki. Anadolu Psikiyatri Dergisi 2003;4:98-105.</w:instrText>
      </w:r>
    </w:p>
    <w:p w14:paraId="1AB78A5D"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Özdemir F, Bodur S, Nazik E, Nazik H, Kanbur A. Hiperemezis Gravidarum Tanısı Alan Gebelerin Sosyal Destek Düzeyinin Belirlenmesi. TAF Preventive Medicine Bulletin 2010; 9(5):463-70.</w:instrText>
      </w:r>
    </w:p>
    <w:p w14:paraId="0E43D4B3"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 xml:space="preserve">Swallow BL, Lindow SW, Masson EA, Hay DM. Psychological Health in Early Pregnancy: Relationship with Nausea and Vomiting. J Obstet Gynaecol 2004; 24(1): 28–32. </w:instrText>
      </w:r>
    </w:p>
    <w:p w14:paraId="5B43925F"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Şen S, Egelioğlu N, Saruhan A. The Relationship Between Migration and Depression, Anxiety Level and Social Support in Pregnancy. International Journal Of Human Sciences 2012; 9(2):1 13.</w:instrText>
      </w:r>
    </w:p>
    <w:p w14:paraId="4A531AF5"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Taşkın L. Gebeliğin Psikososyal ve kültürel boyutu: Doğum ve kadın sağlığı hemşireliği 13.baskı. Ankara:Akademisyen Tıp Kitapevi, 2016: 218-27.</w:instrText>
      </w:r>
    </w:p>
    <w:p w14:paraId="713DF7AD"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Timur S, Şahin HN. Women's Social Support Preferences And Experiences During Labor. Hemşirelikte Araştırma Geliştirme Dergisi 2010;12(1):29-40.</w:instrText>
      </w:r>
    </w:p>
    <w:p w14:paraId="71539D68"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Yeşilçiçek Çalık K, Aktaş S. Gebelikte Depresyon: Sıklık, Risk Faktörleri ve Tedavisi. Psikiyatride Güncel Yaklasımlar-Current Approaches in Psychiatry 2011; 3(1): 142-162.</w:instrText>
      </w:r>
    </w:p>
    <w:p w14:paraId="2FCA9ED6"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Yıldırım İ. Algılanan Sosyal Destek Ölçeği'nin Geliştirilmesi Güvenirliği ve Geçerliği. Hacettepe Üniversitesi Eğitim Fakültesi Dergisi 1997;13:81-7.</w:instrText>
      </w:r>
    </w:p>
    <w:p w14:paraId="0B3C3B8E"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Yurdakul M. Perceived Social Support in Pregnant Adolescents in Mersin Area in Turkey. Pakistan Journal of Medical Sciences 2018;  34(1): 115-20.</w:instrText>
      </w:r>
    </w:p>
    <w:p w14:paraId="20C578D3" w14:textId="77777777" w:rsidR="008366A3" w:rsidRPr="00EB5FBC" w:rsidRDefault="008366A3" w:rsidP="008366A3">
      <w:pPr>
        <w:pStyle w:val="Balk1"/>
        <w:keepLines/>
        <w:spacing w:line="240" w:lineRule="auto"/>
        <w:rPr>
          <w:b w:val="0"/>
          <w:bCs w:val="0"/>
          <w:sz w:val="22"/>
          <w:szCs w:val="22"/>
          <w:highlight w:val="yellow"/>
          <w:lang w:eastAsia="tr-TR"/>
        </w:rPr>
      </w:pPr>
      <w:r w:rsidRPr="00EB5FBC">
        <w:rPr>
          <w:b w:val="0"/>
          <w:bCs w:val="0"/>
          <w:sz w:val="22"/>
          <w:szCs w:val="22"/>
          <w:highlight w:val="yellow"/>
          <w:lang w:eastAsia="tr-TR"/>
        </w:rPr>
        <w:instrText>Extended English Summary</w:instrText>
      </w:r>
    </w:p>
    <w:p w14:paraId="52B90002" w14:textId="77777777" w:rsidR="008366A3" w:rsidRPr="00EB5FBC" w:rsidRDefault="008366A3" w:rsidP="008366A3">
      <w:pPr>
        <w:pStyle w:val="ListeParagraf"/>
        <w:spacing w:line="360" w:lineRule="auto"/>
        <w:ind w:left="0"/>
        <w:rPr>
          <w:rFonts w:eastAsiaTheme="minorHAnsi" w:cs="Times New Roman"/>
          <w:spacing w:val="0"/>
          <w:sz w:val="22"/>
          <w:szCs w:val="22"/>
          <w:lang w:val="tr-TR"/>
        </w:rPr>
      </w:pPr>
      <w:r w:rsidRPr="00EB5FBC">
        <w:rPr>
          <w:rFonts w:eastAsiaTheme="minorHAnsi" w:cs="Times New Roman"/>
          <w:spacing w:val="0"/>
          <w:sz w:val="22"/>
          <w:szCs w:val="22"/>
          <w:lang w:val="tr-TR"/>
        </w:rPr>
        <w:instrText xml:space="preserve">" </w:instrText>
      </w:r>
      <w:r w:rsidRPr="00EB5FBC">
        <w:rPr>
          <w:rFonts w:eastAsiaTheme="minorHAnsi" w:cs="Times New Roman"/>
          <w:spacing w:val="0"/>
          <w:sz w:val="22"/>
          <w:szCs w:val="22"/>
          <w:lang w:val="tr-TR"/>
        </w:rPr>
        <w:fldChar w:fldCharType="separate"/>
      </w:r>
    </w:p>
    <w:p w14:paraId="1E421FE6" w14:textId="77777777" w:rsidR="008366A3" w:rsidRPr="00EB5FBC" w:rsidRDefault="008366A3" w:rsidP="008366A3">
      <w:pPr>
        <w:pStyle w:val="ListeParagraf"/>
        <w:spacing w:line="360" w:lineRule="auto"/>
        <w:ind w:left="0"/>
        <w:rPr>
          <w:rStyle w:val="Kpr"/>
          <w:rFonts w:eastAsiaTheme="minorHAnsi" w:cs="Times New Roman"/>
          <w:spacing w:val="0"/>
          <w:sz w:val="22"/>
          <w:szCs w:val="22"/>
          <w:shd w:val="clear" w:color="auto" w:fill="FFFFFF"/>
          <w:lang w:val="tr-TR"/>
        </w:rPr>
      </w:pPr>
      <w:r w:rsidRPr="00EB5FBC">
        <w:rPr>
          <w:rStyle w:val="Kpr"/>
          <w:b/>
          <w:bCs/>
          <w:sz w:val="22"/>
          <w:szCs w:val="22"/>
          <w:lang w:eastAsia="tr-TR"/>
        </w:rPr>
        <w:t>Extended English Summary</w:t>
      </w:r>
    </w:p>
    <w:bookmarkEnd w:id="7"/>
    <w:p w14:paraId="69CE85DB"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fldChar w:fldCharType="end"/>
      </w:r>
      <w:r w:rsidRPr="00EB5FBC">
        <w:rPr>
          <w:rFonts w:eastAsiaTheme="minorHAnsi" w:cs="Times New Roman"/>
          <w:spacing w:val="0"/>
          <w:sz w:val="22"/>
          <w:szCs w:val="22"/>
          <w:lang w:val="tr-TR"/>
        </w:rPr>
        <w:t>Pregnancy and postpartum period is a physiological process with significant biological changes, besides it is a complex sociological and psychological situation. One of the important factors affecting adaptation and coping of pregnancy and postpartum period is the situation of women’s getting social support during pregnancy and postpartum period. Women who receive social support during pregnancy spend their pregnancy in more positive emotions and gain the role of motherhood more quickly. It is important to know how women perceive social support systems during pregnancy and postpartum period. The aim of this study is to determine social support situation of pregnant women and affecting factors.</w:t>
      </w:r>
    </w:p>
    <w:p w14:paraId="32F21174"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This descriptive study has been conducted with pregnant women who applied to Non-Stress Test polyclinic of a state hospital. Universe of the study consisted of 4302 women who gave birth in 2016 in hospital where the study was conducted. Sample group consisted of 350 pregnant women that was calculated by using the universe known sampling method. Individuals have been selected by random sampling method which is one of the probabilistic sampling methods. Personal questionnaire prepared by researchers using literature and Multidimensional Perceived Social Support Scale have been used for collection of research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The personal questionnaire consists of information about characteristics and social support status of pregnant women. Multidimensional Scale of Perceived Social Support is a scale consisting of 12 items. The scale is consist of 3 groups; family (mother, father, spouse, children, siblings), special people (flirt, engaged,  relative, neighbor, doctor) and friends, every group have four items. Each items have been scored between 1-7. Lowest score of the scale is 12 and highest score is 84.  High scores obtained from the scale indicate that perceived social support is high, while low scores indicate that support is not perceived or women have lack of support. Research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have beeen collected through face-to-face interviews. Percentage ratios, arithmetic mean and standard deviation, Kruskal Wallis variance analysis and Mann Whitney U test have been used in analysis of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Official permission has been obtained from the state hospital to collect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of the study. Verbal consent has been obtained from pregnant women.</w:t>
      </w:r>
    </w:p>
    <w:p w14:paraId="0B946264"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p>
    <w:p w14:paraId="568F423C"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lastRenderedPageBreak/>
        <w:t xml:space="preserve">Of pregnant women %61,4 have stated that their spouses’ attitude towards them was very good during pregnancy, %42,9 have stated that their spouses always came to their controls during pregnancy and %87,1 have stated that they shared the pregnancy with their spouses first. Pregnant women have stated that 99.4% of their family elders, 98.3% of their spouses, 86% of </w:t>
      </w:r>
      <w:proofErr w:type="gramStart"/>
      <w:r w:rsidRPr="00EB5FBC">
        <w:rPr>
          <w:rFonts w:eastAsiaTheme="minorHAnsi" w:cs="Times New Roman"/>
          <w:spacing w:val="0"/>
          <w:sz w:val="22"/>
          <w:szCs w:val="22"/>
          <w:lang w:val="tr-TR"/>
        </w:rPr>
        <w:t>themselves  became</w:t>
      </w:r>
      <w:proofErr w:type="gramEnd"/>
      <w:r w:rsidRPr="00EB5FBC">
        <w:rPr>
          <w:rFonts w:eastAsiaTheme="minorHAnsi" w:cs="Times New Roman"/>
          <w:spacing w:val="0"/>
          <w:sz w:val="22"/>
          <w:szCs w:val="22"/>
          <w:lang w:val="tr-TR"/>
        </w:rPr>
        <w:t xml:space="preserve"> happy when  they first learned the pregnancy. Of pregnant women 47% have stated that their spouses were the most supportive person during pregnancy and </w:t>
      </w:r>
      <w:proofErr w:type="gramStart"/>
      <w:r w:rsidRPr="00EB5FBC">
        <w:rPr>
          <w:rFonts w:eastAsiaTheme="minorHAnsi" w:cs="Times New Roman"/>
          <w:spacing w:val="0"/>
          <w:sz w:val="22"/>
          <w:szCs w:val="22"/>
          <w:lang w:val="tr-TR"/>
        </w:rPr>
        <w:t>47.7</w:t>
      </w:r>
      <w:proofErr w:type="gramEnd"/>
      <w:r w:rsidRPr="00EB5FBC">
        <w:rPr>
          <w:rFonts w:eastAsiaTheme="minorHAnsi" w:cs="Times New Roman"/>
          <w:spacing w:val="0"/>
          <w:sz w:val="22"/>
          <w:szCs w:val="22"/>
          <w:lang w:val="tr-TR"/>
        </w:rPr>
        <w:t>% have stated that they wanted the spouses to be with them at birth.  The mean number of multidimensional perceived social support of pregnant women is 59,60 ± 15,9. It has been found that the mean social support score of the family is higher. A significant relationship has been found between educational status of the pregnant women and sub-dimensions of multidimensional perceived social support scale. There is a significant relationship between spouses’ education status and perceived social support score of friend and private person. A significant relationship has been found between working status of pregnant women and perceived social support score of friend and private person. A significant relationship has been found between income status of pregnant women and perceived social support score of family and friend.</w:t>
      </w:r>
    </w:p>
    <w:p w14:paraId="50ECE292"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According to the study results, most of pregnant women have stated that their spouses’ attitude towards them was very good during pregnancy, their spouses always came to their controls during pregnancy and they shared the pregnancy with their spouses first. It has been determined that most of pregnant women received most of the support from their spouses during pregnancy and they wanted to be with their spouses at birth. It has been observed </w:t>
      </w:r>
      <w:proofErr w:type="gramStart"/>
      <w:r w:rsidRPr="00EB5FBC">
        <w:rPr>
          <w:rFonts w:eastAsiaTheme="minorHAnsi" w:cs="Times New Roman"/>
          <w:spacing w:val="0"/>
          <w:sz w:val="22"/>
          <w:szCs w:val="22"/>
          <w:lang w:val="tr-TR"/>
        </w:rPr>
        <w:t>that  social</w:t>
      </w:r>
      <w:proofErr w:type="gramEnd"/>
      <w:r w:rsidRPr="00EB5FBC">
        <w:rPr>
          <w:rFonts w:eastAsiaTheme="minorHAnsi" w:cs="Times New Roman"/>
          <w:spacing w:val="0"/>
          <w:sz w:val="22"/>
          <w:szCs w:val="22"/>
          <w:lang w:val="tr-TR"/>
        </w:rPr>
        <w:t xml:space="preserve"> support level of pregnant women is above the middle level and they provided the most of social support from their families. Social support level of pregnant women is positively affected by education and working conditions of pregnant women and their spouses. </w:t>
      </w:r>
    </w:p>
    <w:p w14:paraId="2ABCCEA9"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Healthcare team members should be able to activate the spouses, family, friend environment in order to evaluate pregnant women with insufficient social support and get them appropriate support. It is thought that healthcare team members should use guidelines and scales that can evaluate social support status of pregnant women. In addition, it can be suggested that new studies should be carried out with other pregnant groups with different socio-demographic characteristics.</w:t>
      </w:r>
    </w:p>
    <w:p w14:paraId="4CEE5D92" w14:textId="28D56E09" w:rsidR="009F784D" w:rsidRPr="00EB5FBC" w:rsidRDefault="009F784D" w:rsidP="00DE1C3D">
      <w:pPr>
        <w:tabs>
          <w:tab w:val="clear" w:pos="8640"/>
        </w:tabs>
        <w:overflowPunct/>
        <w:autoSpaceDE/>
        <w:autoSpaceDN/>
        <w:adjustRightInd/>
        <w:ind w:firstLine="709"/>
        <w:textAlignment w:val="auto"/>
        <w:rPr>
          <w:rFonts w:eastAsiaTheme="minorHAnsi" w:cs="Times New Roman"/>
          <w:spacing w:val="0"/>
          <w:sz w:val="22"/>
          <w:szCs w:val="22"/>
          <w:lang w:val="tr-TR"/>
        </w:rPr>
      </w:pPr>
    </w:p>
    <w:sectPr w:rsidR="009F784D" w:rsidRPr="00EB5FBC" w:rsidSect="00BB0AEB">
      <w:headerReference w:type="even" r:id="rId11"/>
      <w:headerReference w:type="default" r:id="rId12"/>
      <w:footerReference w:type="default" r:id="rId13"/>
      <w:footnotePr>
        <w:numRestart w:val="eachSect"/>
      </w:footnotePr>
      <w:pgSz w:w="11906" w:h="16838"/>
      <w:pgMar w:top="1417" w:right="1417" w:bottom="1417" w:left="1417"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95042" w14:textId="77777777" w:rsidR="00C11FA0" w:rsidRDefault="00C11FA0">
      <w:r>
        <w:separator/>
      </w:r>
    </w:p>
  </w:endnote>
  <w:endnote w:type="continuationSeparator" w:id="0">
    <w:p w14:paraId="149AA515" w14:textId="77777777" w:rsidR="00C11FA0" w:rsidRDefault="00C1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AD66" w14:textId="77777777" w:rsidR="005E7988" w:rsidRDefault="005E7988" w:rsidP="009806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AEDB9" w14:textId="77777777" w:rsidR="00C11FA0" w:rsidRDefault="00C11FA0">
      <w:r>
        <w:separator/>
      </w:r>
    </w:p>
  </w:footnote>
  <w:footnote w:type="continuationSeparator" w:id="0">
    <w:p w14:paraId="4A23776E" w14:textId="77777777" w:rsidR="00C11FA0" w:rsidRDefault="00C11FA0">
      <w:r>
        <w:continuationSeparator/>
      </w:r>
    </w:p>
  </w:footnote>
  <w:footnote w:id="1">
    <w:p w14:paraId="6D05CEB2" w14:textId="77777777" w:rsidR="00CA61E8" w:rsidRPr="00CA61E8" w:rsidRDefault="00CA61E8" w:rsidP="00CA61E8">
      <w:pPr>
        <w:widowControl w:val="0"/>
        <w:rPr>
          <w:sz w:val="20"/>
          <w:szCs w:val="20"/>
          <w:lang w:val="tr-TR"/>
        </w:rPr>
      </w:pPr>
      <w:r w:rsidRPr="00CA61E8">
        <w:rPr>
          <w:sz w:val="20"/>
          <w:szCs w:val="20"/>
        </w:rPr>
        <w:t xml:space="preserve">This research was presented as a verbal presentation at the I. Adnan Menderes University Health Sciences Congress </w:t>
      </w:r>
      <w:proofErr w:type="gramStart"/>
      <w:r w:rsidRPr="00CA61E8">
        <w:rPr>
          <w:sz w:val="20"/>
          <w:szCs w:val="20"/>
        </w:rPr>
        <w:t>between June 29-July 1</w:t>
      </w:r>
      <w:proofErr w:type="gramEnd"/>
      <w:r w:rsidRPr="00CA61E8">
        <w:rPr>
          <w:sz w:val="20"/>
          <w:szCs w:val="20"/>
        </w:rPr>
        <w:t>.</w:t>
      </w:r>
    </w:p>
    <w:p w14:paraId="12D775AF" w14:textId="77777777" w:rsidR="00CA61E8" w:rsidRPr="00CA61E8" w:rsidRDefault="00CA61E8" w:rsidP="00CA61E8">
      <w:pPr>
        <w:widowControl w:val="0"/>
        <w:rPr>
          <w:sz w:val="20"/>
          <w:szCs w:val="20"/>
          <w:vertAlign w:val="superscript"/>
        </w:rPr>
      </w:pPr>
      <w:r w:rsidRPr="00CA61E8">
        <w:rPr>
          <w:sz w:val="20"/>
          <w:szCs w:val="20"/>
          <w:vertAlign w:val="superscript"/>
        </w:rPr>
        <w:t>2</w:t>
      </w:r>
      <w:r w:rsidRPr="00CA61E8">
        <w:rPr>
          <w:sz w:val="20"/>
          <w:szCs w:val="20"/>
        </w:rPr>
        <w:t xml:space="preserve"> Research Assistant., Adnan Menderes University, Faculty of Nursing, </w:t>
      </w:r>
      <w:r w:rsidRPr="00CA61E8">
        <w:rPr>
          <w:sz w:val="20"/>
          <w:szCs w:val="20"/>
          <w:lang w:val="tr-TR"/>
        </w:rPr>
        <w:t xml:space="preserve">Obstetrics and  Gyneocologic Nursing                                              Department, </w:t>
      </w:r>
      <w:hyperlink r:id="rId1" w:history="1">
        <w:r w:rsidRPr="00CA61E8">
          <w:rPr>
            <w:color w:val="0000FF"/>
            <w:sz w:val="20"/>
            <w:szCs w:val="20"/>
            <w:u w:val="single"/>
            <w:lang w:val="tr-TR"/>
          </w:rPr>
          <w:t>belma_toptas1@hotmail.com</w:t>
        </w:r>
      </w:hyperlink>
      <w:r w:rsidRPr="00CA61E8">
        <w:rPr>
          <w:sz w:val="20"/>
          <w:szCs w:val="20"/>
          <w:lang w:val="tr-TR"/>
        </w:rPr>
        <w:t xml:space="preserve"> </w:t>
      </w:r>
    </w:p>
    <w:p w14:paraId="6ECA6727" w14:textId="77777777" w:rsidR="00CA61E8" w:rsidRPr="00CA61E8" w:rsidRDefault="00CA61E8" w:rsidP="00CA61E8">
      <w:pPr>
        <w:widowControl w:val="0"/>
        <w:rPr>
          <w:sz w:val="20"/>
          <w:szCs w:val="20"/>
          <w:lang w:val="tr-TR"/>
        </w:rPr>
      </w:pPr>
      <w:r w:rsidRPr="00CA61E8">
        <w:rPr>
          <w:sz w:val="20"/>
          <w:szCs w:val="20"/>
          <w:vertAlign w:val="superscript"/>
        </w:rPr>
        <w:t>3</w:t>
      </w:r>
      <w:r w:rsidRPr="00CA61E8">
        <w:rPr>
          <w:sz w:val="20"/>
          <w:szCs w:val="20"/>
        </w:rPr>
        <w:t xml:space="preserve">Professor, Adnan Menderes University, Faculty of Nursing, </w:t>
      </w:r>
      <w:r w:rsidRPr="00CA61E8">
        <w:rPr>
          <w:sz w:val="20"/>
          <w:szCs w:val="20"/>
          <w:lang w:val="tr-TR"/>
        </w:rPr>
        <w:t xml:space="preserve">Obstetrics and  Gyneocologic Nursing Department, </w:t>
      </w:r>
      <w:hyperlink r:id="rId2" w:history="1">
        <w:r w:rsidRPr="00CA61E8">
          <w:rPr>
            <w:color w:val="0000FF"/>
            <w:sz w:val="20"/>
            <w:szCs w:val="20"/>
            <w:u w:val="single"/>
            <w:lang w:val="tr-TR"/>
          </w:rPr>
          <w:t>hilmiyeaksu@yahoo.com</w:t>
        </w:r>
      </w:hyperlink>
      <w:r w:rsidRPr="00CA61E8">
        <w:rPr>
          <w:sz w:val="20"/>
          <w:szCs w:val="20"/>
          <w:lang w:val="tr-TR"/>
        </w:rPr>
        <w:t xml:space="preserve"> </w:t>
      </w:r>
    </w:p>
    <w:p w14:paraId="65E4464A" w14:textId="77777777" w:rsidR="00CA61E8" w:rsidRPr="00CA61E8" w:rsidRDefault="00CA61E8" w:rsidP="00CA61E8">
      <w:pPr>
        <w:widowControl w:val="0"/>
        <w:rPr>
          <w:sz w:val="20"/>
          <w:szCs w:val="20"/>
        </w:rPr>
      </w:pPr>
      <w:r w:rsidRPr="00CA61E8">
        <w:rPr>
          <w:sz w:val="20"/>
          <w:szCs w:val="20"/>
          <w:vertAlign w:val="superscript"/>
        </w:rPr>
        <w:t>4</w:t>
      </w:r>
      <w:r w:rsidRPr="00CA61E8">
        <w:rPr>
          <w:sz w:val="20"/>
          <w:szCs w:val="20"/>
        </w:rPr>
        <w:t xml:space="preserve">Associate Professor, Adnan Menderes University, Faculty of Nursing, </w:t>
      </w:r>
      <w:r w:rsidRPr="00CA61E8">
        <w:rPr>
          <w:sz w:val="20"/>
          <w:szCs w:val="20"/>
          <w:lang w:val="tr-TR"/>
        </w:rPr>
        <w:t xml:space="preserve">Obstetrics and  Gyneocologic Nursing Department, </w:t>
      </w:r>
      <w:hyperlink r:id="rId3" w:history="1">
        <w:r w:rsidRPr="00CA61E8">
          <w:rPr>
            <w:color w:val="0000FF"/>
            <w:sz w:val="20"/>
            <w:szCs w:val="20"/>
            <w:u w:val="single"/>
            <w:lang w:val="tr-TR"/>
          </w:rPr>
          <w:t>sevgiozsoy09@gmail.com</w:t>
        </w:r>
      </w:hyperlink>
      <w:r w:rsidRPr="00CA61E8">
        <w:rPr>
          <w:sz w:val="20"/>
          <w:szCs w:val="20"/>
          <w:lang w:val="tr-TR"/>
        </w:rPr>
        <w:t xml:space="preserve">   </w:t>
      </w:r>
    </w:p>
    <w:p w14:paraId="0169804B" w14:textId="77777777" w:rsidR="00CA61E8" w:rsidRPr="00CA61E8" w:rsidRDefault="00CA61E8" w:rsidP="00CA61E8">
      <w:pPr>
        <w:widowControl w:val="0"/>
        <w:rPr>
          <w:sz w:val="20"/>
          <w:szCs w:val="20"/>
          <w:lang w:val="tr-TR"/>
        </w:rPr>
      </w:pPr>
      <w:r w:rsidRPr="00CA61E8">
        <w:rPr>
          <w:sz w:val="20"/>
          <w:szCs w:val="20"/>
          <w:vertAlign w:val="superscript"/>
        </w:rPr>
        <w:t>5</w:t>
      </w:r>
      <w:r w:rsidRPr="00CA61E8">
        <w:rPr>
          <w:sz w:val="20"/>
          <w:szCs w:val="20"/>
        </w:rPr>
        <w:t xml:space="preserve">Research Assistant., Adnan Menderes University, Faculty of Nursing, </w:t>
      </w:r>
      <w:r w:rsidRPr="00CA61E8">
        <w:rPr>
          <w:sz w:val="20"/>
          <w:szCs w:val="20"/>
          <w:lang w:val="tr-TR"/>
        </w:rPr>
        <w:t xml:space="preserve">Obstetrics and  Gyneocologic Nursing                                              Department, </w:t>
      </w:r>
      <w:hyperlink r:id="rId4" w:history="1">
        <w:r w:rsidRPr="00CA61E8">
          <w:rPr>
            <w:color w:val="0000FF"/>
            <w:sz w:val="20"/>
            <w:szCs w:val="20"/>
            <w:u w:val="single"/>
            <w:lang w:val="tr-TR"/>
          </w:rPr>
          <w:t>tugbadndr@gmail.com</w:t>
        </w:r>
      </w:hyperlink>
      <w:r w:rsidRPr="00CA61E8">
        <w:rPr>
          <w:sz w:val="20"/>
          <w:szCs w:val="20"/>
          <w:lang w:val="tr-TR"/>
        </w:rPr>
        <w:t xml:space="preserve"> </w:t>
      </w:r>
    </w:p>
    <w:p w14:paraId="476B76F1" w14:textId="77777777" w:rsidR="00CA61E8" w:rsidRPr="00CA61E8" w:rsidRDefault="00CA61E8" w:rsidP="00CA61E8">
      <w:pPr>
        <w:tabs>
          <w:tab w:val="clear" w:pos="8640"/>
        </w:tabs>
        <w:overflowPunct/>
        <w:autoSpaceDE/>
        <w:autoSpaceDN/>
        <w:adjustRightInd/>
        <w:spacing w:after="200" w:line="276" w:lineRule="auto"/>
        <w:jc w:val="left"/>
        <w:textAlignment w:val="auto"/>
        <w:rPr>
          <w:rFonts w:asciiTheme="minorHAnsi" w:eastAsiaTheme="minorHAnsi" w:hAnsiTheme="minorHAnsi" w:cstheme="minorBidi"/>
          <w:spacing w:val="0"/>
          <w:sz w:val="22"/>
          <w:szCs w:val="22"/>
          <w:lang w:val="tr-TR"/>
        </w:rPr>
      </w:pPr>
    </w:p>
    <w:p w14:paraId="5B0F6669" w14:textId="105D2A24" w:rsidR="005E7988" w:rsidRPr="00FE42F6" w:rsidRDefault="005E7988" w:rsidP="0043141E">
      <w:pPr>
        <w:pStyle w:val="DipnotMetni"/>
        <w:rPr>
          <w:lang w:val="tr-TR"/>
        </w:rPr>
      </w:pPr>
    </w:p>
    <w:p w14:paraId="78D8ADDF" w14:textId="77777777" w:rsidR="005E7988" w:rsidRPr="00BA1A58" w:rsidRDefault="005E7988" w:rsidP="00794069">
      <w:pPr>
        <w:pStyle w:val="DipnotMetni"/>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00CA" w14:textId="77777777" w:rsidR="005E7988" w:rsidRDefault="005E7988" w:rsidP="00E86D5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FE70EA7" w14:textId="77777777" w:rsidR="005E7988" w:rsidRDefault="005E7988" w:rsidP="003F08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FF561" w14:textId="1A621A37" w:rsidR="005E7988" w:rsidRPr="00D2548D" w:rsidRDefault="005E7988" w:rsidP="00DF280E">
    <w:pPr>
      <w:pStyle w:val="stbilgi"/>
      <w:framePr w:w="721" w:wrap="around" w:vAnchor="text" w:hAnchor="page" w:x="9690" w:y="-35"/>
      <w:jc w:val="right"/>
      <w:rPr>
        <w:rStyle w:val="SayfaNumaras"/>
        <w:rFonts w:cs="Times New Roman"/>
        <w:sz w:val="20"/>
        <w:szCs w:val="20"/>
      </w:rPr>
    </w:pPr>
  </w:p>
  <w:p w14:paraId="75D22A10" w14:textId="77777777" w:rsidR="00CA61E8" w:rsidRPr="00CA61E8" w:rsidRDefault="00CA61E8" w:rsidP="00CA61E8">
    <w:pPr>
      <w:keepNext/>
      <w:keepLines/>
      <w:pBdr>
        <w:bottom w:val="single" w:sz="4" w:space="1" w:color="auto"/>
      </w:pBdr>
      <w:shd w:val="clear" w:color="auto" w:fill="FDE9D9" w:themeFill="accent6" w:themeFillTint="33"/>
      <w:ind w:left="709" w:hanging="709"/>
      <w:rPr>
        <w:rFonts w:cstheme="minorHAnsi"/>
        <w:sz w:val="20"/>
        <w:szCs w:val="20"/>
      </w:rPr>
    </w:pPr>
    <w:r w:rsidRPr="00CA61E8">
      <w:rPr>
        <w:rFonts w:eastAsiaTheme="minorBidi" w:cstheme="minorBidi"/>
        <w:sz w:val="20"/>
        <w:szCs w:val="20"/>
      </w:rPr>
      <w:t>Last, N., Last, N.</w:t>
    </w:r>
    <w:r w:rsidRPr="00CA61E8">
      <w:rPr>
        <w:rFonts w:eastAsia="Calibri" w:cs="Calibri"/>
        <w:sz w:val="20"/>
        <w:szCs w:val="20"/>
      </w:rPr>
      <w:t>, &amp; Last, N.</w:t>
    </w:r>
    <w:r w:rsidRPr="00CA61E8">
      <w:rPr>
        <w:rFonts w:eastAsiaTheme="minorBidi" w:cstheme="minorBidi"/>
        <w:sz w:val="20"/>
        <w:szCs w:val="20"/>
      </w:rPr>
      <w:t xml:space="preserve"> (2018). Title in article’s language. </w:t>
    </w:r>
    <w:r w:rsidRPr="00CA61E8">
      <w:rPr>
        <w:rFonts w:eastAsiaTheme="minorBidi" w:cstheme="minorBidi"/>
        <w:i/>
        <w:iCs/>
        <w:sz w:val="20"/>
        <w:szCs w:val="20"/>
      </w:rPr>
      <w:t>Journal of Human Sciences</w:t>
    </w:r>
    <w:r w:rsidRPr="00CA61E8">
      <w:rPr>
        <w:rFonts w:eastAsiaTheme="minorBidi" w:cstheme="minorBidi"/>
        <w:sz w:val="20"/>
        <w:szCs w:val="20"/>
      </w:rPr>
      <w:t xml:space="preserve">, </w:t>
    </w:r>
    <w:r w:rsidRPr="00CA61E8">
      <w:rPr>
        <w:rFonts w:eastAsiaTheme="minorBidi" w:cstheme="minorBidi"/>
        <w:i/>
        <w:iCs/>
        <w:sz w:val="20"/>
        <w:szCs w:val="20"/>
      </w:rPr>
      <w:t>15</w:t>
    </w:r>
    <w:r w:rsidRPr="00CA61E8">
      <w:rPr>
        <w:rFonts w:eastAsiaTheme="minorBidi" w:cstheme="minorBidi"/>
        <w:sz w:val="20"/>
        <w:szCs w:val="20"/>
      </w:rPr>
      <w:t xml:space="preserve">(1), NNN-NNN. </w:t>
    </w:r>
    <w:proofErr w:type="gramStart"/>
    <w:r w:rsidRPr="00CA61E8">
      <w:rPr>
        <w:sz w:val="20"/>
        <w:szCs w:val="20"/>
      </w:rPr>
      <w:t>doi</w:t>
    </w:r>
    <w:proofErr w:type="gramEnd"/>
    <w:r w:rsidRPr="00CA61E8">
      <w:rPr>
        <w:sz w:val="20"/>
        <w:szCs w:val="20"/>
      </w:rPr>
      <w:t>:</w:t>
    </w:r>
    <w:hyperlink r:id="rId1" w:history="1">
      <w:r w:rsidRPr="00CA61E8">
        <w:rPr>
          <w:color w:val="0000FF"/>
          <w:sz w:val="20"/>
          <w:szCs w:val="20"/>
          <w:u w:val="single"/>
        </w:rPr>
        <w:t>10.14687/jhs.v15i1.NNNN</w:t>
      </w:r>
    </w:hyperlink>
    <w:r w:rsidRPr="00CA61E8">
      <w:rPr>
        <w:color w:val="0000FF"/>
        <w:sz w:val="20"/>
        <w:szCs w:val="20"/>
        <w:u w:val="single"/>
      </w:rPr>
      <w:t xml:space="preserve"> </w:t>
    </w:r>
  </w:p>
  <w:p w14:paraId="430550F9" w14:textId="77777777" w:rsidR="005E7988" w:rsidRPr="00D2548D" w:rsidRDefault="005E7988" w:rsidP="00DF280E">
    <w:pPr>
      <w:pStyle w:val="stbilgi"/>
      <w:keepNext/>
      <w:keepLines/>
      <w:rPr>
        <w:rFonts w:cstheme="minorHAnsi"/>
        <w:color w:val="000099"/>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5FB"/>
    <w:multiLevelType w:val="hybridMultilevel"/>
    <w:tmpl w:val="3174A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2">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20508D"/>
    <w:multiLevelType w:val="hybridMultilevel"/>
    <w:tmpl w:val="69E86A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3D505563"/>
    <w:multiLevelType w:val="hybridMultilevel"/>
    <w:tmpl w:val="441E9CCA"/>
    <w:lvl w:ilvl="0" w:tplc="8FE601C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807246"/>
    <w:multiLevelType w:val="hybridMultilevel"/>
    <w:tmpl w:val="61A42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2">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5">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6">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7">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8"/>
  </w:num>
  <w:num w:numId="4">
    <w:abstractNumId w:val="24"/>
  </w:num>
  <w:num w:numId="5">
    <w:abstractNumId w:val="5"/>
  </w:num>
  <w:num w:numId="6">
    <w:abstractNumId w:val="9"/>
  </w:num>
  <w:num w:numId="7">
    <w:abstractNumId w:val="25"/>
  </w:num>
  <w:num w:numId="8">
    <w:abstractNumId w:val="8"/>
  </w:num>
  <w:num w:numId="9">
    <w:abstractNumId w:val="7"/>
  </w:num>
  <w:num w:numId="10">
    <w:abstractNumId w:val="10"/>
  </w:num>
  <w:num w:numId="11">
    <w:abstractNumId w:val="22"/>
  </w:num>
  <w:num w:numId="12">
    <w:abstractNumId w:val="26"/>
  </w:num>
  <w:num w:numId="13">
    <w:abstractNumId w:val="6"/>
  </w:num>
  <w:num w:numId="14">
    <w:abstractNumId w:val="17"/>
  </w:num>
  <w:num w:numId="15">
    <w:abstractNumId w:val="16"/>
  </w:num>
  <w:num w:numId="16">
    <w:abstractNumId w:val="2"/>
  </w:num>
  <w:num w:numId="17">
    <w:abstractNumId w:val="11"/>
  </w:num>
  <w:num w:numId="18">
    <w:abstractNumId w:val="12"/>
  </w:num>
  <w:num w:numId="19">
    <w:abstractNumId w:val="4"/>
  </w:num>
  <w:num w:numId="20">
    <w:abstractNumId w:val="20"/>
  </w:num>
  <w:num w:numId="21">
    <w:abstractNumId w:val="19"/>
  </w:num>
  <w:num w:numId="22">
    <w:abstractNumId w:val="13"/>
  </w:num>
  <w:num w:numId="23">
    <w:abstractNumId w:val="23"/>
  </w:num>
  <w:num w:numId="24">
    <w:abstractNumId w:val="15"/>
  </w:num>
  <w:num w:numId="25">
    <w:abstractNumId w:val="27"/>
  </w:num>
  <w:num w:numId="26">
    <w:abstractNumId w:val="3"/>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1D"/>
    <w:rsid w:val="00000E85"/>
    <w:rsid w:val="00004EDA"/>
    <w:rsid w:val="00006039"/>
    <w:rsid w:val="00010866"/>
    <w:rsid w:val="00011AAF"/>
    <w:rsid w:val="00013EB3"/>
    <w:rsid w:val="00016787"/>
    <w:rsid w:val="00024478"/>
    <w:rsid w:val="00036075"/>
    <w:rsid w:val="00044DA7"/>
    <w:rsid w:val="000462FC"/>
    <w:rsid w:val="00047BBC"/>
    <w:rsid w:val="00050BE3"/>
    <w:rsid w:val="00057CA7"/>
    <w:rsid w:val="00062531"/>
    <w:rsid w:val="00064232"/>
    <w:rsid w:val="000659C3"/>
    <w:rsid w:val="00066490"/>
    <w:rsid w:val="000726E0"/>
    <w:rsid w:val="00074B36"/>
    <w:rsid w:val="000848E6"/>
    <w:rsid w:val="000850D3"/>
    <w:rsid w:val="00090C94"/>
    <w:rsid w:val="000953A6"/>
    <w:rsid w:val="000966F2"/>
    <w:rsid w:val="000A0984"/>
    <w:rsid w:val="000A0F7C"/>
    <w:rsid w:val="000A24D3"/>
    <w:rsid w:val="000A2E17"/>
    <w:rsid w:val="000A5362"/>
    <w:rsid w:val="000B1DD3"/>
    <w:rsid w:val="000B2361"/>
    <w:rsid w:val="000B3F76"/>
    <w:rsid w:val="000B432F"/>
    <w:rsid w:val="000C3D3D"/>
    <w:rsid w:val="000C6A76"/>
    <w:rsid w:val="000C79E4"/>
    <w:rsid w:val="000D3B0B"/>
    <w:rsid w:val="000D62EA"/>
    <w:rsid w:val="000D71E9"/>
    <w:rsid w:val="000E0500"/>
    <w:rsid w:val="000E38DD"/>
    <w:rsid w:val="000E7DC3"/>
    <w:rsid w:val="000E7F5D"/>
    <w:rsid w:val="000F2282"/>
    <w:rsid w:val="000F25C6"/>
    <w:rsid w:val="000F273A"/>
    <w:rsid w:val="000F38C2"/>
    <w:rsid w:val="000F56CC"/>
    <w:rsid w:val="000F64B8"/>
    <w:rsid w:val="000F78A6"/>
    <w:rsid w:val="000F7A60"/>
    <w:rsid w:val="00100DC1"/>
    <w:rsid w:val="00101CCA"/>
    <w:rsid w:val="001071A1"/>
    <w:rsid w:val="00111E24"/>
    <w:rsid w:val="00112695"/>
    <w:rsid w:val="001128D2"/>
    <w:rsid w:val="00114496"/>
    <w:rsid w:val="001149B5"/>
    <w:rsid w:val="00114C4D"/>
    <w:rsid w:val="00115A4E"/>
    <w:rsid w:val="00116E7E"/>
    <w:rsid w:val="00117F79"/>
    <w:rsid w:val="001246EA"/>
    <w:rsid w:val="00124CEC"/>
    <w:rsid w:val="00126EFA"/>
    <w:rsid w:val="00135078"/>
    <w:rsid w:val="0013528F"/>
    <w:rsid w:val="0013743D"/>
    <w:rsid w:val="00140037"/>
    <w:rsid w:val="0014138C"/>
    <w:rsid w:val="00142A36"/>
    <w:rsid w:val="0014449D"/>
    <w:rsid w:val="00146053"/>
    <w:rsid w:val="00146EA8"/>
    <w:rsid w:val="00147372"/>
    <w:rsid w:val="00155C3D"/>
    <w:rsid w:val="001616F4"/>
    <w:rsid w:val="00161DA9"/>
    <w:rsid w:val="00166C25"/>
    <w:rsid w:val="00171772"/>
    <w:rsid w:val="0017407C"/>
    <w:rsid w:val="00174430"/>
    <w:rsid w:val="001764BA"/>
    <w:rsid w:val="001777BA"/>
    <w:rsid w:val="001778F0"/>
    <w:rsid w:val="0018102D"/>
    <w:rsid w:val="00182EC7"/>
    <w:rsid w:val="001854A7"/>
    <w:rsid w:val="001872E8"/>
    <w:rsid w:val="00193B6D"/>
    <w:rsid w:val="00196ED0"/>
    <w:rsid w:val="001A4A73"/>
    <w:rsid w:val="001A4A76"/>
    <w:rsid w:val="001A609B"/>
    <w:rsid w:val="001A6B0B"/>
    <w:rsid w:val="001B2A1E"/>
    <w:rsid w:val="001B2B15"/>
    <w:rsid w:val="001B6F0B"/>
    <w:rsid w:val="001B7B24"/>
    <w:rsid w:val="001C667F"/>
    <w:rsid w:val="001D57F3"/>
    <w:rsid w:val="001D5C01"/>
    <w:rsid w:val="001E767B"/>
    <w:rsid w:val="001F1D89"/>
    <w:rsid w:val="001F5F56"/>
    <w:rsid w:val="001F6E90"/>
    <w:rsid w:val="001F7C34"/>
    <w:rsid w:val="002010E6"/>
    <w:rsid w:val="00206BBB"/>
    <w:rsid w:val="00207F87"/>
    <w:rsid w:val="00214069"/>
    <w:rsid w:val="00217485"/>
    <w:rsid w:val="002253B1"/>
    <w:rsid w:val="00226B0F"/>
    <w:rsid w:val="00226F35"/>
    <w:rsid w:val="00227A3C"/>
    <w:rsid w:val="00227D28"/>
    <w:rsid w:val="002317FB"/>
    <w:rsid w:val="00231A7D"/>
    <w:rsid w:val="00232B40"/>
    <w:rsid w:val="0023458C"/>
    <w:rsid w:val="00234925"/>
    <w:rsid w:val="0023667C"/>
    <w:rsid w:val="00242CB3"/>
    <w:rsid w:val="002434FB"/>
    <w:rsid w:val="00246E86"/>
    <w:rsid w:val="0024751A"/>
    <w:rsid w:val="00257C00"/>
    <w:rsid w:val="00261930"/>
    <w:rsid w:val="002621C5"/>
    <w:rsid w:val="00272607"/>
    <w:rsid w:val="002730C5"/>
    <w:rsid w:val="002767B8"/>
    <w:rsid w:val="002806C3"/>
    <w:rsid w:val="00285303"/>
    <w:rsid w:val="00292434"/>
    <w:rsid w:val="002924DE"/>
    <w:rsid w:val="00295394"/>
    <w:rsid w:val="0029715E"/>
    <w:rsid w:val="002A36CB"/>
    <w:rsid w:val="002A421E"/>
    <w:rsid w:val="002A71E5"/>
    <w:rsid w:val="002B0D18"/>
    <w:rsid w:val="002B1F7B"/>
    <w:rsid w:val="002B37F0"/>
    <w:rsid w:val="002B5B27"/>
    <w:rsid w:val="002B66E3"/>
    <w:rsid w:val="002D0C2C"/>
    <w:rsid w:val="002D22AA"/>
    <w:rsid w:val="002E472D"/>
    <w:rsid w:val="002E73FD"/>
    <w:rsid w:val="002F1492"/>
    <w:rsid w:val="002F3E18"/>
    <w:rsid w:val="00301016"/>
    <w:rsid w:val="0030136A"/>
    <w:rsid w:val="003015DD"/>
    <w:rsid w:val="00302BA8"/>
    <w:rsid w:val="0030478B"/>
    <w:rsid w:val="00306F1B"/>
    <w:rsid w:val="00313A70"/>
    <w:rsid w:val="00320987"/>
    <w:rsid w:val="0032148C"/>
    <w:rsid w:val="00324AC7"/>
    <w:rsid w:val="00325FC7"/>
    <w:rsid w:val="003277AB"/>
    <w:rsid w:val="00332262"/>
    <w:rsid w:val="00333C99"/>
    <w:rsid w:val="00334331"/>
    <w:rsid w:val="00336CB1"/>
    <w:rsid w:val="003449D2"/>
    <w:rsid w:val="00350D0E"/>
    <w:rsid w:val="003534D8"/>
    <w:rsid w:val="0035515B"/>
    <w:rsid w:val="00360118"/>
    <w:rsid w:val="00361959"/>
    <w:rsid w:val="0036435D"/>
    <w:rsid w:val="00373EA2"/>
    <w:rsid w:val="0037438E"/>
    <w:rsid w:val="003775D5"/>
    <w:rsid w:val="00383730"/>
    <w:rsid w:val="00383C93"/>
    <w:rsid w:val="00383D67"/>
    <w:rsid w:val="00390786"/>
    <w:rsid w:val="00392D4F"/>
    <w:rsid w:val="003933A1"/>
    <w:rsid w:val="00393441"/>
    <w:rsid w:val="003A365A"/>
    <w:rsid w:val="003A4A0D"/>
    <w:rsid w:val="003B6DE8"/>
    <w:rsid w:val="003B74D4"/>
    <w:rsid w:val="003B7743"/>
    <w:rsid w:val="003C1D72"/>
    <w:rsid w:val="003C3C7E"/>
    <w:rsid w:val="003D1A3F"/>
    <w:rsid w:val="003D3609"/>
    <w:rsid w:val="003D599C"/>
    <w:rsid w:val="003E0169"/>
    <w:rsid w:val="003E7374"/>
    <w:rsid w:val="003F0868"/>
    <w:rsid w:val="003F2550"/>
    <w:rsid w:val="003F5D02"/>
    <w:rsid w:val="00401C1C"/>
    <w:rsid w:val="00402887"/>
    <w:rsid w:val="00402892"/>
    <w:rsid w:val="00404EC7"/>
    <w:rsid w:val="00405926"/>
    <w:rsid w:val="00410BC6"/>
    <w:rsid w:val="004110A5"/>
    <w:rsid w:val="00414FF7"/>
    <w:rsid w:val="004170F0"/>
    <w:rsid w:val="00423525"/>
    <w:rsid w:val="00423FA3"/>
    <w:rsid w:val="0043141E"/>
    <w:rsid w:val="004317D8"/>
    <w:rsid w:val="00443386"/>
    <w:rsid w:val="00443C4F"/>
    <w:rsid w:val="00444072"/>
    <w:rsid w:val="00456C8E"/>
    <w:rsid w:val="004601FE"/>
    <w:rsid w:val="0046187A"/>
    <w:rsid w:val="00461E78"/>
    <w:rsid w:val="0047429F"/>
    <w:rsid w:val="00475633"/>
    <w:rsid w:val="004816F5"/>
    <w:rsid w:val="00485F8B"/>
    <w:rsid w:val="0048635B"/>
    <w:rsid w:val="00486862"/>
    <w:rsid w:val="00487355"/>
    <w:rsid w:val="004978F7"/>
    <w:rsid w:val="004979C8"/>
    <w:rsid w:val="004A1317"/>
    <w:rsid w:val="004A6D80"/>
    <w:rsid w:val="004A7724"/>
    <w:rsid w:val="004A789F"/>
    <w:rsid w:val="004B0A36"/>
    <w:rsid w:val="004B7A07"/>
    <w:rsid w:val="004C10D1"/>
    <w:rsid w:val="004D350C"/>
    <w:rsid w:val="004D69FE"/>
    <w:rsid w:val="004D6F0C"/>
    <w:rsid w:val="004E03B8"/>
    <w:rsid w:val="004E1C99"/>
    <w:rsid w:val="004E2CC9"/>
    <w:rsid w:val="004E4AEF"/>
    <w:rsid w:val="004E7AC9"/>
    <w:rsid w:val="004F1941"/>
    <w:rsid w:val="004F31F6"/>
    <w:rsid w:val="004F3A20"/>
    <w:rsid w:val="004F6D6F"/>
    <w:rsid w:val="004F76C5"/>
    <w:rsid w:val="0050376A"/>
    <w:rsid w:val="0050653F"/>
    <w:rsid w:val="0050676D"/>
    <w:rsid w:val="0050766E"/>
    <w:rsid w:val="00507872"/>
    <w:rsid w:val="0051057F"/>
    <w:rsid w:val="0051110C"/>
    <w:rsid w:val="005117BA"/>
    <w:rsid w:val="005124F3"/>
    <w:rsid w:val="005140D2"/>
    <w:rsid w:val="005155D1"/>
    <w:rsid w:val="005210A8"/>
    <w:rsid w:val="00521B27"/>
    <w:rsid w:val="005371C1"/>
    <w:rsid w:val="00537DD5"/>
    <w:rsid w:val="00550C67"/>
    <w:rsid w:val="005526A3"/>
    <w:rsid w:val="00553137"/>
    <w:rsid w:val="005532AF"/>
    <w:rsid w:val="00554060"/>
    <w:rsid w:val="00555588"/>
    <w:rsid w:val="00555955"/>
    <w:rsid w:val="00560596"/>
    <w:rsid w:val="0056077D"/>
    <w:rsid w:val="0056143A"/>
    <w:rsid w:val="00562744"/>
    <w:rsid w:val="00572CCD"/>
    <w:rsid w:val="00574DBA"/>
    <w:rsid w:val="005849E5"/>
    <w:rsid w:val="0059483B"/>
    <w:rsid w:val="005A0A2B"/>
    <w:rsid w:val="005A25A7"/>
    <w:rsid w:val="005A363A"/>
    <w:rsid w:val="005A4883"/>
    <w:rsid w:val="005A5945"/>
    <w:rsid w:val="005A600F"/>
    <w:rsid w:val="005B3665"/>
    <w:rsid w:val="005B53D7"/>
    <w:rsid w:val="005B60F7"/>
    <w:rsid w:val="005C472C"/>
    <w:rsid w:val="005D0D0E"/>
    <w:rsid w:val="005D1A42"/>
    <w:rsid w:val="005D1ECE"/>
    <w:rsid w:val="005D6975"/>
    <w:rsid w:val="005E0DD6"/>
    <w:rsid w:val="005E17AE"/>
    <w:rsid w:val="005E3582"/>
    <w:rsid w:val="005E4CE2"/>
    <w:rsid w:val="005E4E0F"/>
    <w:rsid w:val="005E7988"/>
    <w:rsid w:val="005F041F"/>
    <w:rsid w:val="005F23C4"/>
    <w:rsid w:val="005F4F55"/>
    <w:rsid w:val="005F6065"/>
    <w:rsid w:val="0061121B"/>
    <w:rsid w:val="006147A4"/>
    <w:rsid w:val="0061558C"/>
    <w:rsid w:val="00616791"/>
    <w:rsid w:val="00624D25"/>
    <w:rsid w:val="00626EDA"/>
    <w:rsid w:val="00632FAB"/>
    <w:rsid w:val="0064698B"/>
    <w:rsid w:val="006476AB"/>
    <w:rsid w:val="00647D9E"/>
    <w:rsid w:val="00655A5D"/>
    <w:rsid w:val="00656F2F"/>
    <w:rsid w:val="00667C29"/>
    <w:rsid w:val="00670A7A"/>
    <w:rsid w:val="00670B09"/>
    <w:rsid w:val="00671D00"/>
    <w:rsid w:val="0068238B"/>
    <w:rsid w:val="006831EC"/>
    <w:rsid w:val="0069176F"/>
    <w:rsid w:val="006927D2"/>
    <w:rsid w:val="006947D6"/>
    <w:rsid w:val="00695C75"/>
    <w:rsid w:val="00696C8A"/>
    <w:rsid w:val="006975FC"/>
    <w:rsid w:val="006B16E0"/>
    <w:rsid w:val="006B5B7E"/>
    <w:rsid w:val="006B63B4"/>
    <w:rsid w:val="006B714D"/>
    <w:rsid w:val="006D13A8"/>
    <w:rsid w:val="006D26CC"/>
    <w:rsid w:val="006D29E9"/>
    <w:rsid w:val="006D540C"/>
    <w:rsid w:val="006D5681"/>
    <w:rsid w:val="006D7AA1"/>
    <w:rsid w:val="006F0D12"/>
    <w:rsid w:val="006F52B3"/>
    <w:rsid w:val="006F6F48"/>
    <w:rsid w:val="007002AB"/>
    <w:rsid w:val="007022A1"/>
    <w:rsid w:val="00704C9D"/>
    <w:rsid w:val="007104E4"/>
    <w:rsid w:val="007142BE"/>
    <w:rsid w:val="007201E0"/>
    <w:rsid w:val="00720822"/>
    <w:rsid w:val="0072085C"/>
    <w:rsid w:val="00720AD7"/>
    <w:rsid w:val="0072515E"/>
    <w:rsid w:val="00730411"/>
    <w:rsid w:val="007453B9"/>
    <w:rsid w:val="00746244"/>
    <w:rsid w:val="00752045"/>
    <w:rsid w:val="00756A67"/>
    <w:rsid w:val="00763548"/>
    <w:rsid w:val="00765232"/>
    <w:rsid w:val="0076689D"/>
    <w:rsid w:val="00783890"/>
    <w:rsid w:val="00784074"/>
    <w:rsid w:val="0078542A"/>
    <w:rsid w:val="00785F10"/>
    <w:rsid w:val="0079397E"/>
    <w:rsid w:val="00794069"/>
    <w:rsid w:val="00797FCE"/>
    <w:rsid w:val="007A1CD8"/>
    <w:rsid w:val="007A4EE1"/>
    <w:rsid w:val="007B1EC4"/>
    <w:rsid w:val="007B5320"/>
    <w:rsid w:val="007C0975"/>
    <w:rsid w:val="007C1A03"/>
    <w:rsid w:val="007E0083"/>
    <w:rsid w:val="007E5F2C"/>
    <w:rsid w:val="0080249E"/>
    <w:rsid w:val="00802533"/>
    <w:rsid w:val="00807C94"/>
    <w:rsid w:val="00813E73"/>
    <w:rsid w:val="008210F5"/>
    <w:rsid w:val="00821FCD"/>
    <w:rsid w:val="008251D9"/>
    <w:rsid w:val="0082651E"/>
    <w:rsid w:val="00835CBF"/>
    <w:rsid w:val="00835DA8"/>
    <w:rsid w:val="00836270"/>
    <w:rsid w:val="008366A3"/>
    <w:rsid w:val="0084214C"/>
    <w:rsid w:val="00842715"/>
    <w:rsid w:val="00851AF2"/>
    <w:rsid w:val="00857754"/>
    <w:rsid w:val="008617C8"/>
    <w:rsid w:val="00861FFC"/>
    <w:rsid w:val="00865A28"/>
    <w:rsid w:val="008718DD"/>
    <w:rsid w:val="008724E6"/>
    <w:rsid w:val="00876B2B"/>
    <w:rsid w:val="00880B31"/>
    <w:rsid w:val="0088118C"/>
    <w:rsid w:val="00882203"/>
    <w:rsid w:val="00882F7D"/>
    <w:rsid w:val="0088316B"/>
    <w:rsid w:val="0088333D"/>
    <w:rsid w:val="008912EE"/>
    <w:rsid w:val="008914AB"/>
    <w:rsid w:val="008946CF"/>
    <w:rsid w:val="008B1BF7"/>
    <w:rsid w:val="008B5C71"/>
    <w:rsid w:val="008C59B4"/>
    <w:rsid w:val="008C6B23"/>
    <w:rsid w:val="008C6F12"/>
    <w:rsid w:val="008C72A7"/>
    <w:rsid w:val="008C7F34"/>
    <w:rsid w:val="008D0E9B"/>
    <w:rsid w:val="008D1D71"/>
    <w:rsid w:val="008D21E6"/>
    <w:rsid w:val="008D5DE0"/>
    <w:rsid w:val="008D6757"/>
    <w:rsid w:val="008E2D23"/>
    <w:rsid w:val="008E54D0"/>
    <w:rsid w:val="008F0537"/>
    <w:rsid w:val="008F2795"/>
    <w:rsid w:val="008F61C0"/>
    <w:rsid w:val="009002BF"/>
    <w:rsid w:val="00902BA0"/>
    <w:rsid w:val="00902E61"/>
    <w:rsid w:val="00905449"/>
    <w:rsid w:val="00905B07"/>
    <w:rsid w:val="009072FB"/>
    <w:rsid w:val="00912143"/>
    <w:rsid w:val="00915C0B"/>
    <w:rsid w:val="00934561"/>
    <w:rsid w:val="00936454"/>
    <w:rsid w:val="009365C8"/>
    <w:rsid w:val="00941EA0"/>
    <w:rsid w:val="00943523"/>
    <w:rsid w:val="009446A8"/>
    <w:rsid w:val="00946979"/>
    <w:rsid w:val="00953CF9"/>
    <w:rsid w:val="009707F6"/>
    <w:rsid w:val="00970B82"/>
    <w:rsid w:val="00971262"/>
    <w:rsid w:val="00973A89"/>
    <w:rsid w:val="00974B82"/>
    <w:rsid w:val="00975870"/>
    <w:rsid w:val="0098061D"/>
    <w:rsid w:val="00981272"/>
    <w:rsid w:val="00981AEF"/>
    <w:rsid w:val="00982040"/>
    <w:rsid w:val="00987351"/>
    <w:rsid w:val="00990A3B"/>
    <w:rsid w:val="00996AD5"/>
    <w:rsid w:val="009A10AC"/>
    <w:rsid w:val="009B4E2C"/>
    <w:rsid w:val="009B65A4"/>
    <w:rsid w:val="009B68A4"/>
    <w:rsid w:val="009C048D"/>
    <w:rsid w:val="009C11CF"/>
    <w:rsid w:val="009C4F8F"/>
    <w:rsid w:val="009C7757"/>
    <w:rsid w:val="009D7E97"/>
    <w:rsid w:val="009E0B13"/>
    <w:rsid w:val="009E0E05"/>
    <w:rsid w:val="009E21F4"/>
    <w:rsid w:val="009F08EA"/>
    <w:rsid w:val="009F5552"/>
    <w:rsid w:val="009F623B"/>
    <w:rsid w:val="009F784D"/>
    <w:rsid w:val="00A01EE6"/>
    <w:rsid w:val="00A02D03"/>
    <w:rsid w:val="00A035C9"/>
    <w:rsid w:val="00A039FC"/>
    <w:rsid w:val="00A05900"/>
    <w:rsid w:val="00A129AA"/>
    <w:rsid w:val="00A13816"/>
    <w:rsid w:val="00A13B9B"/>
    <w:rsid w:val="00A1653F"/>
    <w:rsid w:val="00A20542"/>
    <w:rsid w:val="00A2107F"/>
    <w:rsid w:val="00A25EE6"/>
    <w:rsid w:val="00A271BA"/>
    <w:rsid w:val="00A3158C"/>
    <w:rsid w:val="00A32AC2"/>
    <w:rsid w:val="00A3633A"/>
    <w:rsid w:val="00A37C6D"/>
    <w:rsid w:val="00A5060D"/>
    <w:rsid w:val="00A51151"/>
    <w:rsid w:val="00A520DD"/>
    <w:rsid w:val="00A52A60"/>
    <w:rsid w:val="00A61137"/>
    <w:rsid w:val="00A675F2"/>
    <w:rsid w:val="00AB6993"/>
    <w:rsid w:val="00AC1EC2"/>
    <w:rsid w:val="00AC300A"/>
    <w:rsid w:val="00AC4A28"/>
    <w:rsid w:val="00AC5D52"/>
    <w:rsid w:val="00AD73B3"/>
    <w:rsid w:val="00AD7679"/>
    <w:rsid w:val="00AD7F9C"/>
    <w:rsid w:val="00AE09E6"/>
    <w:rsid w:val="00AE143E"/>
    <w:rsid w:val="00AE437C"/>
    <w:rsid w:val="00AE5C0D"/>
    <w:rsid w:val="00AE60C9"/>
    <w:rsid w:val="00AF5FB2"/>
    <w:rsid w:val="00B01F3A"/>
    <w:rsid w:val="00B10EFC"/>
    <w:rsid w:val="00B11171"/>
    <w:rsid w:val="00B12F20"/>
    <w:rsid w:val="00B14D21"/>
    <w:rsid w:val="00B20CBD"/>
    <w:rsid w:val="00B23395"/>
    <w:rsid w:val="00B25AC8"/>
    <w:rsid w:val="00B315F2"/>
    <w:rsid w:val="00B35791"/>
    <w:rsid w:val="00B364C5"/>
    <w:rsid w:val="00B36CF6"/>
    <w:rsid w:val="00B36DD0"/>
    <w:rsid w:val="00B37103"/>
    <w:rsid w:val="00B426F9"/>
    <w:rsid w:val="00B42D60"/>
    <w:rsid w:val="00B4516C"/>
    <w:rsid w:val="00B45D5A"/>
    <w:rsid w:val="00B46973"/>
    <w:rsid w:val="00B46FCB"/>
    <w:rsid w:val="00B510FF"/>
    <w:rsid w:val="00B512BA"/>
    <w:rsid w:val="00B53129"/>
    <w:rsid w:val="00B55898"/>
    <w:rsid w:val="00B56F61"/>
    <w:rsid w:val="00B574E1"/>
    <w:rsid w:val="00B57F76"/>
    <w:rsid w:val="00B6130A"/>
    <w:rsid w:val="00B65613"/>
    <w:rsid w:val="00B7243B"/>
    <w:rsid w:val="00B75062"/>
    <w:rsid w:val="00B80BEC"/>
    <w:rsid w:val="00B83BE9"/>
    <w:rsid w:val="00B86210"/>
    <w:rsid w:val="00B93757"/>
    <w:rsid w:val="00BA09E6"/>
    <w:rsid w:val="00BA1A58"/>
    <w:rsid w:val="00BA3C03"/>
    <w:rsid w:val="00BB0AEB"/>
    <w:rsid w:val="00BB16EA"/>
    <w:rsid w:val="00BB37A5"/>
    <w:rsid w:val="00BB78E8"/>
    <w:rsid w:val="00BC188D"/>
    <w:rsid w:val="00BC4088"/>
    <w:rsid w:val="00BD6E8E"/>
    <w:rsid w:val="00BE05E8"/>
    <w:rsid w:val="00BE1CE5"/>
    <w:rsid w:val="00BE6377"/>
    <w:rsid w:val="00BE75DA"/>
    <w:rsid w:val="00BF12B9"/>
    <w:rsid w:val="00BF2546"/>
    <w:rsid w:val="00BF3AFC"/>
    <w:rsid w:val="00C01FE8"/>
    <w:rsid w:val="00C1017A"/>
    <w:rsid w:val="00C11FA0"/>
    <w:rsid w:val="00C13E84"/>
    <w:rsid w:val="00C143AD"/>
    <w:rsid w:val="00C15E22"/>
    <w:rsid w:val="00C16D26"/>
    <w:rsid w:val="00C23B60"/>
    <w:rsid w:val="00C33142"/>
    <w:rsid w:val="00C33339"/>
    <w:rsid w:val="00C35AEA"/>
    <w:rsid w:val="00C37D4F"/>
    <w:rsid w:val="00C41250"/>
    <w:rsid w:val="00C4265A"/>
    <w:rsid w:val="00C42A58"/>
    <w:rsid w:val="00C45F60"/>
    <w:rsid w:val="00C46148"/>
    <w:rsid w:val="00C4674E"/>
    <w:rsid w:val="00C477EE"/>
    <w:rsid w:val="00C50023"/>
    <w:rsid w:val="00C51CFD"/>
    <w:rsid w:val="00C52E26"/>
    <w:rsid w:val="00C628E8"/>
    <w:rsid w:val="00C66B4B"/>
    <w:rsid w:val="00C67DCA"/>
    <w:rsid w:val="00C718C9"/>
    <w:rsid w:val="00C72B3D"/>
    <w:rsid w:val="00C73DD7"/>
    <w:rsid w:val="00C82B65"/>
    <w:rsid w:val="00C83F37"/>
    <w:rsid w:val="00C90B5E"/>
    <w:rsid w:val="00CA0179"/>
    <w:rsid w:val="00CA0FE4"/>
    <w:rsid w:val="00CA17F6"/>
    <w:rsid w:val="00CA61E8"/>
    <w:rsid w:val="00CA6B09"/>
    <w:rsid w:val="00CB34B2"/>
    <w:rsid w:val="00CC01C2"/>
    <w:rsid w:val="00CC10C2"/>
    <w:rsid w:val="00CC3650"/>
    <w:rsid w:val="00CC4245"/>
    <w:rsid w:val="00CD00C9"/>
    <w:rsid w:val="00CD7C2E"/>
    <w:rsid w:val="00CD7CA4"/>
    <w:rsid w:val="00CD7D57"/>
    <w:rsid w:val="00CE13ED"/>
    <w:rsid w:val="00CE2E9C"/>
    <w:rsid w:val="00CE30D9"/>
    <w:rsid w:val="00CE6ADF"/>
    <w:rsid w:val="00CF3557"/>
    <w:rsid w:val="00CF6E52"/>
    <w:rsid w:val="00CF7B99"/>
    <w:rsid w:val="00D001BF"/>
    <w:rsid w:val="00D00FBE"/>
    <w:rsid w:val="00D016C1"/>
    <w:rsid w:val="00D01C04"/>
    <w:rsid w:val="00D01CB4"/>
    <w:rsid w:val="00D073B9"/>
    <w:rsid w:val="00D12C5C"/>
    <w:rsid w:val="00D171EB"/>
    <w:rsid w:val="00D21FDE"/>
    <w:rsid w:val="00D2232B"/>
    <w:rsid w:val="00D2530F"/>
    <w:rsid w:val="00D2548D"/>
    <w:rsid w:val="00D25820"/>
    <w:rsid w:val="00D31D69"/>
    <w:rsid w:val="00D33790"/>
    <w:rsid w:val="00D37BF1"/>
    <w:rsid w:val="00D435AE"/>
    <w:rsid w:val="00D51B2D"/>
    <w:rsid w:val="00D528DB"/>
    <w:rsid w:val="00D5541D"/>
    <w:rsid w:val="00D55943"/>
    <w:rsid w:val="00D573D2"/>
    <w:rsid w:val="00D610FF"/>
    <w:rsid w:val="00D626A9"/>
    <w:rsid w:val="00D629DB"/>
    <w:rsid w:val="00D646F5"/>
    <w:rsid w:val="00D66212"/>
    <w:rsid w:val="00D66315"/>
    <w:rsid w:val="00D66EBC"/>
    <w:rsid w:val="00D719D4"/>
    <w:rsid w:val="00D83AD3"/>
    <w:rsid w:val="00D86069"/>
    <w:rsid w:val="00D91132"/>
    <w:rsid w:val="00D9271B"/>
    <w:rsid w:val="00D92BAC"/>
    <w:rsid w:val="00D93D3F"/>
    <w:rsid w:val="00D957D2"/>
    <w:rsid w:val="00D96B3F"/>
    <w:rsid w:val="00D97552"/>
    <w:rsid w:val="00DA03A4"/>
    <w:rsid w:val="00DA11BA"/>
    <w:rsid w:val="00DB204E"/>
    <w:rsid w:val="00DB2995"/>
    <w:rsid w:val="00DC08EB"/>
    <w:rsid w:val="00DC33B6"/>
    <w:rsid w:val="00DD504D"/>
    <w:rsid w:val="00DD6698"/>
    <w:rsid w:val="00DD74B1"/>
    <w:rsid w:val="00DE1C3D"/>
    <w:rsid w:val="00DE23B4"/>
    <w:rsid w:val="00DE4928"/>
    <w:rsid w:val="00DE6F39"/>
    <w:rsid w:val="00DE790D"/>
    <w:rsid w:val="00DF280E"/>
    <w:rsid w:val="00DF5853"/>
    <w:rsid w:val="00DF6174"/>
    <w:rsid w:val="00E00050"/>
    <w:rsid w:val="00E0105A"/>
    <w:rsid w:val="00E023BA"/>
    <w:rsid w:val="00E036A8"/>
    <w:rsid w:val="00E06C6E"/>
    <w:rsid w:val="00E11964"/>
    <w:rsid w:val="00E140BE"/>
    <w:rsid w:val="00E20057"/>
    <w:rsid w:val="00E216C8"/>
    <w:rsid w:val="00E217F0"/>
    <w:rsid w:val="00E224CB"/>
    <w:rsid w:val="00E263A3"/>
    <w:rsid w:val="00E26D13"/>
    <w:rsid w:val="00E330E3"/>
    <w:rsid w:val="00E33835"/>
    <w:rsid w:val="00E34118"/>
    <w:rsid w:val="00E37CE6"/>
    <w:rsid w:val="00E403A4"/>
    <w:rsid w:val="00E44BCC"/>
    <w:rsid w:val="00E50924"/>
    <w:rsid w:val="00E52081"/>
    <w:rsid w:val="00E55BE9"/>
    <w:rsid w:val="00E573C9"/>
    <w:rsid w:val="00E57A7D"/>
    <w:rsid w:val="00E57DE2"/>
    <w:rsid w:val="00E60101"/>
    <w:rsid w:val="00E84DAC"/>
    <w:rsid w:val="00E84E91"/>
    <w:rsid w:val="00E85824"/>
    <w:rsid w:val="00E86743"/>
    <w:rsid w:val="00E86D5A"/>
    <w:rsid w:val="00EA2D3F"/>
    <w:rsid w:val="00EA3FD7"/>
    <w:rsid w:val="00EA6544"/>
    <w:rsid w:val="00EB5FBC"/>
    <w:rsid w:val="00EB62C8"/>
    <w:rsid w:val="00EB73C2"/>
    <w:rsid w:val="00EC1584"/>
    <w:rsid w:val="00EC1D31"/>
    <w:rsid w:val="00EC38EE"/>
    <w:rsid w:val="00ED0B53"/>
    <w:rsid w:val="00ED5928"/>
    <w:rsid w:val="00ED6707"/>
    <w:rsid w:val="00EE59E9"/>
    <w:rsid w:val="00EF4C1A"/>
    <w:rsid w:val="00EF4F54"/>
    <w:rsid w:val="00EF5214"/>
    <w:rsid w:val="00EF7776"/>
    <w:rsid w:val="00F0112B"/>
    <w:rsid w:val="00F032BC"/>
    <w:rsid w:val="00F05977"/>
    <w:rsid w:val="00F071A0"/>
    <w:rsid w:val="00F202CF"/>
    <w:rsid w:val="00F21313"/>
    <w:rsid w:val="00F32CC1"/>
    <w:rsid w:val="00F32E30"/>
    <w:rsid w:val="00F34E08"/>
    <w:rsid w:val="00F407DA"/>
    <w:rsid w:val="00F408BD"/>
    <w:rsid w:val="00F40D20"/>
    <w:rsid w:val="00F471E3"/>
    <w:rsid w:val="00F55932"/>
    <w:rsid w:val="00F57CED"/>
    <w:rsid w:val="00F61811"/>
    <w:rsid w:val="00F6535F"/>
    <w:rsid w:val="00F65B44"/>
    <w:rsid w:val="00F75A0A"/>
    <w:rsid w:val="00F77811"/>
    <w:rsid w:val="00F809B9"/>
    <w:rsid w:val="00F81A49"/>
    <w:rsid w:val="00F8227C"/>
    <w:rsid w:val="00F82A8E"/>
    <w:rsid w:val="00F85511"/>
    <w:rsid w:val="00F904D7"/>
    <w:rsid w:val="00F9735F"/>
    <w:rsid w:val="00FA1918"/>
    <w:rsid w:val="00FB0AC8"/>
    <w:rsid w:val="00FC730B"/>
    <w:rsid w:val="00FD00DA"/>
    <w:rsid w:val="00FD2A8E"/>
    <w:rsid w:val="00FD465F"/>
    <w:rsid w:val="00FD5C5A"/>
    <w:rsid w:val="00FD7256"/>
    <w:rsid w:val="00FE2C92"/>
    <w:rsid w:val="00FE42F6"/>
    <w:rsid w:val="00FE53C0"/>
    <w:rsid w:val="00FE66A0"/>
    <w:rsid w:val="00FF7A96"/>
    <w:rsid w:val="0AF67948"/>
    <w:rsid w:val="0BDB8C05"/>
    <w:rsid w:val="0F67FDC7"/>
    <w:rsid w:val="194AD135"/>
    <w:rsid w:val="2BA1244B"/>
    <w:rsid w:val="2BF03FCE"/>
    <w:rsid w:val="3C82A99C"/>
    <w:rsid w:val="403E39F1"/>
    <w:rsid w:val="4B4669C9"/>
    <w:rsid w:val="5F18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E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numbering" w:customStyle="1" w:styleId="ListeYok1">
    <w:name w:val="Liste Yok1"/>
    <w:next w:val="ListeYok"/>
    <w:uiPriority w:val="99"/>
    <w:semiHidden/>
    <w:unhideWhenUsed/>
    <w:rsid w:val="00BB37A5"/>
  </w:style>
  <w:style w:type="table" w:customStyle="1" w:styleId="TabloKlavuzu1">
    <w:name w:val="Tablo Kılavuzu1"/>
    <w:basedOn w:val="NormalTablo"/>
    <w:next w:val="TabloKlavuzu"/>
    <w:uiPriority w:val="59"/>
    <w:rsid w:val="00BB37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uiPriority w:val="99"/>
    <w:rsid w:val="00BB37A5"/>
    <w:rPr>
      <w:rFonts w:ascii="Garamond" w:hAnsi="Garamond" w:cs="Garamond"/>
      <w:spacing w:val="-2"/>
      <w:sz w:val="24"/>
      <w:szCs w:val="24"/>
      <w:lang w:val="en-US" w:eastAsia="en-US"/>
    </w:rPr>
  </w:style>
  <w:style w:type="character" w:customStyle="1" w:styleId="ref-journal">
    <w:name w:val="ref-journal"/>
    <w:basedOn w:val="VarsaylanParagrafYazTipi"/>
    <w:rsid w:val="00BB37A5"/>
  </w:style>
  <w:style w:type="character" w:customStyle="1" w:styleId="ref-vol">
    <w:name w:val="ref-vol"/>
    <w:basedOn w:val="VarsaylanParagrafYazTipi"/>
    <w:rsid w:val="00BB3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numbering" w:customStyle="1" w:styleId="ListeYok1">
    <w:name w:val="Liste Yok1"/>
    <w:next w:val="ListeYok"/>
    <w:uiPriority w:val="99"/>
    <w:semiHidden/>
    <w:unhideWhenUsed/>
    <w:rsid w:val="00BB37A5"/>
  </w:style>
  <w:style w:type="table" w:customStyle="1" w:styleId="TabloKlavuzu1">
    <w:name w:val="Tablo Kılavuzu1"/>
    <w:basedOn w:val="NormalTablo"/>
    <w:next w:val="TabloKlavuzu"/>
    <w:uiPriority w:val="59"/>
    <w:rsid w:val="00BB37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uiPriority w:val="99"/>
    <w:rsid w:val="00BB37A5"/>
    <w:rPr>
      <w:rFonts w:ascii="Garamond" w:hAnsi="Garamond" w:cs="Garamond"/>
      <w:spacing w:val="-2"/>
      <w:sz w:val="24"/>
      <w:szCs w:val="24"/>
      <w:lang w:val="en-US" w:eastAsia="en-US"/>
    </w:rPr>
  </w:style>
  <w:style w:type="character" w:customStyle="1" w:styleId="ref-journal">
    <w:name w:val="ref-journal"/>
    <w:basedOn w:val="VarsaylanParagrafYazTipi"/>
    <w:rsid w:val="00BB37A5"/>
  </w:style>
  <w:style w:type="character" w:customStyle="1" w:styleId="ref-vol">
    <w:name w:val="ref-vol"/>
    <w:basedOn w:val="VarsaylanParagrafYazTipi"/>
    <w:rsid w:val="00BB3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9608561">
      <w:bodyDiv w:val="1"/>
      <w:marLeft w:val="0"/>
      <w:marRight w:val="0"/>
      <w:marTop w:val="0"/>
      <w:marBottom w:val="0"/>
      <w:divBdr>
        <w:top w:val="none" w:sz="0" w:space="0" w:color="auto"/>
        <w:left w:val="none" w:sz="0" w:space="0" w:color="auto"/>
        <w:bottom w:val="none" w:sz="0" w:space="0" w:color="auto"/>
        <w:right w:val="none" w:sz="0" w:space="0" w:color="auto"/>
      </w:divBdr>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7165">
      <w:bodyDiv w:val="1"/>
      <w:marLeft w:val="0"/>
      <w:marRight w:val="0"/>
      <w:marTop w:val="0"/>
      <w:marBottom w:val="0"/>
      <w:divBdr>
        <w:top w:val="none" w:sz="0" w:space="0" w:color="auto"/>
        <w:left w:val="none" w:sz="0" w:space="0" w:color="auto"/>
        <w:bottom w:val="none" w:sz="0" w:space="0" w:color="auto"/>
        <w:right w:val="none" w:sz="0" w:space="0" w:color="auto"/>
      </w:divBdr>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15234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sevgiozsoy09@gmail.com" TargetMode="External"/><Relationship Id="rId2" Type="http://schemas.openxmlformats.org/officeDocument/2006/relationships/hyperlink" Target="mailto:hilmiyeaksu@yahoo.com" TargetMode="External"/><Relationship Id="rId1" Type="http://schemas.openxmlformats.org/officeDocument/2006/relationships/hyperlink" Target="mailto:belma_toptas1@hotmail.com" TargetMode="External"/><Relationship Id="rId4" Type="http://schemas.openxmlformats.org/officeDocument/2006/relationships/hyperlink" Target="mailto:tugbadndr@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5i1.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9849F-360A-4EF9-A7B7-96DBBE07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5196</Words>
  <Characters>29619</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34746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LENOVO</cp:lastModifiedBy>
  <cp:revision>2</cp:revision>
  <cp:lastPrinted>2012-08-05T16:27:00Z</cp:lastPrinted>
  <dcterms:created xsi:type="dcterms:W3CDTF">2018-12-03T13:28:00Z</dcterms:created>
  <dcterms:modified xsi:type="dcterms:W3CDTF">2018-12-03T13:28:00Z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